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4190" w:rsidRDefault="00AA3B80" w:rsidP="00AA3B80">
      <w:pPr>
        <w:pStyle w:val="AralkYok"/>
        <w:jc w:val="center"/>
        <w:rPr>
          <w:rFonts w:cs="Calibri"/>
          <w:b/>
        </w:rPr>
      </w:pPr>
      <w:r>
        <w:rPr>
          <w:rFonts w:cs="Calibri"/>
          <w:b/>
        </w:rPr>
        <w:br w:type="textWrapping" w:clear="all"/>
      </w:r>
    </w:p>
    <w:p w:rsidR="00CB4190" w:rsidRDefault="00CB4190" w:rsidP="0097597D">
      <w:pPr>
        <w:pStyle w:val="AralkYok"/>
        <w:ind w:left="1701"/>
        <w:rPr>
          <w:rFonts w:cs="Calibri"/>
          <w:b/>
        </w:rPr>
      </w:pPr>
    </w:p>
    <w:p w:rsidR="00F8683C" w:rsidRDefault="00F8683C" w:rsidP="00D117A4">
      <w:pPr>
        <w:pStyle w:val="AralkYok"/>
        <w:ind w:left="2832"/>
        <w:jc w:val="center"/>
        <w:rPr>
          <w:rFonts w:cs="Calibri"/>
          <w:b/>
        </w:rPr>
      </w:pPr>
    </w:p>
    <w:p w:rsidR="00F8683C" w:rsidRDefault="00F8683C" w:rsidP="004715B5">
      <w:pPr>
        <w:pStyle w:val="AralkYok"/>
        <w:ind w:left="-426"/>
        <w:rPr>
          <w:rFonts w:cs="Calibri"/>
          <w:b/>
        </w:rPr>
      </w:pPr>
    </w:p>
    <w:p w:rsidR="00F8683C" w:rsidRDefault="00F8683C" w:rsidP="00F8683C">
      <w:pPr>
        <w:pStyle w:val="AralkYok"/>
        <w:ind w:left="2832"/>
        <w:rPr>
          <w:rFonts w:cs="Calibri"/>
          <w:b/>
        </w:rPr>
      </w:pPr>
    </w:p>
    <w:p w:rsidR="00383A61" w:rsidRDefault="006940C2" w:rsidP="006940C2">
      <w:pPr>
        <w:pStyle w:val="AralkYok"/>
        <w:rPr>
          <w:rFonts w:cs="Calibri"/>
          <w:sz w:val="96"/>
          <w:szCs w:val="96"/>
        </w:rPr>
      </w:pPr>
      <w:r>
        <w:rPr>
          <w:rFonts w:cs="Calibri"/>
          <w:sz w:val="96"/>
          <w:szCs w:val="96"/>
        </w:rPr>
        <w:t xml:space="preserve">        </w:t>
      </w:r>
      <w:bookmarkStart w:id="0" w:name="_GoBack"/>
      <w:bookmarkEnd w:id="0"/>
      <w:r w:rsidR="005168B1">
        <w:rPr>
          <w:rFonts w:cs="Calibri"/>
          <w:b/>
          <w:noProof/>
          <w:lang w:eastAsia="tr-TR"/>
        </w:rPr>
        <w:drawing>
          <wp:inline distT="0" distB="0" distL="0" distR="0" wp14:anchorId="38750BD7" wp14:editId="7D5404BA">
            <wp:extent cx="6619875" cy="199050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HUNT_WEB_2018 Tarih Değişik.jpg"/>
                    <pic:cNvPicPr/>
                  </pic:nvPicPr>
                  <pic:blipFill>
                    <a:blip r:embed="rId9">
                      <a:extLst>
                        <a:ext uri="{28A0092B-C50C-407E-A947-70E740481C1C}">
                          <a14:useLocalDpi xmlns:a14="http://schemas.microsoft.com/office/drawing/2010/main" val="0"/>
                        </a:ext>
                      </a:extLst>
                    </a:blip>
                    <a:stretch>
                      <a:fillRect/>
                    </a:stretch>
                  </pic:blipFill>
                  <pic:spPr>
                    <a:xfrm>
                      <a:off x="0" y="0"/>
                      <a:ext cx="6616128" cy="1989381"/>
                    </a:xfrm>
                    <a:prstGeom prst="rect">
                      <a:avLst/>
                    </a:prstGeom>
                  </pic:spPr>
                </pic:pic>
              </a:graphicData>
            </a:graphic>
          </wp:inline>
        </w:drawing>
      </w:r>
      <w:r>
        <w:rPr>
          <w:rFonts w:cs="Calibri"/>
          <w:sz w:val="96"/>
          <w:szCs w:val="96"/>
        </w:rPr>
        <w:t xml:space="preserve">  </w:t>
      </w:r>
      <w:r w:rsidR="00CB4190">
        <w:rPr>
          <w:rFonts w:cs="Calibri"/>
          <w:sz w:val="96"/>
          <w:szCs w:val="96"/>
        </w:rPr>
        <w:tab/>
      </w:r>
      <w:r w:rsidR="00CB4190">
        <w:rPr>
          <w:rFonts w:cs="Calibri"/>
          <w:sz w:val="96"/>
          <w:szCs w:val="96"/>
        </w:rPr>
        <w:tab/>
      </w:r>
      <w:r w:rsidR="00CB4190">
        <w:rPr>
          <w:rFonts w:cs="Calibri"/>
          <w:sz w:val="96"/>
          <w:szCs w:val="96"/>
        </w:rPr>
        <w:tab/>
      </w:r>
      <w:r w:rsidR="00CB4190">
        <w:rPr>
          <w:rFonts w:cs="Calibri"/>
          <w:sz w:val="96"/>
          <w:szCs w:val="96"/>
        </w:rPr>
        <w:tab/>
      </w:r>
      <w:r w:rsidR="00CB4190">
        <w:rPr>
          <w:rFonts w:cs="Calibri"/>
          <w:sz w:val="96"/>
          <w:szCs w:val="96"/>
        </w:rPr>
        <w:tab/>
      </w:r>
      <w:r w:rsidR="00CB4190">
        <w:rPr>
          <w:rFonts w:cs="Calibri"/>
          <w:sz w:val="96"/>
          <w:szCs w:val="96"/>
        </w:rPr>
        <w:tab/>
      </w:r>
      <w:r w:rsidR="00CB4190">
        <w:rPr>
          <w:rFonts w:cs="Calibri"/>
          <w:sz w:val="96"/>
          <w:szCs w:val="96"/>
        </w:rPr>
        <w:tab/>
      </w:r>
    </w:p>
    <w:p w:rsidR="00A62C34" w:rsidRDefault="004E50BD" w:rsidP="005131DB">
      <w:pPr>
        <w:pStyle w:val="AralkYok"/>
        <w:rPr>
          <w:b/>
          <w:color w:val="FF6600"/>
          <w:sz w:val="72"/>
          <w:szCs w:val="72"/>
        </w:rPr>
      </w:pPr>
      <w:r>
        <w:rPr>
          <w:rFonts w:cs="Calibri"/>
          <w:noProof/>
          <w:sz w:val="96"/>
          <w:szCs w:val="96"/>
          <w:lang w:eastAsia="tr-TR"/>
        </w:rPr>
        <mc:AlternateContent>
          <mc:Choice Requires="wps">
            <w:drawing>
              <wp:anchor distT="0" distB="0" distL="114300" distR="114300" simplePos="0" relativeHeight="251662336" behindDoc="0" locked="0" layoutInCell="1" allowOverlap="1" wp14:anchorId="6BA7AD51" wp14:editId="1AB0E853">
                <wp:simplePos x="0" y="0"/>
                <wp:positionH relativeFrom="column">
                  <wp:posOffset>-457200</wp:posOffset>
                </wp:positionH>
                <wp:positionV relativeFrom="paragraph">
                  <wp:posOffset>83185</wp:posOffset>
                </wp:positionV>
                <wp:extent cx="7562850" cy="123825"/>
                <wp:effectExtent l="0" t="0" r="19050" b="28575"/>
                <wp:wrapNone/>
                <wp:docPr id="16" name="Dikdörtgen 16"/>
                <wp:cNvGraphicFramePr/>
                <a:graphic xmlns:a="http://schemas.openxmlformats.org/drawingml/2006/main">
                  <a:graphicData uri="http://schemas.microsoft.com/office/word/2010/wordprocessingShape">
                    <wps:wsp>
                      <wps:cNvSpPr/>
                      <wps:spPr>
                        <a:xfrm>
                          <a:off x="0" y="0"/>
                          <a:ext cx="7562850" cy="1238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08BB324" id="Dikdörtgen 16" o:spid="_x0000_s1026" style="position:absolute;margin-left:-36pt;margin-top:6.55pt;width:595.5pt;height: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" fillcolor="#e36c0a [2409]" strokecolor="#e36c0a [2409]" strokeweight="2pt"/>
            </w:pict>
          </mc:Fallback>
        </mc:AlternateContent>
      </w:r>
    </w:p>
    <w:p w:rsidR="006940C2" w:rsidRPr="0011022C" w:rsidRDefault="009E04D2" w:rsidP="005131DB">
      <w:pPr>
        <w:pStyle w:val="AralkYok"/>
        <w:rPr>
          <w:b/>
          <w:color w:val="984806" w:themeColor="accent6" w:themeShade="80"/>
          <w:sz w:val="72"/>
          <w:szCs w:val="72"/>
        </w:rPr>
      </w:pPr>
      <w:r w:rsidRPr="00EA6B8D">
        <w:rPr>
          <w:b/>
          <w:color w:val="000000" w:themeColor="text1"/>
          <w:sz w:val="72"/>
          <w:szCs w:val="72"/>
        </w:rPr>
        <w:t>İSTANBUL</w:t>
      </w:r>
      <w:r w:rsidRPr="0011022C">
        <w:rPr>
          <w:b/>
          <w:color w:val="984806" w:themeColor="accent6" w:themeShade="80"/>
          <w:sz w:val="72"/>
          <w:szCs w:val="72"/>
        </w:rPr>
        <w:t xml:space="preserve"> </w:t>
      </w:r>
      <w:r w:rsidRPr="00EA6B8D">
        <w:rPr>
          <w:b/>
          <w:color w:val="E36C0A" w:themeColor="accent6" w:themeShade="BF"/>
          <w:sz w:val="72"/>
          <w:szCs w:val="72"/>
        </w:rPr>
        <w:t>PRO</w:t>
      </w:r>
      <w:r w:rsidRPr="00EA6B8D">
        <w:rPr>
          <w:b/>
          <w:color w:val="000000" w:themeColor="text1"/>
          <w:sz w:val="72"/>
          <w:szCs w:val="72"/>
        </w:rPr>
        <w:t>HUNT</w:t>
      </w:r>
      <w:r w:rsidR="00F8683C" w:rsidRPr="00EA6B8D">
        <w:rPr>
          <w:b/>
          <w:color w:val="000000" w:themeColor="text1"/>
          <w:sz w:val="56"/>
          <w:szCs w:val="56"/>
        </w:rPr>
        <w:t xml:space="preserve"> </w:t>
      </w:r>
      <w:r w:rsidR="00F8683C" w:rsidRPr="00EA6B8D">
        <w:rPr>
          <w:b/>
          <w:color w:val="000000" w:themeColor="text1"/>
          <w:sz w:val="72"/>
          <w:szCs w:val="72"/>
        </w:rPr>
        <w:t xml:space="preserve">  </w:t>
      </w:r>
      <w:r w:rsidR="00F8683C" w:rsidRPr="0011022C">
        <w:rPr>
          <w:b/>
          <w:color w:val="984806" w:themeColor="accent6" w:themeShade="80"/>
          <w:sz w:val="72"/>
          <w:szCs w:val="72"/>
        </w:rPr>
        <w:t xml:space="preserve">                    </w:t>
      </w:r>
      <w:r w:rsidR="006940C2" w:rsidRPr="0011022C">
        <w:rPr>
          <w:b/>
          <w:color w:val="984806" w:themeColor="accent6" w:themeShade="80"/>
          <w:sz w:val="72"/>
          <w:szCs w:val="72"/>
        </w:rPr>
        <w:t xml:space="preserve">   </w:t>
      </w:r>
    </w:p>
    <w:p w:rsidR="005131DB" w:rsidRPr="0011022C" w:rsidRDefault="00EA6B8D" w:rsidP="009E04D2">
      <w:pPr>
        <w:rPr>
          <w:rFonts w:ascii="Calibri" w:hAnsi="Calibri" w:cs="Calibri"/>
          <w:b/>
          <w:color w:val="984806" w:themeColor="accent6" w:themeShade="80"/>
          <w:sz w:val="48"/>
          <w:szCs w:val="48"/>
        </w:rPr>
      </w:pPr>
      <w:r>
        <w:rPr>
          <w:rFonts w:ascii="Calibri" w:hAnsi="Calibri" w:cs="Calibri"/>
          <w:b/>
          <w:color w:val="984806" w:themeColor="accent6" w:themeShade="80"/>
          <w:sz w:val="48"/>
          <w:szCs w:val="48"/>
        </w:rPr>
        <w:t>7</w:t>
      </w:r>
      <w:r w:rsidR="009E04D2" w:rsidRPr="0011022C">
        <w:rPr>
          <w:rFonts w:ascii="Calibri" w:hAnsi="Calibri" w:cs="Calibri"/>
          <w:b/>
          <w:color w:val="984806" w:themeColor="accent6" w:themeShade="80"/>
          <w:sz w:val="48"/>
          <w:szCs w:val="48"/>
        </w:rPr>
        <w:t>. İSTANBUL AV SİLAH ve DOĞA SPORLARI FUARI</w:t>
      </w:r>
      <w:r w:rsidR="00383A61" w:rsidRPr="0011022C">
        <w:rPr>
          <w:rFonts w:ascii="Calibri" w:hAnsi="Calibri" w:cs="Calibri"/>
          <w:b/>
          <w:color w:val="984806" w:themeColor="accent6" w:themeShade="80"/>
          <w:sz w:val="48"/>
          <w:szCs w:val="48"/>
        </w:rPr>
        <w:t xml:space="preserve">  </w:t>
      </w:r>
    </w:p>
    <w:p w:rsidR="005131DB" w:rsidRPr="0011022C" w:rsidRDefault="007F49A9" w:rsidP="005131DB">
      <w:pPr>
        <w:rPr>
          <w:rFonts w:ascii="Calibri" w:hAnsi="Calibri" w:cs="Calibri"/>
          <w:b/>
          <w:color w:val="984806" w:themeColor="accent6" w:themeShade="80"/>
          <w:sz w:val="46"/>
          <w:szCs w:val="46"/>
        </w:rPr>
      </w:pPr>
      <w:r w:rsidRPr="0011022C">
        <w:rPr>
          <w:rFonts w:ascii="Calibri" w:hAnsi="Calibri" w:cs="Calibri"/>
          <w:b/>
          <w:color w:val="984806" w:themeColor="accent6" w:themeShade="80"/>
          <w:sz w:val="48"/>
          <w:szCs w:val="48"/>
        </w:rPr>
        <w:t xml:space="preserve"> </w:t>
      </w:r>
      <w:r w:rsidR="00504252">
        <w:rPr>
          <w:rFonts w:ascii="Calibri" w:hAnsi="Calibri" w:cs="Calibri"/>
          <w:b/>
          <w:color w:val="984806" w:themeColor="accent6" w:themeShade="80"/>
          <w:sz w:val="46"/>
          <w:szCs w:val="46"/>
        </w:rPr>
        <w:t>10</w:t>
      </w:r>
      <w:r w:rsidR="00EA6B8D">
        <w:rPr>
          <w:rFonts w:ascii="Calibri" w:hAnsi="Calibri" w:cs="Calibri"/>
          <w:b/>
          <w:color w:val="984806" w:themeColor="accent6" w:themeShade="80"/>
          <w:sz w:val="46"/>
          <w:szCs w:val="46"/>
        </w:rPr>
        <w:t>-</w:t>
      </w:r>
      <w:r w:rsidR="00504252">
        <w:rPr>
          <w:rFonts w:ascii="Calibri" w:hAnsi="Calibri" w:cs="Calibri"/>
          <w:b/>
          <w:color w:val="984806" w:themeColor="accent6" w:themeShade="80"/>
          <w:sz w:val="46"/>
          <w:szCs w:val="46"/>
        </w:rPr>
        <w:t>13 Mayıs</w:t>
      </w:r>
      <w:r w:rsidR="00383A61" w:rsidRPr="0011022C">
        <w:rPr>
          <w:rFonts w:ascii="Calibri" w:hAnsi="Calibri" w:cs="Calibri"/>
          <w:b/>
          <w:color w:val="984806" w:themeColor="accent6" w:themeShade="80"/>
          <w:sz w:val="46"/>
          <w:szCs w:val="46"/>
        </w:rPr>
        <w:t xml:space="preserve"> </w:t>
      </w:r>
      <w:r w:rsidR="007A311D" w:rsidRPr="0011022C">
        <w:rPr>
          <w:rFonts w:ascii="Calibri" w:hAnsi="Calibri" w:cs="Calibri"/>
          <w:b/>
          <w:color w:val="984806" w:themeColor="accent6" w:themeShade="80"/>
          <w:sz w:val="46"/>
          <w:szCs w:val="46"/>
        </w:rPr>
        <w:t>201</w:t>
      </w:r>
      <w:r w:rsidR="00EA6B8D">
        <w:rPr>
          <w:rFonts w:ascii="Calibri" w:hAnsi="Calibri" w:cs="Calibri"/>
          <w:b/>
          <w:color w:val="984806" w:themeColor="accent6" w:themeShade="80"/>
          <w:sz w:val="46"/>
          <w:szCs w:val="46"/>
        </w:rPr>
        <w:t>8</w:t>
      </w:r>
    </w:p>
    <w:p w:rsidR="007F49A9" w:rsidRPr="0011022C" w:rsidRDefault="007A311D" w:rsidP="005131DB">
      <w:pPr>
        <w:rPr>
          <w:rFonts w:ascii="Calibri" w:hAnsi="Calibri" w:cs="Calibri"/>
          <w:b/>
          <w:color w:val="984806" w:themeColor="accent6" w:themeShade="80"/>
          <w:sz w:val="46"/>
          <w:szCs w:val="46"/>
        </w:rPr>
      </w:pPr>
      <w:r w:rsidRPr="0011022C">
        <w:rPr>
          <w:rFonts w:ascii="Calibri" w:hAnsi="Calibri" w:cs="Calibri"/>
          <w:b/>
          <w:color w:val="984806" w:themeColor="accent6" w:themeShade="80"/>
          <w:sz w:val="46"/>
          <w:szCs w:val="46"/>
        </w:rPr>
        <w:t xml:space="preserve"> </w:t>
      </w:r>
      <w:r w:rsidR="00383A61" w:rsidRPr="0011022C">
        <w:rPr>
          <w:rFonts w:ascii="Calibri" w:hAnsi="Calibri" w:cs="Calibri"/>
          <w:b/>
          <w:color w:val="984806" w:themeColor="accent6" w:themeShade="80"/>
          <w:sz w:val="46"/>
          <w:szCs w:val="46"/>
        </w:rPr>
        <w:t xml:space="preserve">İstanbul </w:t>
      </w:r>
      <w:r w:rsidR="005131DB" w:rsidRPr="0011022C">
        <w:rPr>
          <w:rFonts w:ascii="Calibri" w:hAnsi="Calibri" w:cs="Calibri"/>
          <w:b/>
          <w:color w:val="984806" w:themeColor="accent6" w:themeShade="80"/>
          <w:sz w:val="46"/>
          <w:szCs w:val="46"/>
        </w:rPr>
        <w:t xml:space="preserve">Fuar Merkezi </w:t>
      </w:r>
      <w:r w:rsidR="00CB4190" w:rsidRPr="0011022C">
        <w:rPr>
          <w:rFonts w:cs="Calibri"/>
          <w:b/>
          <w:color w:val="984806" w:themeColor="accent6" w:themeShade="80"/>
          <w:sz w:val="48"/>
          <w:szCs w:val="48"/>
        </w:rPr>
        <w:t xml:space="preserve"> </w:t>
      </w:r>
    </w:p>
    <w:p w:rsidR="005131DB" w:rsidRPr="0011022C" w:rsidRDefault="005131DB" w:rsidP="005131DB">
      <w:pPr>
        <w:rPr>
          <w:rFonts w:ascii="Calibri" w:hAnsi="Calibri" w:cs="Calibri"/>
          <w:b/>
          <w:color w:val="984806" w:themeColor="accent6" w:themeShade="80"/>
          <w:sz w:val="46"/>
          <w:szCs w:val="46"/>
        </w:rPr>
      </w:pPr>
      <w:r w:rsidRPr="0011022C">
        <w:rPr>
          <w:rFonts w:ascii="Calibri" w:hAnsi="Calibri" w:cs="Calibri"/>
          <w:b/>
          <w:color w:val="984806" w:themeColor="accent6" w:themeShade="80"/>
          <w:sz w:val="46"/>
          <w:szCs w:val="46"/>
        </w:rPr>
        <w:t xml:space="preserve"> </w:t>
      </w:r>
      <w:proofErr w:type="spellStart"/>
      <w:r w:rsidRPr="0011022C">
        <w:rPr>
          <w:rFonts w:ascii="Calibri" w:hAnsi="Calibri" w:cs="Calibri"/>
          <w:b/>
          <w:color w:val="984806" w:themeColor="accent6" w:themeShade="80"/>
          <w:sz w:val="46"/>
          <w:szCs w:val="46"/>
        </w:rPr>
        <w:t>Hall</w:t>
      </w:r>
      <w:proofErr w:type="spellEnd"/>
      <w:r w:rsidRPr="0011022C">
        <w:rPr>
          <w:rFonts w:ascii="Calibri" w:hAnsi="Calibri" w:cs="Calibri"/>
          <w:b/>
          <w:color w:val="984806" w:themeColor="accent6" w:themeShade="80"/>
          <w:sz w:val="46"/>
          <w:szCs w:val="46"/>
        </w:rPr>
        <w:t xml:space="preserve"> </w:t>
      </w:r>
      <w:r w:rsidR="00111FB9" w:rsidRPr="0011022C">
        <w:rPr>
          <w:rFonts w:ascii="Calibri" w:hAnsi="Calibri" w:cs="Calibri"/>
          <w:b/>
          <w:color w:val="984806" w:themeColor="accent6" w:themeShade="80"/>
          <w:sz w:val="46"/>
          <w:szCs w:val="46"/>
        </w:rPr>
        <w:t>9-10</w:t>
      </w:r>
      <w:r w:rsidR="00094AFF">
        <w:rPr>
          <w:rFonts w:ascii="Calibri" w:hAnsi="Calibri" w:cs="Calibri"/>
          <w:b/>
          <w:color w:val="984806" w:themeColor="accent6" w:themeShade="80"/>
          <w:sz w:val="46"/>
          <w:szCs w:val="46"/>
        </w:rPr>
        <w:t>-11</w:t>
      </w:r>
    </w:p>
    <w:p w:rsidR="00A62C34" w:rsidRPr="00CB5DAD" w:rsidRDefault="004E50BD" w:rsidP="00A62C34">
      <w:pPr>
        <w:rPr>
          <w:rFonts w:ascii="Calibri" w:hAnsi="Calibri" w:cs="Calibri"/>
          <w:b/>
          <w:color w:val="404040"/>
          <w:sz w:val="100"/>
          <w:szCs w:val="100"/>
          <w:u w:val="single"/>
        </w:rPr>
      </w:pPr>
      <w:r>
        <w:rPr>
          <w:rFonts w:cs="Calibri"/>
          <w:noProof/>
          <w:sz w:val="96"/>
          <w:szCs w:val="96"/>
        </w:rPr>
        <mc:AlternateContent>
          <mc:Choice Requires="wps">
            <w:drawing>
              <wp:anchor distT="0" distB="0" distL="114300" distR="114300" simplePos="0" relativeHeight="251664384" behindDoc="0" locked="0" layoutInCell="1" allowOverlap="1" wp14:anchorId="45AC3961" wp14:editId="7B220D23">
                <wp:simplePos x="0" y="0"/>
                <wp:positionH relativeFrom="column">
                  <wp:posOffset>-457200</wp:posOffset>
                </wp:positionH>
                <wp:positionV relativeFrom="paragraph">
                  <wp:posOffset>325755</wp:posOffset>
                </wp:positionV>
                <wp:extent cx="7562850" cy="12382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7562850" cy="123825"/>
                        </a:xfrm>
                        <a:prstGeom prst="rect">
                          <a:avLst/>
                        </a:prstGeom>
                        <a:solidFill>
                          <a:schemeClr val="accent6">
                            <a:lumMod val="75000"/>
                          </a:schemeClr>
                        </a:solidFill>
                        <a:ln w="25400" cap="flat" cmpd="sng" algn="ctr">
                          <a:solidFill>
                            <a:schemeClr val="accent6">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91F602F" id="Dikdörtgen 17" o:spid="_x0000_s1026" style="position:absolute;margin-left:-36pt;margin-top:25.65pt;width:595.5pt;height: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" fillcolor="#e36c0a [2409]" strokecolor="#e36c0a [2409]" strokeweight="2pt"/>
            </w:pict>
          </mc:Fallback>
        </mc:AlternateContent>
      </w:r>
    </w:p>
    <w:p w:rsidR="007F49A9" w:rsidRPr="00CB5DAD" w:rsidRDefault="0011022C" w:rsidP="00A62C34">
      <w:pPr>
        <w:rPr>
          <w:rFonts w:ascii="Calibri" w:hAnsi="Calibri" w:cs="Calibri"/>
          <w:b/>
          <w:color w:val="404040"/>
          <w:sz w:val="100"/>
          <w:szCs w:val="100"/>
        </w:rPr>
      </w:pPr>
      <w:r>
        <w:rPr>
          <w:rFonts w:ascii="Calibri" w:hAnsi="Calibri" w:cs="Calibri"/>
          <w:b/>
          <w:color w:val="404040"/>
          <w:sz w:val="100"/>
          <w:szCs w:val="100"/>
          <w:u w:val="single"/>
        </w:rPr>
        <w:t xml:space="preserve">TEKNİK </w:t>
      </w:r>
      <w:r w:rsidR="00CB4190" w:rsidRPr="00CB5DAD">
        <w:rPr>
          <w:rFonts w:ascii="Calibri" w:hAnsi="Calibri" w:cs="Calibri"/>
          <w:b/>
          <w:color w:val="404040"/>
          <w:sz w:val="100"/>
          <w:szCs w:val="100"/>
          <w:u w:val="single"/>
        </w:rPr>
        <w:t>KATILIMCI K</w:t>
      </w:r>
      <w:r>
        <w:rPr>
          <w:rFonts w:ascii="Calibri" w:hAnsi="Calibri" w:cs="Calibri"/>
          <w:b/>
          <w:color w:val="404040"/>
          <w:sz w:val="100"/>
          <w:szCs w:val="100"/>
          <w:u w:val="single"/>
        </w:rPr>
        <w:t>ULLANIM K</w:t>
      </w:r>
      <w:r w:rsidR="00CB4190" w:rsidRPr="00CB5DAD">
        <w:rPr>
          <w:rFonts w:ascii="Calibri" w:hAnsi="Calibri" w:cs="Calibri"/>
          <w:b/>
          <w:color w:val="404040"/>
          <w:sz w:val="100"/>
          <w:szCs w:val="100"/>
          <w:u w:val="single"/>
        </w:rPr>
        <w:t>ILAVUZU</w:t>
      </w:r>
    </w:p>
    <w:p w:rsidR="00A62C34" w:rsidRDefault="00A62C34" w:rsidP="00CB4190">
      <w:pPr>
        <w:ind w:left="6372" w:firstLine="708"/>
      </w:pPr>
    </w:p>
    <w:p w:rsidR="00A62C34" w:rsidRDefault="00A62C34" w:rsidP="00CB4190">
      <w:pPr>
        <w:ind w:left="6372" w:firstLine="708"/>
      </w:pPr>
    </w:p>
    <w:p w:rsidR="00A62C34" w:rsidRDefault="00A62C34" w:rsidP="00CB4190">
      <w:pPr>
        <w:ind w:left="6372" w:firstLine="708"/>
      </w:pPr>
    </w:p>
    <w:p w:rsidR="00A62C34" w:rsidRDefault="00A62C34" w:rsidP="00CB4190">
      <w:pPr>
        <w:ind w:left="6372" w:firstLine="708"/>
      </w:pPr>
    </w:p>
    <w:p w:rsidR="007F49A9" w:rsidRDefault="004E50BD" w:rsidP="0011022C">
      <w:pPr>
        <w:ind w:left="6372" w:firstLine="708"/>
        <w:rPr>
          <w:rFonts w:ascii="Calibri" w:hAnsi="Calibri" w:cs="Calibri"/>
          <w:b/>
          <w:bCs/>
          <w:color w:val="000000"/>
          <w:sz w:val="22"/>
          <w:szCs w:val="22"/>
        </w:rPr>
      </w:pPr>
      <w:r>
        <w:rPr>
          <w:noProof/>
        </w:rPr>
        <w:drawing>
          <wp:anchor distT="0" distB="0" distL="114300" distR="114300" simplePos="0" relativeHeight="251665408" behindDoc="0" locked="0" layoutInCell="1" allowOverlap="1" wp14:anchorId="1AB2096F" wp14:editId="3B2098A1">
            <wp:simplePos x="4953000" y="8115300"/>
            <wp:positionH relativeFrom="margin">
              <wp:align>right</wp:align>
            </wp:positionH>
            <wp:positionV relativeFrom="margin">
              <wp:align>bottom</wp:align>
            </wp:positionV>
            <wp:extent cx="2072005" cy="971550"/>
            <wp:effectExtent l="0" t="0" r="4445" b="0"/>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EM A.Ş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2005" cy="971550"/>
                    </a:xfrm>
                    <a:prstGeom prst="rect">
                      <a:avLst/>
                    </a:prstGeom>
                  </pic:spPr>
                </pic:pic>
              </a:graphicData>
            </a:graphic>
          </wp:anchor>
        </w:drawing>
      </w:r>
      <w:r w:rsidR="00272897">
        <w:t xml:space="preserve">          </w:t>
      </w:r>
      <w:r w:rsidR="0043646F">
        <w:tab/>
      </w:r>
      <w:r w:rsidR="0043646F">
        <w:tab/>
      </w:r>
      <w:r w:rsidR="0043646F">
        <w:tab/>
      </w:r>
      <w:r w:rsidR="00272897">
        <w:t xml:space="preserve">                         </w:t>
      </w:r>
    </w:p>
    <w:p w:rsidR="007F49A9" w:rsidRDefault="007F49A9" w:rsidP="007F49A9">
      <w:pPr>
        <w:ind w:left="4956" w:firstLine="709"/>
        <w:rPr>
          <w:rFonts w:ascii="Calibri" w:hAnsi="Calibri" w:cs="Calibri"/>
          <w:b/>
          <w:bCs/>
          <w:color w:val="000000"/>
          <w:sz w:val="22"/>
          <w:szCs w:val="22"/>
        </w:rPr>
      </w:pPr>
    </w:p>
    <w:p w:rsidR="004E50BD" w:rsidRDefault="004E50BD" w:rsidP="007F49A9">
      <w:pPr>
        <w:ind w:left="4956" w:hanging="4956"/>
        <w:rPr>
          <w:rFonts w:ascii="Calibri" w:hAnsi="Calibri" w:cs="Calibri"/>
          <w:b/>
          <w:bCs/>
          <w:color w:val="000000"/>
          <w:sz w:val="22"/>
          <w:szCs w:val="22"/>
        </w:rPr>
      </w:pPr>
    </w:p>
    <w:p w:rsidR="004E50BD" w:rsidRDefault="004E50BD" w:rsidP="007F49A9">
      <w:pPr>
        <w:ind w:left="4956" w:hanging="4956"/>
        <w:rPr>
          <w:rFonts w:ascii="Calibri" w:hAnsi="Calibri" w:cs="Calibri"/>
          <w:b/>
          <w:bCs/>
          <w:color w:val="000000"/>
          <w:sz w:val="22"/>
          <w:szCs w:val="22"/>
        </w:rPr>
      </w:pPr>
    </w:p>
    <w:p w:rsidR="004E50BD" w:rsidRDefault="004E50BD" w:rsidP="007F49A9">
      <w:pPr>
        <w:ind w:left="4956" w:hanging="4956"/>
        <w:rPr>
          <w:rFonts w:ascii="Calibri" w:hAnsi="Calibri" w:cs="Calibri"/>
          <w:b/>
          <w:bCs/>
          <w:color w:val="000000"/>
          <w:sz w:val="22"/>
          <w:szCs w:val="22"/>
        </w:rPr>
      </w:pPr>
    </w:p>
    <w:p w:rsidR="007668E5" w:rsidRPr="00882C5A" w:rsidRDefault="007668E5" w:rsidP="007F49A9">
      <w:pPr>
        <w:ind w:left="4956" w:hanging="4956"/>
        <w:rPr>
          <w:rFonts w:ascii="Calibri" w:hAnsi="Calibri" w:cs="Calibri"/>
          <w:b/>
          <w:bCs/>
          <w:color w:val="000000"/>
          <w:sz w:val="22"/>
          <w:szCs w:val="22"/>
        </w:rPr>
      </w:pPr>
      <w:r w:rsidRPr="00882C5A">
        <w:rPr>
          <w:rFonts w:ascii="Calibri" w:hAnsi="Calibri" w:cs="Calibri"/>
          <w:b/>
          <w:bCs/>
          <w:color w:val="000000"/>
          <w:sz w:val="22"/>
          <w:szCs w:val="22"/>
        </w:rPr>
        <w:t xml:space="preserve">Sayın </w:t>
      </w:r>
      <w:r w:rsidR="00A662FC" w:rsidRPr="00882C5A">
        <w:rPr>
          <w:rFonts w:ascii="Calibri" w:hAnsi="Calibri" w:cs="Calibri"/>
          <w:b/>
          <w:bCs/>
          <w:color w:val="000000"/>
          <w:sz w:val="22"/>
          <w:szCs w:val="22"/>
        </w:rPr>
        <w:t>Katılımcımız,</w:t>
      </w:r>
    </w:p>
    <w:p w:rsidR="00A662FC" w:rsidRPr="00882C5A" w:rsidRDefault="00A662FC" w:rsidP="007668E5">
      <w:pPr>
        <w:autoSpaceDE w:val="0"/>
        <w:autoSpaceDN w:val="0"/>
        <w:adjustRightInd w:val="0"/>
        <w:rPr>
          <w:rFonts w:ascii="Calibri" w:hAnsi="Calibri" w:cs="Calibri"/>
          <w:b/>
          <w:bCs/>
          <w:color w:val="000000"/>
          <w:sz w:val="22"/>
          <w:szCs w:val="22"/>
        </w:rPr>
      </w:pPr>
    </w:p>
    <w:p w:rsidR="007668E5" w:rsidRDefault="00A662FC" w:rsidP="00A662FC">
      <w:pPr>
        <w:autoSpaceDE w:val="0"/>
        <w:autoSpaceDN w:val="0"/>
        <w:adjustRightInd w:val="0"/>
        <w:rPr>
          <w:rFonts w:ascii="Calibri" w:hAnsi="Calibri" w:cs="Calibri"/>
          <w:b/>
          <w:bCs/>
          <w:color w:val="000000"/>
          <w:sz w:val="22"/>
          <w:szCs w:val="22"/>
        </w:rPr>
      </w:pPr>
      <w:r w:rsidRPr="00882C5A">
        <w:rPr>
          <w:rFonts w:ascii="Calibri" w:hAnsi="Calibri" w:cs="Calibri"/>
          <w:b/>
          <w:bCs/>
          <w:color w:val="000000"/>
          <w:sz w:val="22"/>
          <w:szCs w:val="22"/>
        </w:rPr>
        <w:t>Bu KATILIMCI KILAVUZU,</w:t>
      </w:r>
      <w:r w:rsidR="005136F1">
        <w:rPr>
          <w:rFonts w:ascii="Calibri" w:hAnsi="Calibri" w:cs="Calibri"/>
          <w:b/>
          <w:bCs/>
          <w:color w:val="000000"/>
          <w:sz w:val="22"/>
          <w:szCs w:val="22"/>
        </w:rPr>
        <w:t xml:space="preserve"> katılımcısı olduğunuz 201</w:t>
      </w:r>
      <w:r w:rsidR="00EA6B8D">
        <w:rPr>
          <w:rFonts w:ascii="Calibri" w:hAnsi="Calibri" w:cs="Calibri"/>
          <w:b/>
          <w:bCs/>
          <w:color w:val="000000"/>
          <w:sz w:val="22"/>
          <w:szCs w:val="22"/>
        </w:rPr>
        <w:t>8</w:t>
      </w:r>
      <w:r w:rsidR="007668E5" w:rsidRPr="00882C5A">
        <w:rPr>
          <w:rFonts w:ascii="Calibri" w:hAnsi="Calibri" w:cs="Calibri"/>
          <w:b/>
          <w:bCs/>
          <w:color w:val="000000"/>
          <w:sz w:val="22"/>
          <w:szCs w:val="22"/>
        </w:rPr>
        <w:t xml:space="preserve"> </w:t>
      </w:r>
      <w:r w:rsidR="00017380">
        <w:rPr>
          <w:rFonts w:ascii="Calibri" w:hAnsi="Calibri" w:cs="Calibri"/>
          <w:b/>
          <w:bCs/>
          <w:color w:val="000000"/>
          <w:sz w:val="22"/>
          <w:szCs w:val="22"/>
        </w:rPr>
        <w:t>PROHUNT</w:t>
      </w:r>
      <w:r w:rsidR="0043646F">
        <w:rPr>
          <w:rFonts w:ascii="Calibri" w:hAnsi="Calibri" w:cs="Calibri"/>
          <w:b/>
          <w:bCs/>
          <w:color w:val="000000"/>
          <w:sz w:val="22"/>
          <w:szCs w:val="22"/>
        </w:rPr>
        <w:t xml:space="preserve"> </w:t>
      </w:r>
      <w:r w:rsidR="00A40E77">
        <w:rPr>
          <w:rFonts w:ascii="Calibri" w:hAnsi="Calibri" w:cs="Calibri"/>
          <w:b/>
          <w:bCs/>
          <w:color w:val="000000"/>
          <w:sz w:val="22"/>
          <w:szCs w:val="22"/>
        </w:rPr>
        <w:t xml:space="preserve">– </w:t>
      </w:r>
      <w:r w:rsidR="00504252">
        <w:rPr>
          <w:rFonts w:ascii="Calibri" w:hAnsi="Calibri" w:cs="Calibri"/>
          <w:b/>
          <w:bCs/>
          <w:color w:val="000000"/>
          <w:sz w:val="22"/>
          <w:szCs w:val="22"/>
        </w:rPr>
        <w:t>7</w:t>
      </w:r>
      <w:r w:rsidR="00A40E77" w:rsidRPr="005A4989">
        <w:rPr>
          <w:rFonts w:ascii="Calibri" w:hAnsi="Calibri" w:cs="Calibri"/>
          <w:b/>
          <w:bCs/>
          <w:color w:val="000000"/>
          <w:sz w:val="22"/>
          <w:szCs w:val="22"/>
        </w:rPr>
        <w:t>.</w:t>
      </w:r>
      <w:r w:rsidR="00017380" w:rsidRPr="005A4989">
        <w:rPr>
          <w:rFonts w:ascii="Calibri" w:hAnsi="Calibri" w:cs="Calibri"/>
          <w:b/>
          <w:bCs/>
          <w:color w:val="000000"/>
          <w:sz w:val="22"/>
          <w:szCs w:val="22"/>
        </w:rPr>
        <w:t xml:space="preserve"> İSTANBUL AV SİLAH VE DOĞA SPORLARI</w:t>
      </w:r>
      <w:r w:rsidR="0043646F" w:rsidRPr="005A4989">
        <w:rPr>
          <w:rFonts w:ascii="Calibri" w:hAnsi="Calibri" w:cs="Calibri"/>
          <w:b/>
          <w:bCs/>
          <w:color w:val="000000"/>
          <w:sz w:val="22"/>
          <w:szCs w:val="22"/>
        </w:rPr>
        <w:t xml:space="preserve"> </w:t>
      </w:r>
      <w:r w:rsidR="00A40E77" w:rsidRPr="005A4989">
        <w:rPr>
          <w:rFonts w:ascii="Calibri" w:hAnsi="Calibri" w:cs="Calibri"/>
          <w:b/>
          <w:bCs/>
          <w:color w:val="000000"/>
          <w:sz w:val="22"/>
          <w:szCs w:val="22"/>
        </w:rPr>
        <w:t>FU</w:t>
      </w:r>
      <w:r w:rsidR="007668E5" w:rsidRPr="005A4989">
        <w:rPr>
          <w:rFonts w:ascii="Calibri" w:hAnsi="Calibri" w:cs="Calibri"/>
          <w:b/>
          <w:bCs/>
          <w:color w:val="000000"/>
          <w:sz w:val="22"/>
          <w:szCs w:val="22"/>
        </w:rPr>
        <w:t>ARI</w:t>
      </w:r>
      <w:r w:rsidR="006B0BF0" w:rsidRPr="005A4989">
        <w:rPr>
          <w:rFonts w:ascii="Calibri" w:hAnsi="Calibri" w:cs="Calibri"/>
          <w:b/>
          <w:bCs/>
          <w:color w:val="000000"/>
          <w:sz w:val="22"/>
          <w:szCs w:val="22"/>
        </w:rPr>
        <w:t>NIN Ö</w:t>
      </w:r>
      <w:r w:rsidR="00A03C52">
        <w:rPr>
          <w:rFonts w:ascii="Calibri" w:hAnsi="Calibri" w:cs="Calibri"/>
          <w:b/>
          <w:bCs/>
          <w:color w:val="000000"/>
          <w:sz w:val="22"/>
          <w:szCs w:val="22"/>
        </w:rPr>
        <w:t>NEMLİ GENEL KURALLARINI ve stant</w:t>
      </w:r>
      <w:r w:rsidR="006B0BF0" w:rsidRPr="005A4989">
        <w:rPr>
          <w:rFonts w:ascii="Calibri" w:hAnsi="Calibri" w:cs="Calibri"/>
          <w:b/>
          <w:bCs/>
          <w:color w:val="000000"/>
          <w:sz w:val="22"/>
          <w:szCs w:val="22"/>
        </w:rPr>
        <w:t xml:space="preserve"> dekorasyonunun</w:t>
      </w:r>
      <w:r w:rsidR="007668E5" w:rsidRPr="005A4989">
        <w:rPr>
          <w:rFonts w:ascii="Calibri" w:hAnsi="Calibri" w:cs="Calibri"/>
          <w:b/>
          <w:bCs/>
          <w:color w:val="000000"/>
          <w:sz w:val="22"/>
          <w:szCs w:val="22"/>
        </w:rPr>
        <w:t xml:space="preserve"> hazırlanma</w:t>
      </w:r>
      <w:r w:rsidR="006B0BF0" w:rsidRPr="005A4989">
        <w:rPr>
          <w:rFonts w:ascii="Calibri" w:hAnsi="Calibri" w:cs="Calibri"/>
          <w:b/>
          <w:bCs/>
          <w:color w:val="000000"/>
          <w:sz w:val="22"/>
          <w:szCs w:val="22"/>
        </w:rPr>
        <w:t>sı, kurulumu,  sökümü,  reklam</w:t>
      </w:r>
      <w:r w:rsidR="006B0BF0">
        <w:rPr>
          <w:rFonts w:ascii="Calibri" w:hAnsi="Calibri" w:cs="Calibri"/>
          <w:b/>
          <w:bCs/>
          <w:color w:val="000000"/>
          <w:sz w:val="22"/>
          <w:szCs w:val="22"/>
        </w:rPr>
        <w:t xml:space="preserve"> </w:t>
      </w:r>
      <w:r w:rsidR="00A03C52">
        <w:rPr>
          <w:rFonts w:ascii="Calibri" w:hAnsi="Calibri" w:cs="Calibri"/>
          <w:b/>
          <w:bCs/>
          <w:color w:val="000000"/>
          <w:sz w:val="22"/>
          <w:szCs w:val="22"/>
        </w:rPr>
        <w:t>kullanımı ile ilgili belirlenen STANT</w:t>
      </w:r>
      <w:r w:rsidR="007668E5" w:rsidRPr="00882C5A">
        <w:rPr>
          <w:rFonts w:ascii="Calibri" w:hAnsi="Calibri" w:cs="Calibri"/>
          <w:b/>
          <w:bCs/>
          <w:color w:val="000000"/>
          <w:sz w:val="22"/>
          <w:szCs w:val="22"/>
        </w:rPr>
        <w:t xml:space="preserve"> YAPILANDIRMASI VE </w:t>
      </w:r>
      <w:r w:rsidR="00B7215A">
        <w:rPr>
          <w:rFonts w:ascii="Calibri" w:hAnsi="Calibri" w:cs="Calibri"/>
          <w:b/>
          <w:bCs/>
          <w:color w:val="000000"/>
          <w:sz w:val="22"/>
          <w:szCs w:val="22"/>
        </w:rPr>
        <w:t>KURALLARI</w:t>
      </w:r>
      <w:r w:rsidR="007668E5" w:rsidRPr="00882C5A">
        <w:rPr>
          <w:rFonts w:ascii="Calibri" w:hAnsi="Calibri" w:cs="Calibri"/>
          <w:b/>
          <w:bCs/>
          <w:color w:val="000000"/>
          <w:sz w:val="22"/>
          <w:szCs w:val="22"/>
        </w:rPr>
        <w:t>’</w:t>
      </w:r>
      <w:r w:rsidR="00A03C52">
        <w:rPr>
          <w:rFonts w:ascii="Calibri" w:hAnsi="Calibri" w:cs="Calibri"/>
          <w:b/>
          <w:bCs/>
          <w:color w:val="000000"/>
          <w:sz w:val="22"/>
          <w:szCs w:val="22"/>
        </w:rPr>
        <w:t xml:space="preserve"> </w:t>
      </w:r>
      <w:proofErr w:type="spellStart"/>
      <w:r w:rsidR="007668E5" w:rsidRPr="00882C5A">
        <w:rPr>
          <w:rFonts w:ascii="Calibri" w:hAnsi="Calibri" w:cs="Calibri"/>
          <w:b/>
          <w:bCs/>
          <w:color w:val="000000"/>
          <w:sz w:val="22"/>
          <w:szCs w:val="22"/>
        </w:rPr>
        <w:t>n</w:t>
      </w:r>
      <w:r w:rsidR="00B7215A">
        <w:rPr>
          <w:rFonts w:ascii="Calibri" w:hAnsi="Calibri" w:cs="Calibri"/>
          <w:b/>
          <w:bCs/>
          <w:color w:val="000000"/>
          <w:sz w:val="22"/>
          <w:szCs w:val="22"/>
        </w:rPr>
        <w:t>ı</w:t>
      </w:r>
      <w:proofErr w:type="spellEnd"/>
      <w:r w:rsidR="007668E5" w:rsidRPr="00882C5A">
        <w:rPr>
          <w:rFonts w:ascii="Calibri" w:hAnsi="Calibri" w:cs="Calibri"/>
          <w:b/>
          <w:bCs/>
          <w:color w:val="000000"/>
          <w:sz w:val="22"/>
          <w:szCs w:val="22"/>
        </w:rPr>
        <w:t xml:space="preserve"> içermektedir.</w:t>
      </w:r>
      <w:r w:rsidR="007A311D">
        <w:rPr>
          <w:rFonts w:ascii="Calibri" w:hAnsi="Calibri" w:cs="Calibri"/>
          <w:b/>
          <w:bCs/>
          <w:color w:val="000000"/>
          <w:sz w:val="22"/>
          <w:szCs w:val="22"/>
        </w:rPr>
        <w:t xml:space="preserve"> </w:t>
      </w:r>
      <w:r w:rsidR="00A03C52">
        <w:rPr>
          <w:rFonts w:ascii="Calibri" w:hAnsi="Calibri" w:cs="Calibri"/>
          <w:b/>
          <w:bCs/>
          <w:color w:val="000000"/>
          <w:sz w:val="22"/>
          <w:szCs w:val="22"/>
        </w:rPr>
        <w:t>Özellikle Stant</w:t>
      </w:r>
      <w:r w:rsidR="007668E5" w:rsidRPr="00882C5A">
        <w:rPr>
          <w:rFonts w:ascii="Calibri" w:hAnsi="Calibri" w:cs="Calibri"/>
          <w:b/>
          <w:bCs/>
          <w:color w:val="000000"/>
          <w:sz w:val="22"/>
          <w:szCs w:val="22"/>
        </w:rPr>
        <w:t xml:space="preserve"> dekorasyonu yapımına ba</w:t>
      </w:r>
      <w:r w:rsidR="006B0BF0">
        <w:rPr>
          <w:rFonts w:ascii="Calibri" w:hAnsi="Calibri" w:cs="Calibri"/>
          <w:b/>
          <w:bCs/>
          <w:color w:val="000000"/>
          <w:sz w:val="22"/>
          <w:szCs w:val="22"/>
        </w:rPr>
        <w:t>şlamadan</w:t>
      </w:r>
      <w:r w:rsidR="00A03C52">
        <w:rPr>
          <w:rFonts w:ascii="Calibri" w:hAnsi="Calibri" w:cs="Calibri"/>
          <w:b/>
          <w:bCs/>
          <w:color w:val="000000"/>
          <w:sz w:val="22"/>
          <w:szCs w:val="22"/>
        </w:rPr>
        <w:t xml:space="preserve"> önce dikkatle okumanız ve stant</w:t>
      </w:r>
      <w:r w:rsidR="006B0BF0">
        <w:rPr>
          <w:rFonts w:ascii="Calibri" w:hAnsi="Calibri" w:cs="Calibri"/>
          <w:b/>
          <w:bCs/>
          <w:color w:val="000000"/>
          <w:sz w:val="22"/>
          <w:szCs w:val="22"/>
        </w:rPr>
        <w:t xml:space="preserve"> kurucunuz ile yapacağınız</w:t>
      </w:r>
      <w:r w:rsidR="00F60F2B">
        <w:rPr>
          <w:rFonts w:ascii="Calibri" w:hAnsi="Calibri" w:cs="Calibri"/>
          <w:b/>
          <w:bCs/>
          <w:color w:val="000000"/>
          <w:sz w:val="22"/>
          <w:szCs w:val="22"/>
        </w:rPr>
        <w:t xml:space="preserve"> anlaşmada </w:t>
      </w:r>
      <w:r w:rsidR="007668E5" w:rsidRPr="00882C5A">
        <w:rPr>
          <w:rFonts w:ascii="Calibri" w:hAnsi="Calibri" w:cs="Calibri"/>
          <w:b/>
          <w:bCs/>
          <w:color w:val="000000"/>
          <w:sz w:val="22"/>
          <w:szCs w:val="22"/>
        </w:rPr>
        <w:t>ihlali halinde uygula</w:t>
      </w:r>
      <w:r w:rsidR="00F60F2B">
        <w:rPr>
          <w:rFonts w:ascii="Calibri" w:hAnsi="Calibri" w:cs="Calibri"/>
          <w:b/>
          <w:bCs/>
          <w:color w:val="000000"/>
          <w:sz w:val="22"/>
          <w:szCs w:val="22"/>
        </w:rPr>
        <w:t xml:space="preserve">nacak </w:t>
      </w:r>
      <w:r w:rsidR="00A03C52">
        <w:rPr>
          <w:rFonts w:ascii="Calibri" w:hAnsi="Calibri" w:cs="Calibri"/>
          <w:b/>
          <w:bCs/>
          <w:color w:val="000000"/>
          <w:sz w:val="22"/>
          <w:szCs w:val="22"/>
        </w:rPr>
        <w:t xml:space="preserve">cezai maddelere yer vermeniz sizin </w:t>
      </w:r>
      <w:r w:rsidR="007668E5" w:rsidRPr="00882C5A">
        <w:rPr>
          <w:rFonts w:ascii="Calibri" w:hAnsi="Calibri" w:cs="Calibri"/>
          <w:b/>
          <w:bCs/>
          <w:color w:val="000000"/>
          <w:sz w:val="22"/>
          <w:szCs w:val="22"/>
        </w:rPr>
        <w:t>faydanıza olacaktır.</w:t>
      </w:r>
    </w:p>
    <w:p w:rsidR="007B611A" w:rsidRPr="00882C5A" w:rsidRDefault="007B611A" w:rsidP="00A662FC">
      <w:pPr>
        <w:autoSpaceDE w:val="0"/>
        <w:autoSpaceDN w:val="0"/>
        <w:adjustRightInd w:val="0"/>
        <w:rPr>
          <w:rFonts w:ascii="Calibri" w:hAnsi="Calibri" w:cs="Calibri"/>
          <w:b/>
          <w:bCs/>
          <w:color w:val="000000"/>
          <w:sz w:val="22"/>
          <w:szCs w:val="22"/>
        </w:rPr>
      </w:pPr>
    </w:p>
    <w:p w:rsidR="007668E5" w:rsidRPr="00882C5A" w:rsidRDefault="007668E5" w:rsidP="007668E5">
      <w:pPr>
        <w:ind w:left="-284"/>
        <w:rPr>
          <w:rFonts w:ascii="Calibri" w:hAnsi="Calibri" w:cs="Calibri"/>
          <w:b/>
          <w:bCs/>
          <w:color w:val="000000"/>
          <w:sz w:val="22"/>
          <w:szCs w:val="22"/>
        </w:rPr>
      </w:pPr>
    </w:p>
    <w:p w:rsidR="00A662FC" w:rsidRPr="007B611A" w:rsidRDefault="00A662FC" w:rsidP="00860BEB">
      <w:pPr>
        <w:numPr>
          <w:ilvl w:val="0"/>
          <w:numId w:val="34"/>
        </w:numPr>
        <w:autoSpaceDE w:val="0"/>
        <w:autoSpaceDN w:val="0"/>
        <w:adjustRightInd w:val="0"/>
        <w:rPr>
          <w:rFonts w:cs="Calibri"/>
          <w:color w:val="000000"/>
          <w:sz w:val="22"/>
          <w:szCs w:val="22"/>
        </w:rPr>
      </w:pPr>
      <w:r w:rsidRPr="00882C5A">
        <w:rPr>
          <w:rFonts w:ascii="Calibri" w:hAnsi="Calibri" w:cs="Calibri"/>
          <w:color w:val="000000"/>
          <w:sz w:val="22"/>
          <w:szCs w:val="22"/>
        </w:rPr>
        <w:t>Fuar giriş ve yerleşme, fuar periyodu, toplanma ve boşaltma aşamalarında belirlenen saatlere hatasız uymanız fuarın genel düzeni için çok önemlidir.</w:t>
      </w:r>
      <w:r w:rsidR="007B611A">
        <w:rPr>
          <w:rFonts w:ascii="Calibri" w:hAnsi="Calibri" w:cs="Calibri"/>
          <w:color w:val="000000"/>
          <w:sz w:val="22"/>
          <w:szCs w:val="22"/>
        </w:rPr>
        <w:t xml:space="preserve"> </w:t>
      </w:r>
      <w:r w:rsidR="00A03C52">
        <w:rPr>
          <w:rFonts w:ascii="Calibri" w:hAnsi="Calibri" w:cs="Calibri"/>
          <w:color w:val="000000"/>
          <w:sz w:val="22"/>
          <w:szCs w:val="22"/>
        </w:rPr>
        <w:t>Unutmayınız ki; stant</w:t>
      </w:r>
      <w:r w:rsidRPr="00882C5A">
        <w:rPr>
          <w:rFonts w:ascii="Calibri" w:hAnsi="Calibri" w:cs="Calibri"/>
          <w:color w:val="000000"/>
          <w:sz w:val="22"/>
          <w:szCs w:val="22"/>
        </w:rPr>
        <w:t xml:space="preserve"> kurulumunuzdaki gecikme, fuarın halı yayımı, çöp tahliyesi, genel temizliği</w:t>
      </w:r>
      <w:r w:rsidR="006B0BF0">
        <w:rPr>
          <w:rFonts w:ascii="Calibri" w:hAnsi="Calibri" w:cs="Calibri"/>
          <w:color w:val="000000"/>
          <w:sz w:val="22"/>
          <w:szCs w:val="22"/>
        </w:rPr>
        <w:t xml:space="preserve"> ve genel güvenliğine</w:t>
      </w:r>
      <w:r w:rsidR="007A311D">
        <w:rPr>
          <w:rFonts w:ascii="Calibri" w:hAnsi="Calibri" w:cs="Calibri"/>
          <w:color w:val="000000"/>
          <w:sz w:val="22"/>
          <w:szCs w:val="22"/>
        </w:rPr>
        <w:t xml:space="preserve"> yan</w:t>
      </w:r>
      <w:r w:rsidRPr="00882C5A">
        <w:rPr>
          <w:rFonts w:ascii="Calibri" w:hAnsi="Calibri" w:cs="Calibri"/>
          <w:color w:val="000000"/>
          <w:sz w:val="22"/>
          <w:szCs w:val="22"/>
        </w:rPr>
        <w:t>s</w:t>
      </w:r>
      <w:r w:rsidR="007A311D">
        <w:rPr>
          <w:rFonts w:ascii="Calibri" w:hAnsi="Calibri" w:cs="Calibri"/>
          <w:color w:val="000000"/>
          <w:sz w:val="22"/>
          <w:szCs w:val="22"/>
        </w:rPr>
        <w:t>ı</w:t>
      </w:r>
      <w:r w:rsidRPr="00882C5A">
        <w:rPr>
          <w:rFonts w:ascii="Calibri" w:hAnsi="Calibri" w:cs="Calibri"/>
          <w:color w:val="000000"/>
          <w:sz w:val="22"/>
          <w:szCs w:val="22"/>
        </w:rPr>
        <w:t>maktadır.</w:t>
      </w:r>
    </w:p>
    <w:p w:rsidR="007B611A" w:rsidRPr="00882C5A" w:rsidRDefault="007B611A" w:rsidP="007B611A">
      <w:pPr>
        <w:autoSpaceDE w:val="0"/>
        <w:autoSpaceDN w:val="0"/>
        <w:adjustRightInd w:val="0"/>
        <w:rPr>
          <w:rFonts w:cs="Calibri"/>
          <w:color w:val="000000"/>
          <w:sz w:val="22"/>
          <w:szCs w:val="22"/>
        </w:rPr>
      </w:pPr>
    </w:p>
    <w:p w:rsidR="00860BEB" w:rsidRPr="007B611A" w:rsidRDefault="00860BEB" w:rsidP="00860BEB">
      <w:pPr>
        <w:numPr>
          <w:ilvl w:val="0"/>
          <w:numId w:val="34"/>
        </w:numPr>
        <w:autoSpaceDE w:val="0"/>
        <w:autoSpaceDN w:val="0"/>
        <w:adjustRightInd w:val="0"/>
        <w:rPr>
          <w:rFonts w:cs="Calibri"/>
          <w:color w:val="000000"/>
          <w:sz w:val="22"/>
          <w:szCs w:val="22"/>
        </w:rPr>
      </w:pPr>
      <w:r w:rsidRPr="00882C5A">
        <w:rPr>
          <w:rFonts w:ascii="Calibri" w:hAnsi="Calibri" w:cs="Calibri"/>
          <w:color w:val="000000"/>
          <w:sz w:val="22"/>
          <w:szCs w:val="22"/>
        </w:rPr>
        <w:t>T</w:t>
      </w:r>
      <w:r w:rsidR="00A662FC" w:rsidRPr="00882C5A">
        <w:rPr>
          <w:rFonts w:ascii="Calibri" w:hAnsi="Calibri" w:cs="Calibri"/>
          <w:color w:val="000000"/>
          <w:sz w:val="22"/>
          <w:szCs w:val="22"/>
        </w:rPr>
        <w:t xml:space="preserve">alep edilen </w:t>
      </w:r>
      <w:r w:rsidR="007B611A">
        <w:rPr>
          <w:rFonts w:ascii="Calibri" w:hAnsi="Calibri" w:cs="Calibri"/>
          <w:color w:val="000000"/>
          <w:sz w:val="22"/>
          <w:szCs w:val="22"/>
        </w:rPr>
        <w:t xml:space="preserve">hizmetlerin </w:t>
      </w:r>
      <w:r w:rsidR="00A662FC" w:rsidRPr="00882C5A">
        <w:rPr>
          <w:rFonts w:ascii="Calibri" w:hAnsi="Calibri" w:cs="Calibri"/>
          <w:color w:val="000000"/>
          <w:sz w:val="22"/>
          <w:szCs w:val="22"/>
        </w:rPr>
        <w:t>zamanın</w:t>
      </w:r>
      <w:r w:rsidR="007B611A">
        <w:rPr>
          <w:rFonts w:ascii="Calibri" w:hAnsi="Calibri" w:cs="Calibri"/>
          <w:color w:val="000000"/>
          <w:sz w:val="22"/>
          <w:szCs w:val="22"/>
        </w:rPr>
        <w:t xml:space="preserve"> </w:t>
      </w:r>
      <w:r w:rsidR="00A662FC" w:rsidRPr="00882C5A">
        <w:rPr>
          <w:rFonts w:ascii="Calibri" w:hAnsi="Calibri" w:cs="Calibri"/>
          <w:color w:val="000000"/>
          <w:sz w:val="22"/>
          <w:szCs w:val="22"/>
        </w:rPr>
        <w:t xml:space="preserve">da ve </w:t>
      </w:r>
      <w:r w:rsidR="007B611A">
        <w:rPr>
          <w:rFonts w:ascii="Calibri" w:hAnsi="Calibri" w:cs="Calibri"/>
          <w:color w:val="000000"/>
          <w:sz w:val="22"/>
          <w:szCs w:val="22"/>
        </w:rPr>
        <w:t xml:space="preserve">eksiksiz </w:t>
      </w:r>
      <w:r w:rsidR="00A662FC" w:rsidRPr="00882C5A">
        <w:rPr>
          <w:rFonts w:ascii="Calibri" w:hAnsi="Calibri" w:cs="Calibri"/>
          <w:color w:val="000000"/>
          <w:sz w:val="22"/>
          <w:szCs w:val="22"/>
        </w:rPr>
        <w:t>olarak verilebilmesi iç</w:t>
      </w:r>
      <w:r w:rsidR="006B0BF0">
        <w:rPr>
          <w:rFonts w:ascii="Calibri" w:hAnsi="Calibri" w:cs="Calibri"/>
          <w:color w:val="000000"/>
          <w:sz w:val="22"/>
          <w:szCs w:val="22"/>
        </w:rPr>
        <w:t>in ilgili hizmet formlarının ve</w:t>
      </w:r>
      <w:r w:rsidR="00A662FC" w:rsidRPr="00882C5A">
        <w:rPr>
          <w:rFonts w:ascii="Calibri" w:hAnsi="Calibri" w:cs="Calibri"/>
          <w:color w:val="000000"/>
          <w:sz w:val="22"/>
          <w:szCs w:val="22"/>
        </w:rPr>
        <w:t xml:space="preserve"> </w:t>
      </w:r>
      <w:r w:rsidR="007B611A">
        <w:rPr>
          <w:rFonts w:ascii="Calibri" w:hAnsi="Calibri" w:cs="Calibri"/>
          <w:color w:val="000000"/>
          <w:sz w:val="22"/>
          <w:szCs w:val="22"/>
        </w:rPr>
        <w:t>t</w:t>
      </w:r>
      <w:r w:rsidR="006B0BF0">
        <w:rPr>
          <w:rFonts w:ascii="Calibri" w:hAnsi="Calibri" w:cs="Calibri"/>
          <w:color w:val="000000"/>
          <w:sz w:val="22"/>
          <w:szCs w:val="22"/>
        </w:rPr>
        <w:t xml:space="preserve">aahhütnamelerin süresi içinde,  eksiksiz </w:t>
      </w:r>
      <w:r w:rsidR="00A662FC" w:rsidRPr="00882C5A">
        <w:rPr>
          <w:rFonts w:ascii="Calibri" w:hAnsi="Calibri" w:cs="Calibri"/>
          <w:color w:val="000000"/>
          <w:sz w:val="22"/>
          <w:szCs w:val="22"/>
        </w:rPr>
        <w:t>olarak formda belirtilen yetkiliye ve elden iletilmiş olması gerekmektedir.</w:t>
      </w:r>
    </w:p>
    <w:p w:rsidR="007B611A" w:rsidRDefault="007B611A" w:rsidP="007B611A">
      <w:pPr>
        <w:autoSpaceDE w:val="0"/>
        <w:autoSpaceDN w:val="0"/>
        <w:adjustRightInd w:val="0"/>
        <w:ind w:left="720"/>
        <w:rPr>
          <w:rFonts w:ascii="Calibri" w:hAnsi="Calibri" w:cs="Calibri"/>
          <w:color w:val="000000"/>
          <w:sz w:val="22"/>
          <w:szCs w:val="22"/>
        </w:rPr>
      </w:pPr>
    </w:p>
    <w:p w:rsidR="00A662FC" w:rsidRPr="007B611A" w:rsidRDefault="006B0BF0" w:rsidP="00860BEB">
      <w:pPr>
        <w:numPr>
          <w:ilvl w:val="0"/>
          <w:numId w:val="34"/>
        </w:numPr>
        <w:autoSpaceDE w:val="0"/>
        <w:autoSpaceDN w:val="0"/>
        <w:adjustRightInd w:val="0"/>
        <w:rPr>
          <w:rFonts w:ascii="Calibri" w:hAnsi="Calibri" w:cs="Calibri"/>
          <w:color w:val="000000"/>
          <w:sz w:val="22"/>
          <w:szCs w:val="22"/>
        </w:rPr>
      </w:pPr>
      <w:r>
        <w:rPr>
          <w:rFonts w:ascii="Calibri" w:hAnsi="Calibri" w:cs="Calibri"/>
          <w:color w:val="000000"/>
          <w:sz w:val="22"/>
          <w:szCs w:val="22"/>
        </w:rPr>
        <w:t>Bedeli</w:t>
      </w:r>
      <w:r w:rsidR="00A662FC" w:rsidRPr="007B611A">
        <w:rPr>
          <w:rFonts w:ascii="Calibri" w:hAnsi="Calibri" w:cs="Calibri"/>
          <w:color w:val="000000"/>
          <w:sz w:val="22"/>
          <w:szCs w:val="22"/>
        </w:rPr>
        <w:t xml:space="preserve"> mukabilin</w:t>
      </w:r>
      <w:r w:rsidR="007B611A">
        <w:rPr>
          <w:rFonts w:ascii="Calibri" w:hAnsi="Calibri" w:cs="Calibri"/>
          <w:color w:val="000000"/>
          <w:sz w:val="22"/>
          <w:szCs w:val="22"/>
        </w:rPr>
        <w:t xml:space="preserve"> </w:t>
      </w:r>
      <w:r>
        <w:rPr>
          <w:rFonts w:ascii="Calibri" w:hAnsi="Calibri" w:cs="Calibri"/>
          <w:color w:val="000000"/>
          <w:sz w:val="22"/>
          <w:szCs w:val="22"/>
        </w:rPr>
        <w:t xml:space="preserve">de talep edilen hizmetlerin hizmet bedellerinin belirtilen </w:t>
      </w:r>
      <w:r w:rsidR="00A662FC" w:rsidRPr="007B611A">
        <w:rPr>
          <w:rFonts w:ascii="Calibri" w:hAnsi="Calibri" w:cs="Calibri"/>
          <w:color w:val="000000"/>
          <w:sz w:val="22"/>
          <w:szCs w:val="22"/>
        </w:rPr>
        <w:t>süre içinde ödenmemesi halinde, ücretleri %50 artacaktır.</w:t>
      </w:r>
    </w:p>
    <w:p w:rsidR="00860BEB" w:rsidRPr="00882C5A" w:rsidRDefault="006B0BF0" w:rsidP="00860BEB">
      <w:pPr>
        <w:autoSpaceDE w:val="0"/>
        <w:autoSpaceDN w:val="0"/>
        <w:adjustRightInd w:val="0"/>
        <w:ind w:left="708"/>
        <w:rPr>
          <w:rFonts w:ascii="Calibri" w:hAnsi="Calibri" w:cs="Calibri"/>
          <w:color w:val="000000"/>
          <w:sz w:val="22"/>
          <w:szCs w:val="22"/>
        </w:rPr>
      </w:pPr>
      <w:r>
        <w:rPr>
          <w:rFonts w:ascii="Calibri" w:hAnsi="Calibri" w:cs="Calibri"/>
          <w:color w:val="000000"/>
          <w:sz w:val="22"/>
          <w:szCs w:val="22"/>
        </w:rPr>
        <w:t>Hizmetlerin ödemeleri yapılırken ilgili hizmetin</w:t>
      </w:r>
      <w:r w:rsidR="00A662FC" w:rsidRPr="007B611A">
        <w:rPr>
          <w:rFonts w:ascii="Calibri" w:hAnsi="Calibri" w:cs="Calibri"/>
          <w:color w:val="000000"/>
          <w:sz w:val="22"/>
          <w:szCs w:val="22"/>
        </w:rPr>
        <w:t xml:space="preserve"> türünü ve o hizmetin form numara</w:t>
      </w:r>
      <w:r>
        <w:rPr>
          <w:rFonts w:ascii="Calibri" w:hAnsi="Calibri" w:cs="Calibri"/>
          <w:color w:val="000000"/>
          <w:sz w:val="22"/>
          <w:szCs w:val="22"/>
        </w:rPr>
        <w:t xml:space="preserve">sını açıklama kısmında mutlaka bildiriniz ve fuar kurulumundan başlayarak </w:t>
      </w:r>
      <w:r w:rsidR="00A662FC" w:rsidRPr="007B611A">
        <w:rPr>
          <w:rFonts w:ascii="Calibri" w:hAnsi="Calibri" w:cs="Calibri"/>
          <w:color w:val="000000"/>
          <w:sz w:val="22"/>
          <w:szCs w:val="22"/>
        </w:rPr>
        <w:t xml:space="preserve">fuarın </w:t>
      </w:r>
      <w:r>
        <w:rPr>
          <w:rFonts w:ascii="Calibri" w:hAnsi="Calibri" w:cs="Calibri"/>
          <w:color w:val="000000"/>
          <w:sz w:val="22"/>
          <w:szCs w:val="22"/>
        </w:rPr>
        <w:t>bitimine kadar</w:t>
      </w:r>
      <w:r w:rsidR="00A662FC" w:rsidRPr="007B611A">
        <w:rPr>
          <w:rFonts w:ascii="Calibri" w:hAnsi="Calibri" w:cs="Calibri"/>
          <w:color w:val="000000"/>
          <w:sz w:val="22"/>
          <w:szCs w:val="22"/>
        </w:rPr>
        <w:t xml:space="preserve"> ödendi makbuzları kopyalarını fuar alanında yanınızda bulundurunuz.</w:t>
      </w:r>
    </w:p>
    <w:p w:rsidR="00860BEB" w:rsidRPr="00882C5A" w:rsidRDefault="00860BEB" w:rsidP="00860BEB">
      <w:pPr>
        <w:autoSpaceDE w:val="0"/>
        <w:autoSpaceDN w:val="0"/>
        <w:adjustRightInd w:val="0"/>
        <w:rPr>
          <w:rFonts w:ascii="Calibri" w:hAnsi="Calibri" w:cs="Calibri"/>
          <w:color w:val="000000"/>
          <w:sz w:val="22"/>
          <w:szCs w:val="22"/>
        </w:rPr>
      </w:pPr>
    </w:p>
    <w:p w:rsidR="007668E5" w:rsidRPr="005A4989" w:rsidRDefault="00A662FC" w:rsidP="006B0BF0">
      <w:pPr>
        <w:numPr>
          <w:ilvl w:val="0"/>
          <w:numId w:val="35"/>
        </w:numPr>
        <w:autoSpaceDE w:val="0"/>
        <w:autoSpaceDN w:val="0"/>
        <w:adjustRightInd w:val="0"/>
        <w:rPr>
          <w:rFonts w:ascii="Calibri" w:hAnsi="Calibri" w:cs="Calibri"/>
          <w:color w:val="000000"/>
          <w:sz w:val="22"/>
          <w:szCs w:val="22"/>
        </w:rPr>
      </w:pPr>
      <w:r w:rsidRPr="00882C5A">
        <w:rPr>
          <w:rFonts w:ascii="Calibri" w:hAnsi="Calibri" w:cs="Calibri"/>
          <w:color w:val="000000"/>
          <w:sz w:val="22"/>
          <w:szCs w:val="22"/>
        </w:rPr>
        <w:t>S</w:t>
      </w:r>
      <w:r w:rsidR="00A03C52">
        <w:rPr>
          <w:rFonts w:ascii="Calibri" w:hAnsi="Calibri" w:cs="Calibri"/>
          <w:color w:val="000000"/>
          <w:sz w:val="22"/>
          <w:szCs w:val="22"/>
        </w:rPr>
        <w:t>tant</w:t>
      </w:r>
      <w:r w:rsidR="007668E5" w:rsidRPr="00882C5A">
        <w:rPr>
          <w:rFonts w:ascii="Calibri" w:hAnsi="Calibri" w:cs="Calibri"/>
          <w:color w:val="000000"/>
          <w:sz w:val="22"/>
          <w:szCs w:val="22"/>
        </w:rPr>
        <w:t xml:space="preserve"> </w:t>
      </w:r>
      <w:r w:rsidR="007668E5" w:rsidRPr="005A4989">
        <w:rPr>
          <w:rFonts w:ascii="Calibri" w:hAnsi="Calibri" w:cs="Calibri"/>
          <w:color w:val="000000"/>
          <w:sz w:val="22"/>
          <w:szCs w:val="22"/>
        </w:rPr>
        <w:t xml:space="preserve">kurucunuzun </w:t>
      </w:r>
      <w:r w:rsidR="00017380" w:rsidRPr="005A4989">
        <w:rPr>
          <w:rFonts w:ascii="Calibri" w:hAnsi="Calibri" w:cs="Calibri"/>
          <w:color w:val="000000"/>
          <w:sz w:val="22"/>
          <w:szCs w:val="22"/>
        </w:rPr>
        <w:t>EFEM FUAR</w:t>
      </w:r>
      <w:r w:rsidR="006B0BF0" w:rsidRPr="005A4989">
        <w:rPr>
          <w:rFonts w:ascii="Calibri" w:hAnsi="Calibri" w:cs="Calibri"/>
          <w:color w:val="000000"/>
          <w:sz w:val="22"/>
          <w:szCs w:val="22"/>
        </w:rPr>
        <w:t xml:space="preserve"> tarafından fuara giriş ve</w:t>
      </w:r>
      <w:r w:rsidR="007668E5" w:rsidRPr="005A4989">
        <w:rPr>
          <w:rFonts w:ascii="Calibri" w:hAnsi="Calibri" w:cs="Calibri"/>
          <w:color w:val="000000"/>
          <w:sz w:val="22"/>
          <w:szCs w:val="22"/>
        </w:rPr>
        <w:t xml:space="preserve"> yerl</w:t>
      </w:r>
      <w:r w:rsidR="006B0BF0" w:rsidRPr="005A4989">
        <w:rPr>
          <w:rFonts w:ascii="Calibri" w:hAnsi="Calibri" w:cs="Calibri"/>
          <w:color w:val="000000"/>
          <w:sz w:val="22"/>
          <w:szCs w:val="22"/>
        </w:rPr>
        <w:t xml:space="preserve">eşim izni alması için gerekli taahhütnameleri </w:t>
      </w:r>
      <w:r w:rsidR="007668E5" w:rsidRPr="005A4989">
        <w:rPr>
          <w:rFonts w:ascii="Calibri" w:hAnsi="Calibri" w:cs="Calibri"/>
          <w:color w:val="000000"/>
          <w:sz w:val="22"/>
          <w:szCs w:val="22"/>
        </w:rPr>
        <w:t>imzalamış olması ger</w:t>
      </w:r>
      <w:r w:rsidR="006B0BF0" w:rsidRPr="005A4989">
        <w:rPr>
          <w:rFonts w:ascii="Calibri" w:hAnsi="Calibri" w:cs="Calibri"/>
          <w:color w:val="000000"/>
          <w:sz w:val="22"/>
          <w:szCs w:val="22"/>
        </w:rPr>
        <w:t xml:space="preserve">ekmektedir. Bu taahhütnameleri </w:t>
      </w:r>
      <w:r w:rsidR="00631891" w:rsidRPr="005A4989">
        <w:rPr>
          <w:rFonts w:ascii="Calibri" w:hAnsi="Calibri" w:cs="Calibri"/>
          <w:color w:val="000000"/>
          <w:sz w:val="22"/>
          <w:szCs w:val="22"/>
        </w:rPr>
        <w:t>standa</w:t>
      </w:r>
      <w:r w:rsidR="006B0BF0" w:rsidRPr="005A4989">
        <w:rPr>
          <w:rFonts w:ascii="Calibri" w:hAnsi="Calibri" w:cs="Calibri"/>
          <w:color w:val="000000"/>
          <w:sz w:val="22"/>
          <w:szCs w:val="22"/>
        </w:rPr>
        <w:t xml:space="preserve"> kurucusundan teslim alarak</w:t>
      </w:r>
      <w:r w:rsidR="007668E5" w:rsidRPr="005A4989">
        <w:rPr>
          <w:rFonts w:ascii="Calibri" w:hAnsi="Calibri" w:cs="Calibri"/>
          <w:color w:val="000000"/>
          <w:sz w:val="22"/>
          <w:szCs w:val="22"/>
        </w:rPr>
        <w:t xml:space="preserve"> </w:t>
      </w:r>
      <w:r w:rsidR="00017380" w:rsidRPr="005A4989">
        <w:rPr>
          <w:rFonts w:ascii="Calibri" w:hAnsi="Calibri" w:cs="Calibri"/>
          <w:color w:val="000000"/>
          <w:sz w:val="22"/>
          <w:szCs w:val="22"/>
        </w:rPr>
        <w:t>EFEM FUAR’ a</w:t>
      </w:r>
      <w:r w:rsidR="006B0BF0" w:rsidRPr="005A4989">
        <w:rPr>
          <w:rFonts w:ascii="Calibri" w:hAnsi="Calibri" w:cs="Calibri"/>
          <w:color w:val="000000"/>
          <w:sz w:val="22"/>
          <w:szCs w:val="22"/>
        </w:rPr>
        <w:t xml:space="preserve"> </w:t>
      </w:r>
      <w:r w:rsidR="007668E5" w:rsidRPr="005A4989">
        <w:rPr>
          <w:rFonts w:ascii="Calibri" w:hAnsi="Calibri" w:cs="Calibri"/>
          <w:color w:val="000000"/>
          <w:sz w:val="22"/>
          <w:szCs w:val="22"/>
        </w:rPr>
        <w:t>tesliminde</w:t>
      </w:r>
      <w:r w:rsidR="006B0BF0" w:rsidRPr="005A4989">
        <w:rPr>
          <w:rFonts w:ascii="Calibri" w:hAnsi="Calibri" w:cs="Calibri"/>
          <w:color w:val="000000"/>
          <w:sz w:val="22"/>
          <w:szCs w:val="22"/>
        </w:rPr>
        <w:t>n katılımcı</w:t>
      </w:r>
      <w:r w:rsidR="00631891" w:rsidRPr="005A4989">
        <w:rPr>
          <w:rFonts w:ascii="Calibri" w:hAnsi="Calibri" w:cs="Calibri"/>
          <w:color w:val="000000"/>
          <w:sz w:val="22"/>
          <w:szCs w:val="22"/>
        </w:rPr>
        <w:t xml:space="preserve"> firma sorumludur.</w:t>
      </w:r>
      <w:r w:rsidR="006B0BF0" w:rsidRPr="005A4989">
        <w:t xml:space="preserve"> </w:t>
      </w:r>
      <w:r w:rsidR="00017380" w:rsidRPr="005A4989">
        <w:rPr>
          <w:rFonts w:ascii="Calibri" w:hAnsi="Calibri" w:cs="Calibri"/>
          <w:color w:val="000000"/>
          <w:sz w:val="22"/>
          <w:szCs w:val="22"/>
        </w:rPr>
        <w:t>EFEM FUAR</w:t>
      </w:r>
      <w:r w:rsidR="006B0BF0" w:rsidRPr="005A4989">
        <w:rPr>
          <w:rFonts w:ascii="Calibri" w:hAnsi="Calibri" w:cs="Calibri"/>
          <w:color w:val="000000"/>
          <w:sz w:val="22"/>
          <w:szCs w:val="22"/>
        </w:rPr>
        <w:t xml:space="preserve">’ </w:t>
      </w:r>
      <w:r w:rsidR="00017380" w:rsidRPr="005A4989">
        <w:rPr>
          <w:rFonts w:ascii="Calibri" w:hAnsi="Calibri" w:cs="Calibri"/>
          <w:color w:val="000000"/>
          <w:sz w:val="22"/>
          <w:szCs w:val="22"/>
        </w:rPr>
        <w:t xml:space="preserve">a </w:t>
      </w:r>
      <w:r w:rsidR="006B0BF0" w:rsidRPr="005A4989">
        <w:rPr>
          <w:rFonts w:ascii="Calibri" w:hAnsi="Calibri" w:cs="Calibri"/>
          <w:color w:val="000000"/>
          <w:sz w:val="22"/>
          <w:szCs w:val="22"/>
        </w:rPr>
        <w:t>teslim edilecek olan bu taahhütnamenin herhangi bir bedeli yoktur</w:t>
      </w:r>
      <w:r w:rsidR="00A40E77" w:rsidRPr="005A4989">
        <w:rPr>
          <w:rFonts w:ascii="Calibri" w:hAnsi="Calibri" w:cs="Calibri"/>
          <w:color w:val="000000"/>
          <w:sz w:val="22"/>
          <w:szCs w:val="22"/>
        </w:rPr>
        <w:t xml:space="preserve"> İ</w:t>
      </w:r>
      <w:r w:rsidR="005A4989">
        <w:rPr>
          <w:rFonts w:ascii="Calibri" w:hAnsi="Calibri" w:cs="Calibri"/>
          <w:color w:val="000000"/>
          <w:sz w:val="22"/>
          <w:szCs w:val="22"/>
        </w:rPr>
        <w:t xml:space="preserve">stanbul Fuar Merkezi </w:t>
      </w:r>
      <w:r w:rsidR="006B0BF0" w:rsidRPr="005A4989">
        <w:rPr>
          <w:rFonts w:ascii="Calibri" w:hAnsi="Calibri" w:cs="Calibri"/>
          <w:color w:val="000000"/>
          <w:sz w:val="22"/>
          <w:szCs w:val="22"/>
        </w:rPr>
        <w:t xml:space="preserve">ayrıca proje onayı </w:t>
      </w:r>
      <w:r w:rsidR="007668E5" w:rsidRPr="005A4989">
        <w:rPr>
          <w:rFonts w:ascii="Calibri" w:hAnsi="Calibri" w:cs="Calibri"/>
          <w:color w:val="000000"/>
          <w:sz w:val="22"/>
          <w:szCs w:val="22"/>
        </w:rPr>
        <w:t>tale</w:t>
      </w:r>
      <w:r w:rsidR="00A03C52">
        <w:rPr>
          <w:rFonts w:ascii="Calibri" w:hAnsi="Calibri" w:cs="Calibri"/>
          <w:color w:val="000000"/>
          <w:sz w:val="22"/>
          <w:szCs w:val="22"/>
        </w:rPr>
        <w:t>p edebilir.  Bu durumda stant</w:t>
      </w:r>
      <w:r w:rsidR="006B0BF0" w:rsidRPr="005A4989">
        <w:rPr>
          <w:rFonts w:ascii="Calibri" w:hAnsi="Calibri" w:cs="Calibri"/>
          <w:color w:val="000000"/>
          <w:sz w:val="22"/>
          <w:szCs w:val="22"/>
        </w:rPr>
        <w:t xml:space="preserve"> </w:t>
      </w:r>
      <w:r w:rsidR="007668E5" w:rsidRPr="005A4989">
        <w:rPr>
          <w:rFonts w:ascii="Calibri" w:hAnsi="Calibri" w:cs="Calibri"/>
          <w:color w:val="000000"/>
          <w:sz w:val="22"/>
          <w:szCs w:val="22"/>
        </w:rPr>
        <w:t>ku</w:t>
      </w:r>
      <w:r w:rsidR="006B0BF0" w:rsidRPr="005A4989">
        <w:rPr>
          <w:rFonts w:ascii="Calibri" w:hAnsi="Calibri" w:cs="Calibri"/>
          <w:color w:val="000000"/>
          <w:sz w:val="22"/>
          <w:szCs w:val="22"/>
        </w:rPr>
        <w:t>rucunuzu</w:t>
      </w:r>
      <w:r w:rsidR="00A40E77" w:rsidRPr="005A4989">
        <w:rPr>
          <w:rFonts w:ascii="Calibri" w:hAnsi="Calibri" w:cs="Calibri"/>
          <w:color w:val="000000"/>
          <w:sz w:val="22"/>
          <w:szCs w:val="22"/>
        </w:rPr>
        <w:t xml:space="preserve"> </w:t>
      </w:r>
      <w:r w:rsidR="005A4989" w:rsidRPr="005A4989">
        <w:rPr>
          <w:rFonts w:ascii="Calibri" w:hAnsi="Calibri" w:cs="Calibri"/>
          <w:color w:val="000000"/>
          <w:sz w:val="22"/>
          <w:szCs w:val="22"/>
        </w:rPr>
        <w:t>İ</w:t>
      </w:r>
      <w:r w:rsidR="005A4989">
        <w:rPr>
          <w:rFonts w:ascii="Calibri" w:hAnsi="Calibri" w:cs="Calibri"/>
          <w:color w:val="000000"/>
          <w:sz w:val="22"/>
          <w:szCs w:val="22"/>
        </w:rPr>
        <w:t>stanbul Fuar Merkezi</w:t>
      </w:r>
      <w:r w:rsidR="00631891" w:rsidRPr="005A4989">
        <w:rPr>
          <w:rFonts w:ascii="Calibri" w:hAnsi="Calibri" w:cs="Calibri"/>
          <w:color w:val="000000"/>
          <w:sz w:val="22"/>
          <w:szCs w:val="22"/>
        </w:rPr>
        <w:t>’</w:t>
      </w:r>
      <w:r w:rsidR="006B0BF0" w:rsidRPr="005A4989">
        <w:rPr>
          <w:rFonts w:ascii="Calibri" w:hAnsi="Calibri" w:cs="Calibri"/>
          <w:color w:val="000000"/>
          <w:sz w:val="22"/>
          <w:szCs w:val="22"/>
        </w:rPr>
        <w:t xml:space="preserve"> </w:t>
      </w:r>
      <w:r w:rsidR="005A4989">
        <w:rPr>
          <w:rFonts w:ascii="Calibri" w:hAnsi="Calibri" w:cs="Calibri"/>
          <w:color w:val="000000"/>
          <w:sz w:val="22"/>
          <w:szCs w:val="22"/>
        </w:rPr>
        <w:t>n</w:t>
      </w:r>
      <w:r w:rsidR="00A40E77" w:rsidRPr="005A4989">
        <w:rPr>
          <w:rFonts w:ascii="Calibri" w:hAnsi="Calibri" w:cs="Calibri"/>
          <w:color w:val="000000"/>
          <w:sz w:val="22"/>
          <w:szCs w:val="22"/>
        </w:rPr>
        <w:t>e</w:t>
      </w:r>
      <w:r w:rsidR="00860BEB" w:rsidRPr="005A4989">
        <w:rPr>
          <w:rFonts w:ascii="Calibri" w:hAnsi="Calibri" w:cs="Calibri"/>
          <w:color w:val="000000"/>
          <w:sz w:val="22"/>
          <w:szCs w:val="22"/>
        </w:rPr>
        <w:t xml:space="preserve"> </w:t>
      </w:r>
      <w:r w:rsidR="006B0BF0" w:rsidRPr="005A4989">
        <w:rPr>
          <w:rFonts w:ascii="Calibri" w:hAnsi="Calibri" w:cs="Calibri"/>
          <w:color w:val="000000"/>
          <w:sz w:val="22"/>
          <w:szCs w:val="22"/>
        </w:rPr>
        <w:t xml:space="preserve">yönlendireceksiniz. </w:t>
      </w:r>
      <w:r w:rsidR="005A4989" w:rsidRPr="005A4989">
        <w:rPr>
          <w:rFonts w:ascii="Calibri" w:hAnsi="Calibri" w:cs="Calibri"/>
          <w:color w:val="000000"/>
          <w:sz w:val="22"/>
          <w:szCs w:val="22"/>
        </w:rPr>
        <w:t xml:space="preserve"> İ</w:t>
      </w:r>
      <w:r w:rsidR="005A4989">
        <w:rPr>
          <w:rFonts w:ascii="Calibri" w:hAnsi="Calibri" w:cs="Calibri"/>
          <w:color w:val="000000"/>
          <w:sz w:val="22"/>
          <w:szCs w:val="22"/>
        </w:rPr>
        <w:t>stanbul Fuar Merkezi</w:t>
      </w:r>
      <w:r w:rsidR="00860BEB" w:rsidRPr="005A4989">
        <w:rPr>
          <w:rFonts w:ascii="Calibri" w:hAnsi="Calibri" w:cs="Calibri"/>
          <w:color w:val="000000"/>
          <w:sz w:val="22"/>
          <w:szCs w:val="22"/>
        </w:rPr>
        <w:t>’</w:t>
      </w:r>
      <w:r w:rsidR="00017380" w:rsidRPr="005A4989">
        <w:rPr>
          <w:rFonts w:ascii="Calibri" w:hAnsi="Calibri" w:cs="Calibri"/>
          <w:color w:val="000000"/>
          <w:sz w:val="22"/>
          <w:szCs w:val="22"/>
        </w:rPr>
        <w:t>n</w:t>
      </w:r>
      <w:r w:rsidR="005A4989">
        <w:rPr>
          <w:rFonts w:ascii="Calibri" w:hAnsi="Calibri" w:cs="Calibri"/>
          <w:color w:val="000000"/>
          <w:sz w:val="22"/>
          <w:szCs w:val="22"/>
        </w:rPr>
        <w:t>i</w:t>
      </w:r>
      <w:r w:rsidR="00860BEB" w:rsidRPr="005A4989">
        <w:rPr>
          <w:rFonts w:ascii="Calibri" w:hAnsi="Calibri" w:cs="Calibri"/>
          <w:color w:val="000000"/>
          <w:sz w:val="22"/>
          <w:szCs w:val="22"/>
        </w:rPr>
        <w:t xml:space="preserve">n </w:t>
      </w:r>
      <w:r w:rsidR="007668E5" w:rsidRPr="005A4989">
        <w:rPr>
          <w:rFonts w:ascii="Calibri" w:hAnsi="Calibri" w:cs="Calibri"/>
          <w:color w:val="000000"/>
          <w:sz w:val="22"/>
          <w:szCs w:val="22"/>
        </w:rPr>
        <w:t>böyl</w:t>
      </w:r>
      <w:r w:rsidR="006B0BF0" w:rsidRPr="005A4989">
        <w:rPr>
          <w:rFonts w:ascii="Calibri" w:hAnsi="Calibri" w:cs="Calibri"/>
          <w:color w:val="000000"/>
          <w:sz w:val="22"/>
          <w:szCs w:val="22"/>
        </w:rPr>
        <w:t>e bir talebi olduğu takdirde</w:t>
      </w:r>
      <w:r w:rsidR="00860BEB" w:rsidRPr="005A4989">
        <w:rPr>
          <w:rFonts w:ascii="Calibri" w:hAnsi="Calibri" w:cs="Calibri"/>
          <w:color w:val="000000"/>
          <w:sz w:val="22"/>
          <w:szCs w:val="22"/>
        </w:rPr>
        <w:t xml:space="preserve"> K</w:t>
      </w:r>
      <w:r w:rsidR="007668E5" w:rsidRPr="005A4989">
        <w:rPr>
          <w:rFonts w:ascii="Calibri" w:hAnsi="Calibri" w:cs="Calibri"/>
          <w:color w:val="000000"/>
          <w:sz w:val="22"/>
          <w:szCs w:val="22"/>
        </w:rPr>
        <w:t>atılımcı’</w:t>
      </w:r>
      <w:r w:rsidR="00A03C52">
        <w:rPr>
          <w:rFonts w:ascii="Calibri" w:hAnsi="Calibri" w:cs="Calibri"/>
          <w:color w:val="000000"/>
          <w:sz w:val="22"/>
          <w:szCs w:val="22"/>
        </w:rPr>
        <w:t xml:space="preserve"> </w:t>
      </w:r>
      <w:r w:rsidR="007668E5" w:rsidRPr="005A4989">
        <w:rPr>
          <w:rFonts w:ascii="Calibri" w:hAnsi="Calibri" w:cs="Calibri"/>
          <w:color w:val="000000"/>
          <w:sz w:val="22"/>
          <w:szCs w:val="22"/>
        </w:rPr>
        <w:t xml:space="preserve">ya bilahare bildirilecektir. </w:t>
      </w:r>
    </w:p>
    <w:p w:rsidR="00860BEB" w:rsidRPr="00882C5A" w:rsidRDefault="00860BEB" w:rsidP="00A662FC">
      <w:pPr>
        <w:pStyle w:val="ListeParagraf"/>
        <w:autoSpaceDE w:val="0"/>
        <w:autoSpaceDN w:val="0"/>
        <w:adjustRightInd w:val="0"/>
        <w:spacing w:after="0" w:line="240" w:lineRule="auto"/>
        <w:ind w:left="0"/>
        <w:rPr>
          <w:rFonts w:cs="Calibri"/>
          <w:color w:val="000000"/>
        </w:rPr>
      </w:pPr>
    </w:p>
    <w:p w:rsidR="007668E5" w:rsidRPr="00882C5A" w:rsidRDefault="006B0BF0" w:rsidP="00860BEB">
      <w:pPr>
        <w:pStyle w:val="ListeParagraf"/>
        <w:numPr>
          <w:ilvl w:val="0"/>
          <w:numId w:val="35"/>
        </w:numPr>
        <w:autoSpaceDE w:val="0"/>
        <w:autoSpaceDN w:val="0"/>
        <w:adjustRightInd w:val="0"/>
        <w:spacing w:after="0" w:line="240" w:lineRule="auto"/>
        <w:rPr>
          <w:rFonts w:cs="Calibri"/>
          <w:color w:val="000000"/>
        </w:rPr>
      </w:pPr>
      <w:r>
        <w:rPr>
          <w:rFonts w:cs="Calibri"/>
          <w:color w:val="000000"/>
        </w:rPr>
        <w:t>Fuara</w:t>
      </w:r>
      <w:r w:rsidR="007668E5" w:rsidRPr="00882C5A">
        <w:rPr>
          <w:rFonts w:cs="Calibri"/>
          <w:color w:val="000000"/>
        </w:rPr>
        <w:t xml:space="preserve"> </w:t>
      </w:r>
      <w:r w:rsidR="007B611A">
        <w:rPr>
          <w:rFonts w:cs="Calibri"/>
          <w:color w:val="000000"/>
        </w:rPr>
        <w:t xml:space="preserve">Katılım </w:t>
      </w:r>
      <w:r w:rsidR="00860BEB" w:rsidRPr="00882C5A">
        <w:rPr>
          <w:rFonts w:cs="Calibri"/>
          <w:color w:val="000000"/>
        </w:rPr>
        <w:t>S</w:t>
      </w:r>
      <w:r w:rsidR="007668E5" w:rsidRPr="00882C5A">
        <w:rPr>
          <w:rFonts w:cs="Calibri"/>
          <w:color w:val="000000"/>
        </w:rPr>
        <w:t>özleşme</w:t>
      </w:r>
      <w:r>
        <w:rPr>
          <w:rFonts w:cs="Calibri"/>
          <w:color w:val="000000"/>
        </w:rPr>
        <w:t xml:space="preserve">nizi imzaladığınızda, </w:t>
      </w:r>
      <w:r w:rsidR="007668E5" w:rsidRPr="00882C5A">
        <w:rPr>
          <w:rFonts w:cs="Calibri"/>
          <w:color w:val="000000"/>
        </w:rPr>
        <w:t xml:space="preserve">sayfa </w:t>
      </w:r>
      <w:r w:rsidR="000A7299">
        <w:rPr>
          <w:rFonts w:cs="Calibri"/>
          <w:color w:val="000000"/>
        </w:rPr>
        <w:t>4’</w:t>
      </w:r>
      <w:r>
        <w:rPr>
          <w:rFonts w:cs="Calibri"/>
          <w:color w:val="000000"/>
        </w:rPr>
        <w:t>de</w:t>
      </w:r>
      <w:r w:rsidR="007668E5" w:rsidRPr="00882C5A">
        <w:rPr>
          <w:rFonts w:cs="Calibri"/>
          <w:color w:val="000000"/>
        </w:rPr>
        <w:t xml:space="preserve"> b</w:t>
      </w:r>
      <w:r>
        <w:rPr>
          <w:rFonts w:cs="Calibri"/>
          <w:color w:val="000000"/>
        </w:rPr>
        <w:t xml:space="preserve">ulunan  “C- STAND KURULUMU İLE İLGİLİ FUAR VE FUAR ALANI KURALLARI VE İHLALİ DURUMUND UYGULANACAK ŞARTLAR” bölümünde kurallarımızı ve ihlali durumundaki </w:t>
      </w:r>
      <w:r w:rsidR="007668E5" w:rsidRPr="00882C5A">
        <w:rPr>
          <w:rFonts w:cs="Calibri"/>
          <w:color w:val="000000"/>
        </w:rPr>
        <w:t>cezai şartların tamamını kabul ettiğinizi hatırlatırız.</w:t>
      </w:r>
    </w:p>
    <w:p w:rsidR="00A662FC" w:rsidRPr="00882C5A" w:rsidRDefault="00A662FC" w:rsidP="00A662FC">
      <w:pPr>
        <w:pStyle w:val="ListeParagraf"/>
        <w:autoSpaceDE w:val="0"/>
        <w:autoSpaceDN w:val="0"/>
        <w:adjustRightInd w:val="0"/>
        <w:spacing w:after="0" w:line="240" w:lineRule="auto"/>
        <w:ind w:left="0"/>
        <w:rPr>
          <w:rFonts w:cs="Calibri"/>
          <w:color w:val="000000"/>
        </w:rPr>
      </w:pPr>
    </w:p>
    <w:p w:rsidR="00860BEB" w:rsidRPr="00882C5A" w:rsidRDefault="00860BEB" w:rsidP="00A662FC">
      <w:pPr>
        <w:pStyle w:val="ListeParagraf"/>
        <w:autoSpaceDE w:val="0"/>
        <w:autoSpaceDN w:val="0"/>
        <w:adjustRightInd w:val="0"/>
        <w:spacing w:after="0" w:line="240" w:lineRule="auto"/>
        <w:ind w:left="0"/>
        <w:rPr>
          <w:rFonts w:cs="Calibri"/>
          <w:color w:val="000000"/>
        </w:rPr>
      </w:pPr>
    </w:p>
    <w:p w:rsidR="00860BEB" w:rsidRPr="00882C5A" w:rsidRDefault="00860BEB" w:rsidP="00A662FC">
      <w:pPr>
        <w:pStyle w:val="ListeParagraf"/>
        <w:autoSpaceDE w:val="0"/>
        <w:autoSpaceDN w:val="0"/>
        <w:adjustRightInd w:val="0"/>
        <w:spacing w:after="0" w:line="240" w:lineRule="auto"/>
        <w:ind w:left="0"/>
        <w:rPr>
          <w:rFonts w:cs="Calibri"/>
          <w:color w:val="000000"/>
        </w:rPr>
      </w:pPr>
    </w:p>
    <w:p w:rsidR="00A662FC" w:rsidRPr="00882C5A" w:rsidRDefault="005A4989" w:rsidP="00A662FC">
      <w:pPr>
        <w:pStyle w:val="ListeParagraf"/>
        <w:autoSpaceDE w:val="0"/>
        <w:autoSpaceDN w:val="0"/>
        <w:adjustRightInd w:val="0"/>
        <w:spacing w:after="0" w:line="240" w:lineRule="auto"/>
        <w:ind w:left="0"/>
        <w:rPr>
          <w:rFonts w:cs="Calibri"/>
          <w:color w:val="000000"/>
        </w:rPr>
      </w:pPr>
      <w:r>
        <w:rPr>
          <w:rFonts w:cs="Calibri"/>
          <w:color w:val="000000"/>
        </w:rPr>
        <w:t xml:space="preserve">EFEM FUAR </w:t>
      </w:r>
      <w:r w:rsidR="007668E5" w:rsidRPr="00882C5A">
        <w:rPr>
          <w:rFonts w:cs="Calibri"/>
          <w:color w:val="000000"/>
        </w:rPr>
        <w:t xml:space="preserve">ilgili birimleri ve başvurabileceğiniz kişilerin irtibat </w:t>
      </w:r>
      <w:r w:rsidR="007668E5" w:rsidRPr="0024685C">
        <w:rPr>
          <w:rFonts w:cs="Calibri"/>
          <w:color w:val="000000"/>
        </w:rPr>
        <w:t xml:space="preserve">numaralarını </w:t>
      </w:r>
      <w:r w:rsidR="0024685C" w:rsidRPr="0024685C">
        <w:rPr>
          <w:rFonts w:cs="Calibri"/>
          <w:color w:val="000000"/>
        </w:rPr>
        <w:t>9</w:t>
      </w:r>
      <w:r w:rsidR="007668E5" w:rsidRPr="0024685C">
        <w:rPr>
          <w:rFonts w:cs="Calibri"/>
          <w:color w:val="000000"/>
        </w:rPr>
        <w:t>. sayfada</w:t>
      </w:r>
      <w:r w:rsidR="007668E5" w:rsidRPr="00882C5A">
        <w:rPr>
          <w:rFonts w:cs="Calibri"/>
          <w:color w:val="000000"/>
        </w:rPr>
        <w:t xml:space="preserve"> bulabilirsiniz.</w:t>
      </w:r>
    </w:p>
    <w:p w:rsidR="00860BEB" w:rsidRPr="00882C5A" w:rsidRDefault="00860BEB" w:rsidP="00A662FC">
      <w:pPr>
        <w:pStyle w:val="ListeParagraf"/>
        <w:autoSpaceDE w:val="0"/>
        <w:autoSpaceDN w:val="0"/>
        <w:adjustRightInd w:val="0"/>
        <w:spacing w:after="0" w:line="240" w:lineRule="auto"/>
        <w:ind w:left="0"/>
        <w:rPr>
          <w:rFonts w:cs="Calibri"/>
          <w:color w:val="000000"/>
        </w:rPr>
      </w:pPr>
    </w:p>
    <w:p w:rsidR="007B611A" w:rsidRDefault="007B611A" w:rsidP="00A662FC">
      <w:pPr>
        <w:pStyle w:val="ListeParagraf"/>
        <w:autoSpaceDE w:val="0"/>
        <w:autoSpaceDN w:val="0"/>
        <w:adjustRightInd w:val="0"/>
        <w:spacing w:after="0" w:line="240" w:lineRule="auto"/>
        <w:ind w:left="0"/>
        <w:rPr>
          <w:rFonts w:cs="Calibri"/>
          <w:color w:val="000000"/>
        </w:rPr>
      </w:pPr>
    </w:p>
    <w:p w:rsidR="007668E5" w:rsidRPr="00882C5A" w:rsidRDefault="005A4989" w:rsidP="00A662FC">
      <w:pPr>
        <w:pStyle w:val="ListeParagraf"/>
        <w:autoSpaceDE w:val="0"/>
        <w:autoSpaceDN w:val="0"/>
        <w:adjustRightInd w:val="0"/>
        <w:spacing w:after="0" w:line="240" w:lineRule="auto"/>
        <w:ind w:left="0"/>
        <w:rPr>
          <w:rFonts w:cs="Calibri"/>
          <w:color w:val="000000"/>
        </w:rPr>
      </w:pPr>
      <w:r>
        <w:rPr>
          <w:rFonts w:cs="Calibri"/>
          <w:color w:val="000000"/>
        </w:rPr>
        <w:t>EFEM FUAR</w:t>
      </w:r>
      <w:r w:rsidR="00631891">
        <w:rPr>
          <w:rFonts w:cs="Calibri"/>
          <w:color w:val="000000"/>
        </w:rPr>
        <w:t>‘</w:t>
      </w:r>
      <w:r w:rsidR="00A03C52">
        <w:rPr>
          <w:rFonts w:cs="Calibri"/>
          <w:color w:val="000000"/>
        </w:rPr>
        <w:t xml:space="preserve"> </w:t>
      </w:r>
      <w:proofErr w:type="spellStart"/>
      <w:r>
        <w:rPr>
          <w:rFonts w:cs="Calibri"/>
          <w:color w:val="000000"/>
        </w:rPr>
        <w:t>ın</w:t>
      </w:r>
      <w:proofErr w:type="spellEnd"/>
      <w:r w:rsidR="007668E5" w:rsidRPr="00882C5A">
        <w:rPr>
          <w:rFonts w:cs="Calibri"/>
          <w:color w:val="000000"/>
        </w:rPr>
        <w:t xml:space="preserve"> tüm ekibiyle sizlere yardımcı olabilmek için hazır olduğunu unutmayınız.</w:t>
      </w:r>
    </w:p>
    <w:p w:rsidR="00170E11" w:rsidRPr="00882C5A" w:rsidRDefault="00170E11" w:rsidP="00C264F3">
      <w:pPr>
        <w:jc w:val="center"/>
        <w:rPr>
          <w:rFonts w:ascii="Calibri" w:hAnsi="Calibri" w:cs="Calibri"/>
          <w:color w:val="000000"/>
          <w:sz w:val="22"/>
          <w:szCs w:val="22"/>
        </w:rPr>
      </w:pPr>
    </w:p>
    <w:p w:rsidR="005E232E" w:rsidRDefault="005E232E" w:rsidP="00C264F3">
      <w:pPr>
        <w:jc w:val="center"/>
        <w:rPr>
          <w:rFonts w:ascii="Calibri" w:hAnsi="Calibri" w:cs="Calibri"/>
          <w:b/>
          <w:sz w:val="22"/>
          <w:szCs w:val="22"/>
        </w:rPr>
      </w:pPr>
    </w:p>
    <w:p w:rsidR="005E232E" w:rsidRDefault="005E232E" w:rsidP="00C264F3">
      <w:pPr>
        <w:jc w:val="center"/>
        <w:rPr>
          <w:rFonts w:ascii="Calibri" w:hAnsi="Calibri" w:cs="Calibri"/>
          <w:b/>
          <w:sz w:val="22"/>
          <w:szCs w:val="22"/>
        </w:rPr>
      </w:pPr>
    </w:p>
    <w:p w:rsidR="005E232E" w:rsidRDefault="005E232E" w:rsidP="00C264F3">
      <w:pPr>
        <w:jc w:val="center"/>
        <w:rPr>
          <w:rFonts w:ascii="Calibri" w:hAnsi="Calibri" w:cs="Calibri"/>
          <w:b/>
          <w:sz w:val="22"/>
          <w:szCs w:val="22"/>
        </w:rPr>
      </w:pPr>
    </w:p>
    <w:p w:rsidR="005E232E" w:rsidRDefault="005E232E" w:rsidP="00C264F3">
      <w:pPr>
        <w:jc w:val="center"/>
        <w:rPr>
          <w:rFonts w:ascii="Calibri" w:hAnsi="Calibri" w:cs="Calibri"/>
          <w:b/>
          <w:sz w:val="22"/>
          <w:szCs w:val="22"/>
        </w:rPr>
      </w:pPr>
    </w:p>
    <w:p w:rsidR="005E232E" w:rsidRDefault="005E232E" w:rsidP="00C264F3">
      <w:pPr>
        <w:jc w:val="center"/>
        <w:rPr>
          <w:rFonts w:ascii="Calibri" w:hAnsi="Calibri" w:cs="Calibri"/>
          <w:b/>
          <w:sz w:val="22"/>
          <w:szCs w:val="22"/>
        </w:rPr>
      </w:pPr>
    </w:p>
    <w:p w:rsidR="005E232E" w:rsidRDefault="005E232E" w:rsidP="00C264F3">
      <w:pPr>
        <w:jc w:val="center"/>
        <w:rPr>
          <w:rFonts w:ascii="Calibri" w:hAnsi="Calibri" w:cs="Calibri"/>
          <w:b/>
          <w:sz w:val="22"/>
          <w:szCs w:val="22"/>
        </w:rPr>
      </w:pPr>
    </w:p>
    <w:p w:rsidR="005E232E" w:rsidRDefault="005E232E" w:rsidP="00C264F3">
      <w:pPr>
        <w:jc w:val="center"/>
        <w:rPr>
          <w:rFonts w:ascii="Calibri" w:hAnsi="Calibri" w:cs="Calibri"/>
          <w:b/>
          <w:sz w:val="22"/>
          <w:szCs w:val="22"/>
        </w:rPr>
      </w:pPr>
    </w:p>
    <w:p w:rsidR="005E232E" w:rsidRDefault="005E232E" w:rsidP="00C264F3">
      <w:pPr>
        <w:jc w:val="center"/>
        <w:rPr>
          <w:rFonts w:ascii="Calibri" w:hAnsi="Calibri" w:cs="Calibri"/>
          <w:b/>
          <w:sz w:val="22"/>
          <w:szCs w:val="22"/>
        </w:rPr>
      </w:pPr>
    </w:p>
    <w:p w:rsidR="005E232E" w:rsidRDefault="005E232E" w:rsidP="00C264F3">
      <w:pPr>
        <w:jc w:val="center"/>
        <w:rPr>
          <w:rFonts w:ascii="Calibri" w:hAnsi="Calibri" w:cs="Calibri"/>
          <w:b/>
          <w:sz w:val="22"/>
          <w:szCs w:val="22"/>
        </w:rPr>
      </w:pPr>
    </w:p>
    <w:p w:rsidR="00F60F2B" w:rsidRDefault="00F60F2B" w:rsidP="00C264F3">
      <w:pPr>
        <w:jc w:val="center"/>
        <w:rPr>
          <w:rFonts w:ascii="Calibri" w:hAnsi="Calibri" w:cs="Calibri"/>
          <w:b/>
          <w:sz w:val="22"/>
          <w:szCs w:val="22"/>
        </w:rPr>
      </w:pPr>
    </w:p>
    <w:p w:rsidR="00F60F2B" w:rsidRDefault="00F60F2B" w:rsidP="00C264F3">
      <w:pPr>
        <w:jc w:val="center"/>
        <w:rPr>
          <w:rFonts w:ascii="Calibri" w:hAnsi="Calibri" w:cs="Calibri"/>
          <w:b/>
          <w:sz w:val="22"/>
          <w:szCs w:val="22"/>
        </w:rPr>
      </w:pPr>
    </w:p>
    <w:p w:rsidR="005E232E" w:rsidRDefault="005E232E" w:rsidP="00C264F3">
      <w:pPr>
        <w:jc w:val="center"/>
        <w:rPr>
          <w:rFonts w:ascii="Calibri" w:hAnsi="Calibri" w:cs="Calibri"/>
          <w:b/>
          <w:sz w:val="22"/>
          <w:szCs w:val="22"/>
        </w:rPr>
      </w:pPr>
    </w:p>
    <w:p w:rsidR="00C264F3" w:rsidRPr="003721D3" w:rsidRDefault="00C264F3" w:rsidP="00C264F3">
      <w:pPr>
        <w:jc w:val="center"/>
        <w:rPr>
          <w:rFonts w:ascii="Calibri" w:hAnsi="Calibri" w:cs="Calibri"/>
          <w:b/>
        </w:rPr>
      </w:pPr>
      <w:r w:rsidRPr="003721D3">
        <w:rPr>
          <w:rFonts w:ascii="Calibri" w:hAnsi="Calibri" w:cs="Calibri"/>
          <w:b/>
        </w:rPr>
        <w:t>İÇİNDEKİLER</w:t>
      </w:r>
    </w:p>
    <w:p w:rsidR="003721D3" w:rsidRDefault="003721D3" w:rsidP="00C264F3">
      <w:pPr>
        <w:jc w:val="center"/>
        <w:rPr>
          <w:rFonts w:ascii="Calibri" w:hAnsi="Calibri" w:cs="Calibri"/>
          <w:b/>
          <w:sz w:val="22"/>
          <w:szCs w:val="22"/>
        </w:rPr>
      </w:pPr>
    </w:p>
    <w:p w:rsidR="003721D3" w:rsidRPr="00882C5A" w:rsidRDefault="003721D3" w:rsidP="00C264F3">
      <w:pPr>
        <w:jc w:val="center"/>
        <w:rPr>
          <w:rFonts w:ascii="Calibri" w:hAnsi="Calibri" w:cs="Calibri"/>
          <w:b/>
          <w:sz w:val="22"/>
          <w:szCs w:val="22"/>
        </w:rPr>
      </w:pPr>
    </w:p>
    <w:p w:rsidR="007E0505" w:rsidRDefault="00C264F3" w:rsidP="000836AA">
      <w:pPr>
        <w:numPr>
          <w:ilvl w:val="0"/>
          <w:numId w:val="30"/>
        </w:numPr>
        <w:rPr>
          <w:rFonts w:ascii="Calibri" w:hAnsi="Calibri" w:cs="Calibri"/>
          <w:b/>
          <w:sz w:val="22"/>
          <w:szCs w:val="22"/>
        </w:rPr>
      </w:pPr>
      <w:r w:rsidRPr="00882C5A">
        <w:rPr>
          <w:rFonts w:ascii="Calibri" w:hAnsi="Calibri" w:cs="Calibri"/>
          <w:b/>
          <w:sz w:val="22"/>
          <w:szCs w:val="22"/>
        </w:rPr>
        <w:t>Fuar Zamanlama Tablosu</w:t>
      </w:r>
    </w:p>
    <w:p w:rsidR="000141B1" w:rsidRPr="00882C5A" w:rsidRDefault="000141B1" w:rsidP="000836AA">
      <w:pPr>
        <w:numPr>
          <w:ilvl w:val="0"/>
          <w:numId w:val="30"/>
        </w:numPr>
        <w:rPr>
          <w:rFonts w:ascii="Calibri" w:hAnsi="Calibri" w:cs="Calibri"/>
          <w:b/>
          <w:sz w:val="22"/>
          <w:szCs w:val="22"/>
        </w:rPr>
      </w:pPr>
      <w:r w:rsidRPr="00882C5A">
        <w:rPr>
          <w:rFonts w:ascii="Calibri" w:hAnsi="Calibri" w:cs="Calibri"/>
          <w:b/>
          <w:sz w:val="22"/>
          <w:szCs w:val="22"/>
        </w:rPr>
        <w:t>Önemli Kurallar</w:t>
      </w:r>
      <w:r w:rsidRPr="00882C5A">
        <w:rPr>
          <w:rFonts w:ascii="Calibri" w:hAnsi="Calibri" w:cs="Calibri"/>
          <w:b/>
          <w:sz w:val="22"/>
          <w:szCs w:val="22"/>
        </w:rPr>
        <w:tab/>
      </w:r>
    </w:p>
    <w:p w:rsidR="000141B1" w:rsidRPr="00882C5A" w:rsidRDefault="000141B1" w:rsidP="000836AA">
      <w:pPr>
        <w:numPr>
          <w:ilvl w:val="0"/>
          <w:numId w:val="30"/>
        </w:numPr>
        <w:rPr>
          <w:rFonts w:ascii="Calibri" w:hAnsi="Calibri" w:cs="Calibri"/>
          <w:b/>
          <w:sz w:val="22"/>
          <w:szCs w:val="22"/>
        </w:rPr>
      </w:pPr>
      <w:r w:rsidRPr="00882C5A">
        <w:rPr>
          <w:rFonts w:ascii="Calibri" w:hAnsi="Calibri" w:cs="Calibri"/>
          <w:b/>
          <w:sz w:val="22"/>
          <w:szCs w:val="22"/>
        </w:rPr>
        <w:t>Organizasyon/ Yetkili Kişi ve İrtibat Numaraları</w:t>
      </w:r>
    </w:p>
    <w:p w:rsidR="000141B1" w:rsidRPr="00882C5A" w:rsidRDefault="000141B1" w:rsidP="000836AA">
      <w:pPr>
        <w:numPr>
          <w:ilvl w:val="0"/>
          <w:numId w:val="30"/>
        </w:numPr>
        <w:rPr>
          <w:rFonts w:ascii="Calibri" w:hAnsi="Calibri" w:cs="Calibri"/>
          <w:b/>
          <w:sz w:val="22"/>
          <w:szCs w:val="22"/>
        </w:rPr>
      </w:pPr>
      <w:r w:rsidRPr="00882C5A">
        <w:rPr>
          <w:rFonts w:ascii="Calibri" w:hAnsi="Calibri" w:cs="Calibri"/>
          <w:b/>
          <w:sz w:val="22"/>
          <w:szCs w:val="22"/>
        </w:rPr>
        <w:t>Formlar ve Son Teslim tarihleri</w:t>
      </w:r>
    </w:p>
    <w:p w:rsidR="00C944BE" w:rsidRPr="00882C5A" w:rsidRDefault="00A03C52" w:rsidP="000836AA">
      <w:pPr>
        <w:numPr>
          <w:ilvl w:val="0"/>
          <w:numId w:val="30"/>
        </w:numPr>
        <w:rPr>
          <w:rFonts w:ascii="Calibri" w:hAnsi="Calibri" w:cs="Calibri"/>
          <w:b/>
          <w:sz w:val="22"/>
          <w:szCs w:val="22"/>
        </w:rPr>
      </w:pPr>
      <w:r>
        <w:rPr>
          <w:rFonts w:ascii="Calibri" w:hAnsi="Calibri" w:cs="Calibri"/>
          <w:b/>
          <w:sz w:val="22"/>
          <w:szCs w:val="22"/>
        </w:rPr>
        <w:t>Stant</w:t>
      </w:r>
      <w:r w:rsidR="00C944BE" w:rsidRPr="00882C5A">
        <w:rPr>
          <w:rFonts w:ascii="Calibri" w:hAnsi="Calibri" w:cs="Calibri"/>
          <w:b/>
          <w:sz w:val="22"/>
          <w:szCs w:val="22"/>
        </w:rPr>
        <w:t xml:space="preserve"> Yapılandırması</w:t>
      </w:r>
    </w:p>
    <w:p w:rsidR="00B7215A" w:rsidRDefault="00D7776D" w:rsidP="00D7776D">
      <w:pPr>
        <w:numPr>
          <w:ilvl w:val="1"/>
          <w:numId w:val="30"/>
        </w:numPr>
        <w:rPr>
          <w:rFonts w:ascii="Calibri" w:hAnsi="Calibri" w:cs="Calibri"/>
          <w:sz w:val="22"/>
          <w:szCs w:val="22"/>
        </w:rPr>
      </w:pPr>
      <w:r w:rsidRPr="00B7215A">
        <w:rPr>
          <w:rFonts w:ascii="Calibri" w:hAnsi="Calibri" w:cs="Calibri"/>
          <w:sz w:val="22"/>
          <w:szCs w:val="22"/>
        </w:rPr>
        <w:t>Stand</w:t>
      </w:r>
      <w:r w:rsidR="00A03C52">
        <w:rPr>
          <w:rFonts w:ascii="Calibri" w:hAnsi="Calibri" w:cs="Calibri"/>
          <w:sz w:val="22"/>
          <w:szCs w:val="22"/>
        </w:rPr>
        <w:t>art – Modüler Stant</w:t>
      </w:r>
    </w:p>
    <w:p w:rsidR="00D7776D" w:rsidRPr="00B7215A" w:rsidRDefault="00A03C52" w:rsidP="00D7776D">
      <w:pPr>
        <w:numPr>
          <w:ilvl w:val="1"/>
          <w:numId w:val="30"/>
        </w:numPr>
        <w:rPr>
          <w:rFonts w:ascii="Calibri" w:hAnsi="Calibri" w:cs="Calibri"/>
          <w:sz w:val="22"/>
          <w:szCs w:val="22"/>
        </w:rPr>
      </w:pPr>
      <w:r>
        <w:rPr>
          <w:rFonts w:ascii="Calibri" w:hAnsi="Calibri" w:cs="Calibri"/>
          <w:sz w:val="22"/>
          <w:szCs w:val="22"/>
        </w:rPr>
        <w:t xml:space="preserve">Stant </w:t>
      </w:r>
      <w:r w:rsidR="00D7776D" w:rsidRPr="00B7215A">
        <w:rPr>
          <w:rFonts w:ascii="Calibri" w:hAnsi="Calibri" w:cs="Calibri"/>
          <w:sz w:val="22"/>
          <w:szCs w:val="22"/>
        </w:rPr>
        <w:t>sız Katılım</w:t>
      </w:r>
      <w:r>
        <w:rPr>
          <w:rFonts w:ascii="Calibri" w:hAnsi="Calibri" w:cs="Calibri"/>
          <w:sz w:val="22"/>
          <w:szCs w:val="22"/>
        </w:rPr>
        <w:t xml:space="preserve"> ( Özel Dekorasyonlu Stant</w:t>
      </w:r>
      <w:r w:rsidR="00B7215A">
        <w:rPr>
          <w:rFonts w:ascii="Calibri" w:hAnsi="Calibri" w:cs="Calibri"/>
          <w:sz w:val="22"/>
          <w:szCs w:val="22"/>
        </w:rPr>
        <w:t>)</w:t>
      </w:r>
    </w:p>
    <w:p w:rsidR="00D7776D" w:rsidRPr="00882C5A" w:rsidRDefault="00A03C52" w:rsidP="00D7776D">
      <w:pPr>
        <w:numPr>
          <w:ilvl w:val="1"/>
          <w:numId w:val="30"/>
        </w:numPr>
        <w:rPr>
          <w:rFonts w:ascii="Calibri" w:hAnsi="Calibri" w:cs="Calibri"/>
          <w:sz w:val="22"/>
          <w:szCs w:val="22"/>
        </w:rPr>
      </w:pPr>
      <w:r>
        <w:rPr>
          <w:rFonts w:ascii="Calibri" w:hAnsi="Calibri" w:cs="Calibri"/>
          <w:sz w:val="22"/>
          <w:szCs w:val="22"/>
        </w:rPr>
        <w:t>Stant</w:t>
      </w:r>
      <w:r w:rsidR="00D7776D" w:rsidRPr="00882C5A">
        <w:rPr>
          <w:rFonts w:ascii="Calibri" w:hAnsi="Calibri" w:cs="Calibri"/>
          <w:sz w:val="22"/>
          <w:szCs w:val="22"/>
        </w:rPr>
        <w:t xml:space="preserve"> Ölçülerinin Kontrolü</w:t>
      </w:r>
    </w:p>
    <w:p w:rsidR="00D7776D" w:rsidRPr="00882C5A" w:rsidRDefault="00A03C52" w:rsidP="00D7776D">
      <w:pPr>
        <w:numPr>
          <w:ilvl w:val="1"/>
          <w:numId w:val="30"/>
        </w:numPr>
        <w:rPr>
          <w:rFonts w:ascii="Calibri" w:hAnsi="Calibri" w:cs="Calibri"/>
          <w:sz w:val="22"/>
          <w:szCs w:val="22"/>
        </w:rPr>
      </w:pPr>
      <w:r>
        <w:rPr>
          <w:rFonts w:ascii="Calibri" w:hAnsi="Calibri" w:cs="Calibri"/>
          <w:sz w:val="22"/>
          <w:szCs w:val="22"/>
        </w:rPr>
        <w:t>Stant</w:t>
      </w:r>
      <w:r w:rsidR="00286180" w:rsidRPr="00882C5A">
        <w:rPr>
          <w:rFonts w:ascii="Calibri" w:hAnsi="Calibri" w:cs="Calibri"/>
          <w:sz w:val="22"/>
          <w:szCs w:val="22"/>
        </w:rPr>
        <w:t xml:space="preserve"> Kurulum ve Sökümü ile ilgili Kurallar &amp; Yaptırımlar</w:t>
      </w:r>
    </w:p>
    <w:p w:rsidR="00286180" w:rsidRPr="00882C5A" w:rsidRDefault="00A03C52" w:rsidP="00D7776D">
      <w:pPr>
        <w:numPr>
          <w:ilvl w:val="1"/>
          <w:numId w:val="30"/>
        </w:numPr>
        <w:rPr>
          <w:rFonts w:ascii="Calibri" w:hAnsi="Calibri" w:cs="Calibri"/>
          <w:sz w:val="22"/>
          <w:szCs w:val="22"/>
        </w:rPr>
      </w:pPr>
      <w:r>
        <w:rPr>
          <w:rFonts w:ascii="Calibri" w:hAnsi="Calibri" w:cs="Calibri"/>
          <w:sz w:val="22"/>
          <w:szCs w:val="22"/>
        </w:rPr>
        <w:t>Stant</w:t>
      </w:r>
      <w:r w:rsidR="00286180" w:rsidRPr="00882C5A">
        <w:rPr>
          <w:rFonts w:ascii="Calibri" w:hAnsi="Calibri" w:cs="Calibri"/>
          <w:sz w:val="22"/>
          <w:szCs w:val="22"/>
        </w:rPr>
        <w:t xml:space="preserve"> Yapımında Yasak olan Uygulamalar</w:t>
      </w:r>
    </w:p>
    <w:p w:rsidR="00286180" w:rsidRPr="00882C5A" w:rsidRDefault="00A03C52" w:rsidP="00D7776D">
      <w:pPr>
        <w:numPr>
          <w:ilvl w:val="1"/>
          <w:numId w:val="30"/>
        </w:numPr>
        <w:rPr>
          <w:rFonts w:ascii="Calibri" w:hAnsi="Calibri" w:cs="Calibri"/>
          <w:sz w:val="22"/>
          <w:szCs w:val="22"/>
        </w:rPr>
      </w:pPr>
      <w:r>
        <w:rPr>
          <w:rFonts w:ascii="Calibri" w:hAnsi="Calibri" w:cs="Calibri"/>
          <w:sz w:val="22"/>
          <w:szCs w:val="22"/>
        </w:rPr>
        <w:t>Stant</w:t>
      </w:r>
      <w:r w:rsidR="00286180" w:rsidRPr="00882C5A">
        <w:rPr>
          <w:rFonts w:ascii="Calibri" w:hAnsi="Calibri" w:cs="Calibri"/>
          <w:sz w:val="22"/>
          <w:szCs w:val="22"/>
        </w:rPr>
        <w:t xml:space="preserve"> Yüksekliği</w:t>
      </w:r>
    </w:p>
    <w:p w:rsidR="00534B54" w:rsidRPr="00882C5A" w:rsidRDefault="00A03C52" w:rsidP="00D7776D">
      <w:pPr>
        <w:numPr>
          <w:ilvl w:val="1"/>
          <w:numId w:val="30"/>
        </w:numPr>
        <w:rPr>
          <w:rFonts w:ascii="Calibri" w:hAnsi="Calibri" w:cs="Calibri"/>
          <w:sz w:val="22"/>
          <w:szCs w:val="22"/>
        </w:rPr>
      </w:pPr>
      <w:r>
        <w:rPr>
          <w:rFonts w:ascii="Calibri" w:hAnsi="Calibri" w:cs="Calibri"/>
          <w:sz w:val="22"/>
          <w:szCs w:val="22"/>
        </w:rPr>
        <w:t>Stant</w:t>
      </w:r>
      <w:r w:rsidR="00534B54" w:rsidRPr="00882C5A">
        <w:rPr>
          <w:rFonts w:ascii="Calibri" w:hAnsi="Calibri" w:cs="Calibri"/>
          <w:sz w:val="22"/>
          <w:szCs w:val="22"/>
        </w:rPr>
        <w:t xml:space="preserve"> Cepheleri ve Zemini</w:t>
      </w:r>
    </w:p>
    <w:p w:rsidR="00534B54" w:rsidRPr="00882C5A" w:rsidRDefault="00A03C52" w:rsidP="00D7776D">
      <w:pPr>
        <w:numPr>
          <w:ilvl w:val="1"/>
          <w:numId w:val="30"/>
        </w:numPr>
        <w:rPr>
          <w:rFonts w:ascii="Calibri" w:hAnsi="Calibri" w:cs="Calibri"/>
          <w:sz w:val="22"/>
          <w:szCs w:val="22"/>
        </w:rPr>
      </w:pPr>
      <w:r>
        <w:rPr>
          <w:rFonts w:ascii="Calibri" w:hAnsi="Calibri" w:cs="Calibri"/>
          <w:sz w:val="22"/>
          <w:szCs w:val="22"/>
        </w:rPr>
        <w:t xml:space="preserve">Stant </w:t>
      </w:r>
      <w:r w:rsidR="00426FB4" w:rsidRPr="00882C5A">
        <w:rPr>
          <w:rFonts w:ascii="Calibri" w:hAnsi="Calibri" w:cs="Calibri"/>
          <w:sz w:val="22"/>
          <w:szCs w:val="22"/>
        </w:rPr>
        <w:t>da Cam Kullanımı</w:t>
      </w:r>
    </w:p>
    <w:p w:rsidR="00426FB4" w:rsidRPr="00882C5A" w:rsidRDefault="00A03C52" w:rsidP="00D7776D">
      <w:pPr>
        <w:numPr>
          <w:ilvl w:val="1"/>
          <w:numId w:val="30"/>
        </w:numPr>
        <w:rPr>
          <w:rFonts w:ascii="Calibri" w:hAnsi="Calibri" w:cs="Calibri"/>
          <w:sz w:val="22"/>
          <w:szCs w:val="22"/>
        </w:rPr>
      </w:pPr>
      <w:r>
        <w:rPr>
          <w:rFonts w:ascii="Calibri" w:hAnsi="Calibri" w:cs="Calibri"/>
          <w:sz w:val="22"/>
          <w:szCs w:val="22"/>
        </w:rPr>
        <w:t>Çift Katlı Stant</w:t>
      </w:r>
      <w:r w:rsidR="00426FB4" w:rsidRPr="00882C5A">
        <w:rPr>
          <w:rFonts w:ascii="Calibri" w:hAnsi="Calibri" w:cs="Calibri"/>
          <w:sz w:val="22"/>
          <w:szCs w:val="22"/>
        </w:rPr>
        <w:t>ların Yük Taşıma Kapasiteleri ve Sınırları</w:t>
      </w:r>
    </w:p>
    <w:p w:rsidR="00426FB4" w:rsidRPr="00882C5A" w:rsidRDefault="00426FB4" w:rsidP="00D7776D">
      <w:pPr>
        <w:numPr>
          <w:ilvl w:val="1"/>
          <w:numId w:val="30"/>
        </w:numPr>
        <w:rPr>
          <w:rFonts w:ascii="Calibri" w:hAnsi="Calibri" w:cs="Calibri"/>
          <w:sz w:val="22"/>
          <w:szCs w:val="22"/>
        </w:rPr>
      </w:pPr>
      <w:r w:rsidRPr="00882C5A">
        <w:rPr>
          <w:rFonts w:ascii="Calibri" w:hAnsi="Calibri" w:cs="Calibri"/>
          <w:sz w:val="22"/>
          <w:szCs w:val="22"/>
        </w:rPr>
        <w:t>Hasar ve Verilen Zararın Tazmini</w:t>
      </w:r>
    </w:p>
    <w:p w:rsidR="00426FB4" w:rsidRPr="00882C5A" w:rsidRDefault="00426FB4" w:rsidP="00D7776D">
      <w:pPr>
        <w:numPr>
          <w:ilvl w:val="1"/>
          <w:numId w:val="30"/>
        </w:numPr>
        <w:rPr>
          <w:rFonts w:ascii="Calibri" w:hAnsi="Calibri" w:cs="Calibri"/>
          <w:sz w:val="22"/>
          <w:szCs w:val="22"/>
        </w:rPr>
      </w:pPr>
      <w:r w:rsidRPr="00882C5A">
        <w:rPr>
          <w:rFonts w:ascii="Calibri" w:hAnsi="Calibri" w:cs="Calibri"/>
          <w:sz w:val="22"/>
          <w:szCs w:val="22"/>
        </w:rPr>
        <w:t>Malın Kaybı</w:t>
      </w:r>
    </w:p>
    <w:p w:rsidR="00426FB4" w:rsidRDefault="005E232E" w:rsidP="00D7776D">
      <w:pPr>
        <w:numPr>
          <w:ilvl w:val="1"/>
          <w:numId w:val="30"/>
        </w:numPr>
        <w:rPr>
          <w:rFonts w:ascii="Calibri" w:hAnsi="Calibri" w:cs="Calibri"/>
          <w:sz w:val="22"/>
          <w:szCs w:val="22"/>
        </w:rPr>
      </w:pPr>
      <w:r>
        <w:rPr>
          <w:rFonts w:ascii="Calibri" w:hAnsi="Calibri" w:cs="Calibri"/>
          <w:sz w:val="22"/>
          <w:szCs w:val="22"/>
        </w:rPr>
        <w:t>Ekstra Teknik Hizmetler-</w:t>
      </w:r>
      <w:r w:rsidR="00426FB4" w:rsidRPr="00882C5A">
        <w:rPr>
          <w:rFonts w:ascii="Calibri" w:hAnsi="Calibri" w:cs="Calibri"/>
          <w:sz w:val="22"/>
          <w:szCs w:val="22"/>
        </w:rPr>
        <w:t xml:space="preserve">Elektrik Bağlantısı, Aydınlatma </w:t>
      </w:r>
    </w:p>
    <w:p w:rsidR="005E232E" w:rsidRDefault="005E232E" w:rsidP="005E232E">
      <w:pPr>
        <w:numPr>
          <w:ilvl w:val="1"/>
          <w:numId w:val="30"/>
        </w:numPr>
        <w:rPr>
          <w:rFonts w:ascii="Calibri" w:hAnsi="Calibri" w:cs="Calibri"/>
          <w:sz w:val="22"/>
          <w:szCs w:val="22"/>
        </w:rPr>
      </w:pPr>
      <w:r>
        <w:rPr>
          <w:rFonts w:ascii="Calibri" w:hAnsi="Calibri" w:cs="Calibri"/>
          <w:sz w:val="22"/>
          <w:szCs w:val="22"/>
        </w:rPr>
        <w:t>Ekstra Teknik Hizmetler-Su &amp; Basınçlı Hava Bağlantısı</w:t>
      </w:r>
      <w:r w:rsidRPr="00882C5A">
        <w:rPr>
          <w:rFonts w:ascii="Calibri" w:hAnsi="Calibri" w:cs="Calibri"/>
          <w:sz w:val="22"/>
          <w:szCs w:val="22"/>
        </w:rPr>
        <w:t xml:space="preserve"> </w:t>
      </w:r>
    </w:p>
    <w:p w:rsidR="00DC6D49" w:rsidRDefault="00050274" w:rsidP="00DC6D49">
      <w:pPr>
        <w:numPr>
          <w:ilvl w:val="1"/>
          <w:numId w:val="30"/>
        </w:numPr>
        <w:rPr>
          <w:rFonts w:ascii="Calibri" w:hAnsi="Calibri" w:cs="Calibri"/>
          <w:sz w:val="22"/>
          <w:szCs w:val="22"/>
        </w:rPr>
      </w:pPr>
      <w:r>
        <w:rPr>
          <w:rFonts w:ascii="Calibri" w:hAnsi="Calibri" w:cs="Calibri"/>
          <w:sz w:val="22"/>
          <w:szCs w:val="22"/>
        </w:rPr>
        <w:t>Ekstra Teknik Hizmetler-Mobilya,</w:t>
      </w:r>
      <w:r w:rsidR="00A03C52">
        <w:rPr>
          <w:rFonts w:ascii="Calibri" w:hAnsi="Calibri" w:cs="Calibri"/>
          <w:sz w:val="22"/>
          <w:szCs w:val="22"/>
        </w:rPr>
        <w:t xml:space="preserve"> </w:t>
      </w:r>
      <w:r>
        <w:rPr>
          <w:rFonts w:ascii="Calibri" w:hAnsi="Calibri" w:cs="Calibri"/>
          <w:sz w:val="22"/>
          <w:szCs w:val="22"/>
        </w:rPr>
        <w:t>Elektrikli Gereçler ve Donanım</w:t>
      </w:r>
      <w:r w:rsidR="00DC6D49" w:rsidRPr="00DC6D49">
        <w:rPr>
          <w:rFonts w:ascii="Calibri" w:hAnsi="Calibri" w:cs="Calibri"/>
          <w:sz w:val="22"/>
          <w:szCs w:val="22"/>
        </w:rPr>
        <w:t xml:space="preserve"> </w:t>
      </w:r>
    </w:p>
    <w:p w:rsidR="00050274" w:rsidRDefault="00DC6D49" w:rsidP="005E232E">
      <w:pPr>
        <w:numPr>
          <w:ilvl w:val="1"/>
          <w:numId w:val="30"/>
        </w:numPr>
        <w:rPr>
          <w:rFonts w:ascii="Calibri" w:hAnsi="Calibri" w:cs="Calibri"/>
          <w:sz w:val="22"/>
          <w:szCs w:val="22"/>
        </w:rPr>
      </w:pPr>
      <w:r>
        <w:rPr>
          <w:rFonts w:ascii="Calibri" w:hAnsi="Calibri" w:cs="Calibri"/>
          <w:sz w:val="22"/>
          <w:szCs w:val="22"/>
        </w:rPr>
        <w:t>Ekstra Teknik Hizmetler-Internet</w:t>
      </w:r>
    </w:p>
    <w:p w:rsidR="005E232E" w:rsidRPr="00882C5A" w:rsidRDefault="00A03C52" w:rsidP="00D7776D">
      <w:pPr>
        <w:numPr>
          <w:ilvl w:val="1"/>
          <w:numId w:val="30"/>
        </w:numPr>
        <w:rPr>
          <w:rFonts w:ascii="Calibri" w:hAnsi="Calibri" w:cs="Calibri"/>
          <w:sz w:val="22"/>
          <w:szCs w:val="22"/>
        </w:rPr>
      </w:pPr>
      <w:r>
        <w:rPr>
          <w:rFonts w:ascii="Calibri" w:hAnsi="Calibri" w:cs="Calibri"/>
          <w:sz w:val="22"/>
          <w:szCs w:val="22"/>
        </w:rPr>
        <w:t>Stant</w:t>
      </w:r>
      <w:r w:rsidR="005E232E">
        <w:rPr>
          <w:rFonts w:ascii="Calibri" w:hAnsi="Calibri" w:cs="Calibri"/>
          <w:sz w:val="22"/>
          <w:szCs w:val="22"/>
        </w:rPr>
        <w:t xml:space="preserve"> Temizliği</w:t>
      </w:r>
    </w:p>
    <w:p w:rsidR="009B4954" w:rsidRPr="00882C5A" w:rsidRDefault="00A03C52" w:rsidP="00D7776D">
      <w:pPr>
        <w:numPr>
          <w:ilvl w:val="1"/>
          <w:numId w:val="30"/>
        </w:numPr>
        <w:rPr>
          <w:rFonts w:ascii="Calibri" w:hAnsi="Calibri" w:cs="Calibri"/>
          <w:sz w:val="22"/>
          <w:szCs w:val="22"/>
        </w:rPr>
      </w:pPr>
      <w:r>
        <w:rPr>
          <w:rFonts w:ascii="Calibri" w:hAnsi="Calibri" w:cs="Calibri"/>
          <w:sz w:val="22"/>
          <w:szCs w:val="22"/>
        </w:rPr>
        <w:t>Stand</w:t>
      </w:r>
      <w:r w:rsidR="009B4954" w:rsidRPr="00882C5A">
        <w:rPr>
          <w:rFonts w:ascii="Calibri" w:hAnsi="Calibri" w:cs="Calibri"/>
          <w:sz w:val="22"/>
          <w:szCs w:val="22"/>
        </w:rPr>
        <w:t>a Klima Takılması</w:t>
      </w:r>
    </w:p>
    <w:p w:rsidR="009B4954" w:rsidRPr="00882C5A" w:rsidRDefault="00A03C52" w:rsidP="00D7776D">
      <w:pPr>
        <w:numPr>
          <w:ilvl w:val="1"/>
          <w:numId w:val="30"/>
        </w:numPr>
        <w:rPr>
          <w:rFonts w:ascii="Calibri" w:hAnsi="Calibri" w:cs="Calibri"/>
          <w:sz w:val="22"/>
          <w:szCs w:val="22"/>
        </w:rPr>
      </w:pPr>
      <w:r>
        <w:rPr>
          <w:rFonts w:ascii="Calibri" w:hAnsi="Calibri" w:cs="Calibri"/>
          <w:sz w:val="22"/>
          <w:szCs w:val="22"/>
        </w:rPr>
        <w:t>Stant</w:t>
      </w:r>
      <w:r w:rsidR="009B4954" w:rsidRPr="00882C5A">
        <w:rPr>
          <w:rFonts w:ascii="Calibri" w:hAnsi="Calibri" w:cs="Calibri"/>
          <w:sz w:val="22"/>
          <w:szCs w:val="22"/>
        </w:rPr>
        <w:t xml:space="preserve"> Alanlarının Kullanılması</w:t>
      </w:r>
    </w:p>
    <w:p w:rsidR="009B4954" w:rsidRPr="00882C5A" w:rsidRDefault="009B4954" w:rsidP="00D7776D">
      <w:pPr>
        <w:numPr>
          <w:ilvl w:val="1"/>
          <w:numId w:val="30"/>
        </w:numPr>
        <w:rPr>
          <w:rFonts w:ascii="Calibri" w:hAnsi="Calibri" w:cs="Calibri"/>
          <w:sz w:val="22"/>
          <w:szCs w:val="22"/>
        </w:rPr>
      </w:pPr>
      <w:r w:rsidRPr="00882C5A">
        <w:rPr>
          <w:rFonts w:ascii="Calibri" w:hAnsi="Calibri" w:cs="Calibri"/>
          <w:sz w:val="22"/>
          <w:szCs w:val="22"/>
        </w:rPr>
        <w:t>Standa Reklam Malzemeleri ve Pano Kullanımı</w:t>
      </w:r>
    </w:p>
    <w:p w:rsidR="00312E6E" w:rsidRPr="00882C5A" w:rsidRDefault="00312E6E" w:rsidP="00D7776D">
      <w:pPr>
        <w:numPr>
          <w:ilvl w:val="1"/>
          <w:numId w:val="30"/>
        </w:numPr>
        <w:rPr>
          <w:rFonts w:ascii="Calibri" w:hAnsi="Calibri" w:cs="Calibri"/>
          <w:sz w:val="22"/>
          <w:szCs w:val="22"/>
        </w:rPr>
      </w:pPr>
      <w:r w:rsidRPr="00882C5A">
        <w:rPr>
          <w:rFonts w:ascii="Calibri" w:hAnsi="Calibri" w:cs="Calibri"/>
          <w:sz w:val="22"/>
          <w:szCs w:val="22"/>
        </w:rPr>
        <w:t>Hareketli Aktiviteler</w:t>
      </w:r>
    </w:p>
    <w:p w:rsidR="00312E6E" w:rsidRPr="00882C5A" w:rsidRDefault="00312E6E" w:rsidP="00D7776D">
      <w:pPr>
        <w:numPr>
          <w:ilvl w:val="1"/>
          <w:numId w:val="30"/>
        </w:numPr>
        <w:rPr>
          <w:rFonts w:ascii="Calibri" w:hAnsi="Calibri" w:cs="Calibri"/>
          <w:sz w:val="22"/>
          <w:szCs w:val="22"/>
        </w:rPr>
      </w:pPr>
      <w:r w:rsidRPr="00882C5A">
        <w:rPr>
          <w:rFonts w:ascii="Calibri" w:hAnsi="Calibri" w:cs="Calibri"/>
          <w:sz w:val="22"/>
          <w:szCs w:val="22"/>
        </w:rPr>
        <w:t>Broşür Dağıtımı</w:t>
      </w:r>
    </w:p>
    <w:p w:rsidR="00312E6E" w:rsidRPr="00882C5A" w:rsidRDefault="00A03C52" w:rsidP="00D7776D">
      <w:pPr>
        <w:numPr>
          <w:ilvl w:val="1"/>
          <w:numId w:val="30"/>
        </w:numPr>
        <w:rPr>
          <w:rFonts w:ascii="Calibri" w:hAnsi="Calibri" w:cs="Calibri"/>
          <w:sz w:val="22"/>
          <w:szCs w:val="22"/>
        </w:rPr>
      </w:pPr>
      <w:r>
        <w:rPr>
          <w:rFonts w:ascii="Calibri" w:hAnsi="Calibri" w:cs="Calibri"/>
          <w:sz w:val="22"/>
          <w:szCs w:val="22"/>
        </w:rPr>
        <w:t>Stant</w:t>
      </w:r>
      <w:r w:rsidR="00312E6E" w:rsidRPr="00882C5A">
        <w:rPr>
          <w:rFonts w:ascii="Calibri" w:hAnsi="Calibri" w:cs="Calibri"/>
          <w:sz w:val="22"/>
          <w:szCs w:val="22"/>
        </w:rPr>
        <w:t xml:space="preserve"> Yapımının Süresi içinde Tamamlanması</w:t>
      </w:r>
    </w:p>
    <w:p w:rsidR="005275D8" w:rsidRPr="00882C5A" w:rsidRDefault="00A03C52" w:rsidP="00D7776D">
      <w:pPr>
        <w:numPr>
          <w:ilvl w:val="1"/>
          <w:numId w:val="30"/>
        </w:numPr>
        <w:rPr>
          <w:rFonts w:ascii="Calibri" w:hAnsi="Calibri" w:cs="Calibri"/>
          <w:sz w:val="22"/>
          <w:szCs w:val="22"/>
        </w:rPr>
      </w:pPr>
      <w:r>
        <w:rPr>
          <w:rFonts w:ascii="Calibri" w:hAnsi="Calibri" w:cs="Calibri"/>
          <w:sz w:val="22"/>
          <w:szCs w:val="22"/>
        </w:rPr>
        <w:t>Stant</w:t>
      </w:r>
      <w:r w:rsidR="005275D8" w:rsidRPr="00882C5A">
        <w:rPr>
          <w:rFonts w:ascii="Calibri" w:hAnsi="Calibri" w:cs="Calibri"/>
          <w:sz w:val="22"/>
          <w:szCs w:val="22"/>
        </w:rPr>
        <w:t xml:space="preserve"> Yapımında Süre Aşımı ve Ek Çalışma İzinleri</w:t>
      </w:r>
    </w:p>
    <w:p w:rsidR="005275D8" w:rsidRPr="00882C5A" w:rsidRDefault="005275D8" w:rsidP="00D7776D">
      <w:pPr>
        <w:numPr>
          <w:ilvl w:val="1"/>
          <w:numId w:val="30"/>
        </w:numPr>
        <w:rPr>
          <w:rFonts w:ascii="Calibri" w:hAnsi="Calibri" w:cs="Calibri"/>
          <w:sz w:val="22"/>
          <w:szCs w:val="22"/>
        </w:rPr>
      </w:pPr>
      <w:r w:rsidRPr="00882C5A">
        <w:rPr>
          <w:rFonts w:ascii="Calibri" w:hAnsi="Calibri" w:cs="Calibri"/>
          <w:sz w:val="22"/>
          <w:szCs w:val="22"/>
        </w:rPr>
        <w:t>Fuar Açıldıktan sonraki günlerde Gece Çalışma İzinleri</w:t>
      </w:r>
    </w:p>
    <w:p w:rsidR="005275D8" w:rsidRDefault="005275D8" w:rsidP="00D7776D">
      <w:pPr>
        <w:numPr>
          <w:ilvl w:val="1"/>
          <w:numId w:val="30"/>
        </w:numPr>
        <w:rPr>
          <w:rFonts w:ascii="Calibri" w:hAnsi="Calibri" w:cs="Calibri"/>
          <w:sz w:val="22"/>
          <w:szCs w:val="22"/>
        </w:rPr>
      </w:pPr>
      <w:r w:rsidRPr="00882C5A">
        <w:rPr>
          <w:rFonts w:ascii="Calibri" w:hAnsi="Calibri" w:cs="Calibri"/>
          <w:sz w:val="22"/>
          <w:szCs w:val="22"/>
        </w:rPr>
        <w:t>Havalandırma Menfezleri,</w:t>
      </w:r>
      <w:r w:rsidR="004369C9">
        <w:rPr>
          <w:rFonts w:ascii="Calibri" w:hAnsi="Calibri" w:cs="Calibri"/>
          <w:sz w:val="22"/>
          <w:szCs w:val="22"/>
        </w:rPr>
        <w:t xml:space="preserve"> </w:t>
      </w:r>
      <w:r w:rsidRPr="00882C5A">
        <w:rPr>
          <w:rFonts w:ascii="Calibri" w:hAnsi="Calibri" w:cs="Calibri"/>
          <w:sz w:val="22"/>
          <w:szCs w:val="22"/>
        </w:rPr>
        <w:t>Yangın Dolapları ve Yangın Güvenliği</w:t>
      </w:r>
    </w:p>
    <w:p w:rsidR="005E232E" w:rsidRPr="00882C5A" w:rsidRDefault="005E232E" w:rsidP="00D7776D">
      <w:pPr>
        <w:numPr>
          <w:ilvl w:val="1"/>
          <w:numId w:val="30"/>
        </w:numPr>
        <w:rPr>
          <w:rFonts w:ascii="Calibri" w:hAnsi="Calibri" w:cs="Calibri"/>
          <w:sz w:val="22"/>
          <w:szCs w:val="22"/>
        </w:rPr>
      </w:pPr>
      <w:r>
        <w:rPr>
          <w:rFonts w:ascii="Calibri" w:hAnsi="Calibri" w:cs="Calibri"/>
          <w:sz w:val="22"/>
          <w:szCs w:val="22"/>
        </w:rPr>
        <w:t>Güvenlik</w:t>
      </w:r>
    </w:p>
    <w:p w:rsidR="005275D8" w:rsidRPr="00882C5A" w:rsidRDefault="00A03C52" w:rsidP="00D7776D">
      <w:pPr>
        <w:numPr>
          <w:ilvl w:val="1"/>
          <w:numId w:val="30"/>
        </w:numPr>
        <w:rPr>
          <w:rFonts w:ascii="Calibri" w:hAnsi="Calibri" w:cs="Calibri"/>
          <w:sz w:val="22"/>
          <w:szCs w:val="22"/>
        </w:rPr>
      </w:pPr>
      <w:r>
        <w:rPr>
          <w:rFonts w:ascii="Calibri" w:hAnsi="Calibri" w:cs="Calibri"/>
          <w:sz w:val="22"/>
          <w:szCs w:val="22"/>
        </w:rPr>
        <w:t>Söküm, Stant</w:t>
      </w:r>
      <w:r w:rsidR="005275D8" w:rsidRPr="00882C5A">
        <w:rPr>
          <w:rFonts w:ascii="Calibri" w:hAnsi="Calibri" w:cs="Calibri"/>
          <w:sz w:val="22"/>
          <w:szCs w:val="22"/>
        </w:rPr>
        <w:t xml:space="preserve"> Atıkları ve Çöp Tahliyeleri</w:t>
      </w:r>
    </w:p>
    <w:p w:rsidR="005275D8" w:rsidRPr="00882C5A" w:rsidRDefault="002409C3" w:rsidP="00D7776D">
      <w:pPr>
        <w:numPr>
          <w:ilvl w:val="1"/>
          <w:numId w:val="30"/>
        </w:numPr>
        <w:rPr>
          <w:rFonts w:ascii="Calibri" w:hAnsi="Calibri" w:cs="Calibri"/>
          <w:sz w:val="22"/>
          <w:szCs w:val="22"/>
        </w:rPr>
      </w:pPr>
      <w:r w:rsidRPr="00882C5A">
        <w:rPr>
          <w:rFonts w:ascii="Calibri" w:hAnsi="Calibri" w:cs="Calibri"/>
          <w:sz w:val="22"/>
          <w:szCs w:val="22"/>
        </w:rPr>
        <w:t>Araç Giriş-Çıkış Kuralları ve Trafik</w:t>
      </w:r>
    </w:p>
    <w:p w:rsidR="00426FB4" w:rsidRDefault="004369C9" w:rsidP="002409C3">
      <w:pPr>
        <w:numPr>
          <w:ilvl w:val="1"/>
          <w:numId w:val="30"/>
        </w:numPr>
        <w:rPr>
          <w:rFonts w:ascii="Calibri" w:hAnsi="Calibri" w:cs="Calibri"/>
          <w:sz w:val="22"/>
          <w:szCs w:val="22"/>
        </w:rPr>
      </w:pPr>
      <w:r>
        <w:rPr>
          <w:rFonts w:ascii="Calibri" w:hAnsi="Calibri" w:cs="Calibri"/>
          <w:sz w:val="22"/>
          <w:szCs w:val="22"/>
        </w:rPr>
        <w:t>Nakliye</w:t>
      </w:r>
      <w:r w:rsidR="002409C3" w:rsidRPr="00882C5A">
        <w:rPr>
          <w:rFonts w:ascii="Calibri" w:hAnsi="Calibri" w:cs="Calibri"/>
          <w:sz w:val="22"/>
          <w:szCs w:val="22"/>
        </w:rPr>
        <w:t xml:space="preserve">, </w:t>
      </w:r>
      <w:proofErr w:type="spellStart"/>
      <w:r w:rsidR="002409C3" w:rsidRPr="00882C5A">
        <w:rPr>
          <w:rFonts w:ascii="Calibri" w:hAnsi="Calibri" w:cs="Calibri"/>
          <w:sz w:val="22"/>
          <w:szCs w:val="22"/>
        </w:rPr>
        <w:t>Forklift</w:t>
      </w:r>
      <w:proofErr w:type="spellEnd"/>
      <w:r w:rsidR="002409C3" w:rsidRPr="00882C5A">
        <w:rPr>
          <w:rFonts w:ascii="Calibri" w:hAnsi="Calibri" w:cs="Calibri"/>
          <w:sz w:val="22"/>
          <w:szCs w:val="22"/>
        </w:rPr>
        <w:t xml:space="preserve"> ve </w:t>
      </w:r>
      <w:proofErr w:type="spellStart"/>
      <w:r w:rsidR="002409C3" w:rsidRPr="00882C5A">
        <w:rPr>
          <w:rFonts w:ascii="Calibri" w:hAnsi="Calibri" w:cs="Calibri"/>
          <w:sz w:val="22"/>
          <w:szCs w:val="22"/>
        </w:rPr>
        <w:t>Transpalet</w:t>
      </w:r>
      <w:proofErr w:type="spellEnd"/>
      <w:r w:rsidR="002409C3" w:rsidRPr="00882C5A">
        <w:rPr>
          <w:rFonts w:ascii="Calibri" w:hAnsi="Calibri" w:cs="Calibri"/>
          <w:sz w:val="22"/>
          <w:szCs w:val="22"/>
        </w:rPr>
        <w:t xml:space="preserve"> Kullanımı</w:t>
      </w:r>
    </w:p>
    <w:p w:rsidR="005E232E" w:rsidRDefault="005E232E" w:rsidP="002409C3">
      <w:pPr>
        <w:numPr>
          <w:ilvl w:val="1"/>
          <w:numId w:val="30"/>
        </w:numPr>
        <w:rPr>
          <w:rFonts w:ascii="Calibri" w:hAnsi="Calibri" w:cs="Calibri"/>
          <w:sz w:val="22"/>
          <w:szCs w:val="22"/>
        </w:rPr>
      </w:pPr>
      <w:r>
        <w:rPr>
          <w:rFonts w:ascii="Calibri" w:hAnsi="Calibri" w:cs="Calibri"/>
          <w:sz w:val="22"/>
          <w:szCs w:val="22"/>
        </w:rPr>
        <w:t>Fuar Açıldıktan Sonra Sahaya Malzeme Kabulü</w:t>
      </w:r>
    </w:p>
    <w:p w:rsidR="005E232E" w:rsidRDefault="005E232E" w:rsidP="005E232E">
      <w:pPr>
        <w:ind w:left="1080"/>
        <w:rPr>
          <w:rFonts w:ascii="Calibri" w:hAnsi="Calibri" w:cs="Calibri"/>
          <w:sz w:val="22"/>
          <w:szCs w:val="22"/>
        </w:rPr>
      </w:pPr>
    </w:p>
    <w:p w:rsidR="007E0505" w:rsidRDefault="007E0505" w:rsidP="005E232E">
      <w:pPr>
        <w:ind w:left="1080"/>
        <w:rPr>
          <w:rFonts w:ascii="Calibri" w:hAnsi="Calibri" w:cs="Calibri"/>
          <w:sz w:val="22"/>
          <w:szCs w:val="22"/>
        </w:rPr>
      </w:pPr>
    </w:p>
    <w:p w:rsidR="005B3C75" w:rsidRPr="00882C5A" w:rsidRDefault="005B3C75" w:rsidP="005B3C75">
      <w:pPr>
        <w:numPr>
          <w:ilvl w:val="0"/>
          <w:numId w:val="30"/>
        </w:numPr>
        <w:rPr>
          <w:rFonts w:ascii="Calibri" w:hAnsi="Calibri" w:cs="Calibri"/>
          <w:b/>
          <w:sz w:val="22"/>
          <w:szCs w:val="22"/>
        </w:rPr>
      </w:pPr>
      <w:r w:rsidRPr="00882C5A">
        <w:rPr>
          <w:rFonts w:ascii="Calibri" w:hAnsi="Calibri" w:cs="Calibri"/>
          <w:b/>
          <w:sz w:val="22"/>
          <w:szCs w:val="22"/>
        </w:rPr>
        <w:t>Fuar Merkezi İle İlgili Teknik Bilgiler</w:t>
      </w:r>
    </w:p>
    <w:p w:rsidR="005B3C75" w:rsidRPr="00882C5A" w:rsidRDefault="005B3C75" w:rsidP="005B3C75">
      <w:pPr>
        <w:numPr>
          <w:ilvl w:val="1"/>
          <w:numId w:val="30"/>
        </w:numPr>
        <w:rPr>
          <w:rFonts w:ascii="Calibri" w:hAnsi="Calibri" w:cs="Calibri"/>
          <w:sz w:val="22"/>
          <w:szCs w:val="22"/>
        </w:rPr>
      </w:pPr>
      <w:r w:rsidRPr="00882C5A">
        <w:rPr>
          <w:rFonts w:ascii="Calibri" w:hAnsi="Calibri" w:cs="Calibri"/>
          <w:sz w:val="22"/>
          <w:szCs w:val="22"/>
        </w:rPr>
        <w:t>Salonların Ölçüleri ve Salonların Yapısı</w:t>
      </w:r>
    </w:p>
    <w:p w:rsidR="005B3C75" w:rsidRPr="00882C5A" w:rsidRDefault="00A10633" w:rsidP="005B3C75">
      <w:pPr>
        <w:numPr>
          <w:ilvl w:val="1"/>
          <w:numId w:val="30"/>
        </w:numPr>
        <w:rPr>
          <w:rFonts w:ascii="Calibri" w:hAnsi="Calibri" w:cs="Calibri"/>
          <w:sz w:val="22"/>
          <w:szCs w:val="22"/>
        </w:rPr>
      </w:pPr>
      <w:r w:rsidRPr="00882C5A">
        <w:rPr>
          <w:rFonts w:ascii="Calibri" w:hAnsi="Calibri" w:cs="Calibri"/>
          <w:sz w:val="22"/>
          <w:szCs w:val="22"/>
        </w:rPr>
        <w:t>Salon Zeminlerinin Yüke Dayanma Kapasitesi</w:t>
      </w:r>
    </w:p>
    <w:p w:rsidR="00A10633" w:rsidRPr="00882C5A" w:rsidRDefault="004369C9" w:rsidP="005B3C75">
      <w:pPr>
        <w:numPr>
          <w:ilvl w:val="1"/>
          <w:numId w:val="30"/>
        </w:numPr>
        <w:rPr>
          <w:rFonts w:ascii="Calibri" w:hAnsi="Calibri" w:cs="Calibri"/>
          <w:sz w:val="22"/>
          <w:szCs w:val="22"/>
        </w:rPr>
      </w:pPr>
      <w:r>
        <w:rPr>
          <w:rFonts w:ascii="Calibri" w:hAnsi="Calibri" w:cs="Calibri"/>
          <w:sz w:val="22"/>
          <w:szCs w:val="22"/>
        </w:rPr>
        <w:t>Basınçlı Hava</w:t>
      </w:r>
      <w:r w:rsidR="00A10633" w:rsidRPr="00882C5A">
        <w:rPr>
          <w:rFonts w:ascii="Calibri" w:hAnsi="Calibri" w:cs="Calibri"/>
          <w:sz w:val="22"/>
          <w:szCs w:val="22"/>
        </w:rPr>
        <w:t>, Elektrik, Gaz ve Su Tedariki</w:t>
      </w:r>
    </w:p>
    <w:p w:rsidR="00A10633" w:rsidRPr="00882C5A" w:rsidRDefault="00A10633" w:rsidP="005B3C75">
      <w:pPr>
        <w:numPr>
          <w:ilvl w:val="1"/>
          <w:numId w:val="30"/>
        </w:numPr>
        <w:rPr>
          <w:rFonts w:ascii="Calibri" w:hAnsi="Calibri" w:cs="Calibri"/>
          <w:sz w:val="22"/>
          <w:szCs w:val="22"/>
        </w:rPr>
      </w:pPr>
      <w:r w:rsidRPr="00882C5A">
        <w:rPr>
          <w:rFonts w:ascii="Calibri" w:hAnsi="Calibri" w:cs="Calibri"/>
          <w:sz w:val="22"/>
          <w:szCs w:val="22"/>
        </w:rPr>
        <w:lastRenderedPageBreak/>
        <w:t>Telekomünikasyon Altyapısı</w:t>
      </w:r>
    </w:p>
    <w:p w:rsidR="00A10633" w:rsidRDefault="00A10633" w:rsidP="005B3C75">
      <w:pPr>
        <w:numPr>
          <w:ilvl w:val="1"/>
          <w:numId w:val="30"/>
        </w:numPr>
        <w:rPr>
          <w:rFonts w:ascii="Calibri" w:hAnsi="Calibri" w:cs="Calibri"/>
          <w:sz w:val="22"/>
          <w:szCs w:val="22"/>
        </w:rPr>
      </w:pPr>
      <w:r w:rsidRPr="00882C5A">
        <w:rPr>
          <w:rFonts w:ascii="Calibri" w:hAnsi="Calibri" w:cs="Calibri"/>
          <w:sz w:val="22"/>
          <w:szCs w:val="22"/>
        </w:rPr>
        <w:t>Arızalar</w:t>
      </w:r>
    </w:p>
    <w:p w:rsidR="0024685C" w:rsidRDefault="0024685C" w:rsidP="0024685C">
      <w:pPr>
        <w:ind w:left="1080"/>
        <w:rPr>
          <w:rFonts w:ascii="Calibri" w:hAnsi="Calibri" w:cs="Calibri"/>
          <w:sz w:val="22"/>
          <w:szCs w:val="22"/>
        </w:rPr>
      </w:pPr>
    </w:p>
    <w:p w:rsidR="0024685C" w:rsidRDefault="0024685C" w:rsidP="0024685C">
      <w:pPr>
        <w:ind w:left="1080"/>
        <w:rPr>
          <w:rFonts w:ascii="Calibri" w:hAnsi="Calibri" w:cs="Calibri"/>
          <w:sz w:val="22"/>
          <w:szCs w:val="22"/>
        </w:rPr>
      </w:pPr>
    </w:p>
    <w:p w:rsidR="0024685C" w:rsidRDefault="0024685C" w:rsidP="0024685C">
      <w:pPr>
        <w:ind w:left="1080"/>
        <w:rPr>
          <w:rFonts w:ascii="Calibri" w:hAnsi="Calibri" w:cs="Calibri"/>
          <w:sz w:val="22"/>
          <w:szCs w:val="22"/>
        </w:rPr>
      </w:pPr>
    </w:p>
    <w:p w:rsidR="0024685C" w:rsidRDefault="0024685C" w:rsidP="0024685C">
      <w:pPr>
        <w:ind w:left="1080"/>
        <w:rPr>
          <w:rFonts w:ascii="Calibri" w:hAnsi="Calibri" w:cs="Calibri"/>
          <w:sz w:val="22"/>
          <w:szCs w:val="22"/>
        </w:rPr>
      </w:pPr>
    </w:p>
    <w:p w:rsidR="0024685C" w:rsidRDefault="0024685C" w:rsidP="0024685C">
      <w:pPr>
        <w:ind w:left="1080"/>
        <w:rPr>
          <w:rFonts w:ascii="Calibri" w:hAnsi="Calibri" w:cs="Calibri"/>
          <w:sz w:val="22"/>
          <w:szCs w:val="22"/>
        </w:rPr>
      </w:pPr>
    </w:p>
    <w:p w:rsidR="0024685C" w:rsidRDefault="0024685C" w:rsidP="0024685C">
      <w:pPr>
        <w:ind w:left="1080"/>
        <w:rPr>
          <w:rFonts w:ascii="Calibri" w:hAnsi="Calibri" w:cs="Calibri"/>
          <w:sz w:val="22"/>
          <w:szCs w:val="22"/>
        </w:rPr>
      </w:pPr>
    </w:p>
    <w:p w:rsidR="0024685C" w:rsidRDefault="0024685C" w:rsidP="0024685C">
      <w:pPr>
        <w:ind w:left="1080"/>
        <w:rPr>
          <w:rFonts w:ascii="Calibri" w:hAnsi="Calibri" w:cs="Calibri"/>
          <w:sz w:val="22"/>
          <w:szCs w:val="22"/>
        </w:rPr>
      </w:pPr>
    </w:p>
    <w:p w:rsidR="0024685C" w:rsidRDefault="0024685C" w:rsidP="0024685C">
      <w:pPr>
        <w:ind w:left="1080"/>
        <w:rPr>
          <w:rFonts w:ascii="Calibri" w:hAnsi="Calibri" w:cs="Calibri"/>
          <w:sz w:val="22"/>
          <w:szCs w:val="22"/>
        </w:rPr>
      </w:pPr>
    </w:p>
    <w:p w:rsidR="0024685C" w:rsidRPr="00882C5A" w:rsidRDefault="0024685C" w:rsidP="0024685C">
      <w:pPr>
        <w:ind w:left="1080"/>
        <w:rPr>
          <w:rFonts w:ascii="Calibri" w:hAnsi="Calibri" w:cs="Calibri"/>
          <w:sz w:val="22"/>
          <w:szCs w:val="22"/>
        </w:rPr>
      </w:pPr>
    </w:p>
    <w:p w:rsidR="007E0505" w:rsidRDefault="007E0505" w:rsidP="005E232E">
      <w:pPr>
        <w:ind w:left="1080"/>
        <w:rPr>
          <w:rFonts w:ascii="Calibri" w:hAnsi="Calibri" w:cs="Calibri"/>
          <w:sz w:val="22"/>
          <w:szCs w:val="22"/>
        </w:rPr>
      </w:pPr>
    </w:p>
    <w:p w:rsidR="00296BEE" w:rsidRDefault="00296BEE" w:rsidP="00296BEE">
      <w:pPr>
        <w:numPr>
          <w:ilvl w:val="0"/>
          <w:numId w:val="30"/>
        </w:numPr>
        <w:rPr>
          <w:rFonts w:ascii="Calibri" w:hAnsi="Calibri" w:cs="Calibri"/>
          <w:b/>
          <w:sz w:val="22"/>
          <w:szCs w:val="22"/>
        </w:rPr>
      </w:pPr>
      <w:r w:rsidRPr="00882C5A">
        <w:rPr>
          <w:rFonts w:ascii="Calibri" w:hAnsi="Calibri" w:cs="Calibri"/>
          <w:b/>
          <w:sz w:val="22"/>
          <w:szCs w:val="22"/>
        </w:rPr>
        <w:t>Tesis Koruma Yöntemleri ve Uygulanması Gereken Kurallar</w:t>
      </w:r>
    </w:p>
    <w:p w:rsidR="00296BEE" w:rsidRPr="00882C5A" w:rsidRDefault="00296BEE" w:rsidP="00296BEE">
      <w:pPr>
        <w:numPr>
          <w:ilvl w:val="1"/>
          <w:numId w:val="30"/>
        </w:numPr>
        <w:rPr>
          <w:rFonts w:ascii="Calibri" w:hAnsi="Calibri" w:cs="Calibri"/>
          <w:sz w:val="22"/>
          <w:szCs w:val="22"/>
        </w:rPr>
      </w:pPr>
      <w:r w:rsidRPr="00882C5A">
        <w:rPr>
          <w:rFonts w:ascii="Calibri" w:hAnsi="Calibri" w:cs="Calibri"/>
          <w:sz w:val="22"/>
          <w:szCs w:val="22"/>
        </w:rPr>
        <w:t>Yangından Korunma</w:t>
      </w:r>
    </w:p>
    <w:p w:rsidR="00296BEE" w:rsidRPr="00882C5A" w:rsidRDefault="00A03C52" w:rsidP="00296BEE">
      <w:pPr>
        <w:numPr>
          <w:ilvl w:val="1"/>
          <w:numId w:val="30"/>
        </w:numPr>
        <w:rPr>
          <w:rFonts w:ascii="Calibri" w:hAnsi="Calibri" w:cs="Calibri"/>
          <w:sz w:val="22"/>
          <w:szCs w:val="22"/>
        </w:rPr>
      </w:pPr>
      <w:r>
        <w:rPr>
          <w:rFonts w:ascii="Calibri" w:hAnsi="Calibri" w:cs="Calibri"/>
          <w:sz w:val="22"/>
          <w:szCs w:val="22"/>
        </w:rPr>
        <w:t>Stant</w:t>
      </w:r>
      <w:r w:rsidR="00296BEE" w:rsidRPr="00882C5A">
        <w:rPr>
          <w:rFonts w:ascii="Calibri" w:hAnsi="Calibri" w:cs="Calibri"/>
          <w:sz w:val="22"/>
          <w:szCs w:val="22"/>
        </w:rPr>
        <w:t xml:space="preserve"> Materyalleri</w:t>
      </w:r>
    </w:p>
    <w:p w:rsidR="00296BEE" w:rsidRPr="00882C5A" w:rsidRDefault="00296BEE" w:rsidP="00296BEE">
      <w:pPr>
        <w:numPr>
          <w:ilvl w:val="1"/>
          <w:numId w:val="30"/>
        </w:numPr>
        <w:rPr>
          <w:rFonts w:ascii="Calibri" w:hAnsi="Calibri" w:cs="Calibri"/>
          <w:sz w:val="22"/>
          <w:szCs w:val="22"/>
        </w:rPr>
      </w:pPr>
      <w:r w:rsidRPr="00882C5A">
        <w:rPr>
          <w:rFonts w:ascii="Calibri" w:hAnsi="Calibri" w:cs="Calibri"/>
          <w:sz w:val="22"/>
          <w:szCs w:val="22"/>
        </w:rPr>
        <w:t>Çalışmalar</w:t>
      </w:r>
    </w:p>
    <w:p w:rsidR="00296BEE" w:rsidRDefault="00296BEE" w:rsidP="00296BEE">
      <w:pPr>
        <w:numPr>
          <w:ilvl w:val="1"/>
          <w:numId w:val="30"/>
        </w:numPr>
        <w:rPr>
          <w:rFonts w:ascii="Calibri" w:hAnsi="Calibri" w:cs="Calibri"/>
          <w:sz w:val="22"/>
          <w:szCs w:val="22"/>
        </w:rPr>
      </w:pPr>
      <w:r w:rsidRPr="00882C5A">
        <w:rPr>
          <w:rFonts w:ascii="Calibri" w:hAnsi="Calibri" w:cs="Calibri"/>
          <w:sz w:val="22"/>
          <w:szCs w:val="22"/>
        </w:rPr>
        <w:t>Motorlu Araçların Sergilenmesi</w:t>
      </w:r>
    </w:p>
    <w:p w:rsidR="00382273" w:rsidRPr="00882C5A" w:rsidRDefault="00382273" w:rsidP="00296BEE">
      <w:pPr>
        <w:numPr>
          <w:ilvl w:val="1"/>
          <w:numId w:val="30"/>
        </w:numPr>
        <w:rPr>
          <w:rFonts w:ascii="Calibri" w:hAnsi="Calibri" w:cs="Calibri"/>
          <w:sz w:val="22"/>
          <w:szCs w:val="22"/>
        </w:rPr>
      </w:pPr>
      <w:r>
        <w:rPr>
          <w:rFonts w:ascii="Calibri" w:hAnsi="Calibri" w:cs="Calibri"/>
          <w:sz w:val="22"/>
          <w:szCs w:val="22"/>
        </w:rPr>
        <w:t>Silahların Sergilenmesi</w:t>
      </w:r>
    </w:p>
    <w:p w:rsidR="00296BEE" w:rsidRPr="00882C5A" w:rsidRDefault="00296BEE" w:rsidP="00296BEE">
      <w:pPr>
        <w:numPr>
          <w:ilvl w:val="1"/>
          <w:numId w:val="30"/>
        </w:numPr>
        <w:rPr>
          <w:rFonts w:ascii="Calibri" w:hAnsi="Calibri" w:cs="Calibri"/>
          <w:sz w:val="22"/>
          <w:szCs w:val="22"/>
        </w:rPr>
      </w:pPr>
      <w:r w:rsidRPr="00882C5A">
        <w:rPr>
          <w:rFonts w:ascii="Calibri" w:hAnsi="Calibri" w:cs="Calibri"/>
          <w:sz w:val="22"/>
          <w:szCs w:val="22"/>
        </w:rPr>
        <w:t>Patlayıcılar</w:t>
      </w:r>
    </w:p>
    <w:p w:rsidR="00296BEE" w:rsidRPr="00882C5A" w:rsidRDefault="00296BEE" w:rsidP="00296BEE">
      <w:pPr>
        <w:numPr>
          <w:ilvl w:val="1"/>
          <w:numId w:val="30"/>
        </w:numPr>
        <w:rPr>
          <w:rFonts w:ascii="Calibri" w:hAnsi="Calibri" w:cs="Calibri"/>
          <w:sz w:val="22"/>
          <w:szCs w:val="22"/>
        </w:rPr>
      </w:pPr>
      <w:r w:rsidRPr="00882C5A">
        <w:rPr>
          <w:rFonts w:ascii="Calibri" w:hAnsi="Calibri" w:cs="Calibri"/>
          <w:sz w:val="22"/>
          <w:szCs w:val="22"/>
        </w:rPr>
        <w:t>Makine/Donatım Çalışmaları</w:t>
      </w:r>
    </w:p>
    <w:p w:rsidR="00296BEE" w:rsidRPr="00882C5A" w:rsidRDefault="00296BEE" w:rsidP="00296BEE">
      <w:pPr>
        <w:numPr>
          <w:ilvl w:val="1"/>
          <w:numId w:val="30"/>
        </w:numPr>
        <w:rPr>
          <w:rFonts w:ascii="Calibri" w:hAnsi="Calibri" w:cs="Calibri"/>
          <w:sz w:val="22"/>
          <w:szCs w:val="22"/>
        </w:rPr>
      </w:pPr>
      <w:r w:rsidRPr="00882C5A">
        <w:rPr>
          <w:rFonts w:ascii="Calibri" w:hAnsi="Calibri" w:cs="Calibri"/>
          <w:sz w:val="22"/>
          <w:szCs w:val="22"/>
        </w:rPr>
        <w:t>Yazılı İzin Gerektiren Materyaller/Malzemeler</w:t>
      </w:r>
    </w:p>
    <w:p w:rsidR="00296BEE" w:rsidRPr="00882C5A" w:rsidRDefault="00296BEE" w:rsidP="00296BEE">
      <w:pPr>
        <w:numPr>
          <w:ilvl w:val="1"/>
          <w:numId w:val="30"/>
        </w:numPr>
        <w:rPr>
          <w:rFonts w:ascii="Calibri" w:hAnsi="Calibri" w:cs="Calibri"/>
          <w:sz w:val="22"/>
          <w:szCs w:val="22"/>
        </w:rPr>
      </w:pPr>
      <w:r w:rsidRPr="00882C5A">
        <w:rPr>
          <w:rFonts w:ascii="Calibri" w:hAnsi="Calibri" w:cs="Calibri"/>
          <w:sz w:val="22"/>
          <w:szCs w:val="22"/>
        </w:rPr>
        <w:t>Ses Seviyesi</w:t>
      </w:r>
    </w:p>
    <w:p w:rsidR="00296BEE" w:rsidRPr="00882C5A" w:rsidRDefault="00296BEE" w:rsidP="00296BEE">
      <w:pPr>
        <w:numPr>
          <w:ilvl w:val="1"/>
          <w:numId w:val="30"/>
        </w:numPr>
        <w:rPr>
          <w:rFonts w:ascii="Calibri" w:hAnsi="Calibri" w:cs="Calibri"/>
          <w:sz w:val="22"/>
          <w:szCs w:val="22"/>
        </w:rPr>
      </w:pPr>
      <w:r w:rsidRPr="00882C5A">
        <w:rPr>
          <w:rFonts w:ascii="Calibri" w:hAnsi="Calibri" w:cs="Calibri"/>
          <w:sz w:val="22"/>
          <w:szCs w:val="22"/>
        </w:rPr>
        <w:t>Çıkış Kapıları</w:t>
      </w:r>
    </w:p>
    <w:p w:rsidR="00296BEE" w:rsidRDefault="00296BEE" w:rsidP="00296BEE">
      <w:pPr>
        <w:numPr>
          <w:ilvl w:val="1"/>
          <w:numId w:val="30"/>
        </w:numPr>
        <w:rPr>
          <w:rFonts w:ascii="Calibri" w:hAnsi="Calibri" w:cs="Calibri"/>
          <w:sz w:val="22"/>
          <w:szCs w:val="22"/>
        </w:rPr>
      </w:pPr>
      <w:r w:rsidRPr="00882C5A">
        <w:rPr>
          <w:rFonts w:ascii="Calibri" w:hAnsi="Calibri" w:cs="Calibri"/>
          <w:sz w:val="22"/>
          <w:szCs w:val="22"/>
        </w:rPr>
        <w:t>Diğer</w:t>
      </w:r>
    </w:p>
    <w:p w:rsidR="005E232E" w:rsidRPr="00882C5A" w:rsidRDefault="005E232E" w:rsidP="005E232E">
      <w:pPr>
        <w:ind w:left="1080"/>
        <w:rPr>
          <w:rFonts w:ascii="Calibri" w:hAnsi="Calibri" w:cs="Calibri"/>
          <w:sz w:val="22"/>
          <w:szCs w:val="22"/>
        </w:rPr>
      </w:pPr>
    </w:p>
    <w:p w:rsidR="00296BEE" w:rsidRPr="00882C5A" w:rsidRDefault="00296BEE" w:rsidP="00296BEE">
      <w:pPr>
        <w:numPr>
          <w:ilvl w:val="0"/>
          <w:numId w:val="30"/>
        </w:numPr>
        <w:rPr>
          <w:rFonts w:ascii="Calibri" w:hAnsi="Calibri" w:cs="Calibri"/>
          <w:b/>
          <w:sz w:val="22"/>
          <w:szCs w:val="22"/>
        </w:rPr>
      </w:pPr>
      <w:r w:rsidRPr="00882C5A">
        <w:rPr>
          <w:rFonts w:ascii="Calibri" w:hAnsi="Calibri" w:cs="Calibri"/>
          <w:b/>
          <w:sz w:val="22"/>
          <w:szCs w:val="22"/>
        </w:rPr>
        <w:t>Katılımcıya Sağlanan Diğer Hizmetler</w:t>
      </w:r>
    </w:p>
    <w:p w:rsidR="00296BEE" w:rsidRPr="00882C5A" w:rsidRDefault="00296BEE" w:rsidP="00296BEE">
      <w:pPr>
        <w:numPr>
          <w:ilvl w:val="1"/>
          <w:numId w:val="30"/>
        </w:numPr>
        <w:rPr>
          <w:rFonts w:ascii="Calibri" w:hAnsi="Calibri" w:cs="Calibri"/>
          <w:sz w:val="22"/>
          <w:szCs w:val="22"/>
        </w:rPr>
      </w:pPr>
      <w:r w:rsidRPr="00882C5A">
        <w:rPr>
          <w:rFonts w:ascii="Calibri" w:hAnsi="Calibri" w:cs="Calibri"/>
          <w:sz w:val="22"/>
          <w:szCs w:val="22"/>
        </w:rPr>
        <w:t>Fuar Kataloğu</w:t>
      </w:r>
    </w:p>
    <w:p w:rsidR="00296BEE" w:rsidRPr="00882C5A" w:rsidRDefault="00DC6D49" w:rsidP="00296BEE">
      <w:pPr>
        <w:numPr>
          <w:ilvl w:val="1"/>
          <w:numId w:val="30"/>
        </w:numPr>
        <w:rPr>
          <w:rFonts w:ascii="Calibri" w:hAnsi="Calibri" w:cs="Calibri"/>
          <w:sz w:val="22"/>
          <w:szCs w:val="22"/>
        </w:rPr>
      </w:pPr>
      <w:r>
        <w:rPr>
          <w:rFonts w:ascii="Calibri" w:hAnsi="Calibri" w:cs="Calibri"/>
          <w:sz w:val="22"/>
          <w:szCs w:val="22"/>
        </w:rPr>
        <w:t xml:space="preserve">Katılımcı Yaka Kartı </w:t>
      </w:r>
    </w:p>
    <w:p w:rsidR="00296BEE" w:rsidRPr="00882C5A" w:rsidRDefault="00296BEE" w:rsidP="00296BEE">
      <w:pPr>
        <w:numPr>
          <w:ilvl w:val="1"/>
          <w:numId w:val="30"/>
        </w:numPr>
        <w:rPr>
          <w:rFonts w:ascii="Calibri" w:hAnsi="Calibri" w:cs="Calibri"/>
          <w:sz w:val="22"/>
          <w:szCs w:val="22"/>
        </w:rPr>
      </w:pPr>
      <w:r w:rsidRPr="00882C5A">
        <w:rPr>
          <w:rFonts w:ascii="Calibri" w:hAnsi="Calibri" w:cs="Calibri"/>
          <w:sz w:val="22"/>
          <w:szCs w:val="22"/>
        </w:rPr>
        <w:t>Otopark</w:t>
      </w:r>
    </w:p>
    <w:p w:rsidR="00296BEE" w:rsidRPr="00882C5A" w:rsidRDefault="00296BEE" w:rsidP="00296BEE">
      <w:pPr>
        <w:numPr>
          <w:ilvl w:val="1"/>
          <w:numId w:val="30"/>
        </w:numPr>
        <w:rPr>
          <w:rFonts w:ascii="Calibri" w:hAnsi="Calibri" w:cs="Calibri"/>
          <w:sz w:val="22"/>
          <w:szCs w:val="22"/>
        </w:rPr>
      </w:pPr>
      <w:r w:rsidRPr="00882C5A">
        <w:rPr>
          <w:rFonts w:ascii="Calibri" w:hAnsi="Calibri" w:cs="Calibri"/>
          <w:sz w:val="22"/>
          <w:szCs w:val="22"/>
        </w:rPr>
        <w:t>İlk</w:t>
      </w:r>
      <w:r w:rsidR="004369C9">
        <w:rPr>
          <w:rFonts w:ascii="Calibri" w:hAnsi="Calibri" w:cs="Calibri"/>
          <w:sz w:val="22"/>
          <w:szCs w:val="22"/>
        </w:rPr>
        <w:t>y</w:t>
      </w:r>
      <w:r w:rsidRPr="00882C5A">
        <w:rPr>
          <w:rFonts w:ascii="Calibri" w:hAnsi="Calibri" w:cs="Calibri"/>
          <w:sz w:val="22"/>
          <w:szCs w:val="22"/>
        </w:rPr>
        <w:t>ardım</w:t>
      </w:r>
    </w:p>
    <w:p w:rsidR="00296BEE" w:rsidRPr="00882C5A" w:rsidRDefault="00296BEE" w:rsidP="00296BEE">
      <w:pPr>
        <w:numPr>
          <w:ilvl w:val="1"/>
          <w:numId w:val="30"/>
        </w:numPr>
        <w:rPr>
          <w:rFonts w:ascii="Calibri" w:hAnsi="Calibri" w:cs="Calibri"/>
          <w:sz w:val="22"/>
          <w:szCs w:val="22"/>
        </w:rPr>
      </w:pPr>
      <w:r w:rsidRPr="00882C5A">
        <w:rPr>
          <w:rFonts w:ascii="Calibri" w:hAnsi="Calibri" w:cs="Calibri"/>
          <w:sz w:val="22"/>
          <w:szCs w:val="22"/>
        </w:rPr>
        <w:t>Fuar Merkezi Etkinlik Salonları</w:t>
      </w:r>
    </w:p>
    <w:p w:rsidR="00296BEE" w:rsidRDefault="00296BEE" w:rsidP="00296BEE">
      <w:pPr>
        <w:numPr>
          <w:ilvl w:val="1"/>
          <w:numId w:val="30"/>
        </w:numPr>
        <w:rPr>
          <w:rFonts w:ascii="Calibri" w:hAnsi="Calibri" w:cs="Calibri"/>
          <w:sz w:val="22"/>
          <w:szCs w:val="22"/>
        </w:rPr>
      </w:pPr>
      <w:r w:rsidRPr="00882C5A">
        <w:rPr>
          <w:rFonts w:ascii="Calibri" w:hAnsi="Calibri" w:cs="Calibri"/>
          <w:sz w:val="22"/>
          <w:szCs w:val="22"/>
        </w:rPr>
        <w:t>Reklam Olanakları</w:t>
      </w:r>
    </w:p>
    <w:p w:rsidR="0024685C" w:rsidRPr="00882C5A" w:rsidRDefault="0024685C" w:rsidP="0024685C">
      <w:pPr>
        <w:ind w:left="1080"/>
        <w:rPr>
          <w:rFonts w:ascii="Calibri" w:hAnsi="Calibri" w:cs="Calibri"/>
          <w:sz w:val="22"/>
          <w:szCs w:val="22"/>
        </w:rPr>
      </w:pPr>
    </w:p>
    <w:p w:rsidR="0070410C" w:rsidRDefault="0070410C" w:rsidP="0070410C">
      <w:pPr>
        <w:numPr>
          <w:ilvl w:val="0"/>
          <w:numId w:val="30"/>
        </w:numPr>
        <w:rPr>
          <w:rFonts w:ascii="Calibri" w:hAnsi="Calibri" w:cs="Calibri"/>
          <w:sz w:val="22"/>
          <w:szCs w:val="22"/>
        </w:rPr>
      </w:pPr>
      <w:r w:rsidRPr="00882C5A">
        <w:rPr>
          <w:rFonts w:ascii="Calibri" w:hAnsi="Calibri" w:cs="Calibri"/>
          <w:sz w:val="22"/>
          <w:szCs w:val="22"/>
        </w:rPr>
        <w:t>İhlallerin Tespiti</w:t>
      </w:r>
    </w:p>
    <w:p w:rsidR="0024685C" w:rsidRPr="00882C5A" w:rsidRDefault="0024685C" w:rsidP="0024685C">
      <w:pPr>
        <w:ind w:left="720"/>
        <w:rPr>
          <w:rFonts w:ascii="Calibri" w:hAnsi="Calibri" w:cs="Calibri"/>
          <w:sz w:val="22"/>
          <w:szCs w:val="22"/>
        </w:rPr>
      </w:pPr>
    </w:p>
    <w:p w:rsidR="0070410C" w:rsidRPr="00882C5A" w:rsidRDefault="0070410C" w:rsidP="0070410C">
      <w:pPr>
        <w:numPr>
          <w:ilvl w:val="0"/>
          <w:numId w:val="30"/>
        </w:numPr>
        <w:rPr>
          <w:rFonts w:ascii="Calibri" w:hAnsi="Calibri" w:cs="Calibri"/>
          <w:sz w:val="22"/>
          <w:szCs w:val="22"/>
        </w:rPr>
      </w:pPr>
      <w:r w:rsidRPr="00882C5A">
        <w:rPr>
          <w:rFonts w:ascii="Calibri" w:hAnsi="Calibri" w:cs="Calibri"/>
          <w:sz w:val="22"/>
          <w:szCs w:val="22"/>
        </w:rPr>
        <w:t>Değişiklikler</w:t>
      </w:r>
    </w:p>
    <w:p w:rsidR="005C4584" w:rsidRDefault="005C4584" w:rsidP="000530D0">
      <w:pPr>
        <w:rPr>
          <w:rFonts w:ascii="Calibri" w:hAnsi="Calibri" w:cs="Calibri"/>
          <w:b/>
          <w:sz w:val="28"/>
          <w:szCs w:val="28"/>
        </w:rPr>
      </w:pPr>
    </w:p>
    <w:p w:rsidR="00747B04" w:rsidRDefault="00504252" w:rsidP="000530D0">
      <w:pPr>
        <w:rPr>
          <w:rFonts w:ascii="Calibri" w:hAnsi="Calibri" w:cs="Calibri"/>
          <w:b/>
          <w:sz w:val="28"/>
          <w:szCs w:val="28"/>
        </w:rPr>
      </w:pPr>
      <w:r>
        <w:rPr>
          <w:rFonts w:ascii="Calibri" w:hAnsi="Calibri" w:cs="Calibri"/>
          <w:b/>
          <w:noProof/>
          <w:sz w:val="28"/>
          <w:szCs w:val="28"/>
        </w:rPr>
        <w:lastRenderedPageBreak/>
        <w:drawing>
          <wp:inline distT="0" distB="0" distL="0" distR="0">
            <wp:extent cx="6645910" cy="3976370"/>
            <wp:effectExtent l="0" t="0" r="254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man Cetveli 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910" cy="3976370"/>
                    </a:xfrm>
                    <a:prstGeom prst="rect">
                      <a:avLst/>
                    </a:prstGeom>
                  </pic:spPr>
                </pic:pic>
              </a:graphicData>
            </a:graphic>
          </wp:inline>
        </w:drawing>
      </w:r>
    </w:p>
    <w:p w:rsidR="00747B04" w:rsidRDefault="00747B04" w:rsidP="000530D0">
      <w:pPr>
        <w:rPr>
          <w:rFonts w:ascii="Calibri" w:hAnsi="Calibri" w:cs="Calibri"/>
          <w:b/>
          <w:sz w:val="28"/>
          <w:szCs w:val="28"/>
        </w:rPr>
      </w:pPr>
    </w:p>
    <w:p w:rsidR="00747B04" w:rsidRDefault="00747B04" w:rsidP="000530D0">
      <w:pPr>
        <w:rPr>
          <w:rFonts w:ascii="Calibri" w:hAnsi="Calibri" w:cs="Calibri"/>
          <w:b/>
          <w:sz w:val="28"/>
          <w:szCs w:val="28"/>
        </w:rPr>
      </w:pPr>
    </w:p>
    <w:p w:rsidR="0011022C" w:rsidRDefault="0011022C" w:rsidP="000530D0">
      <w:pPr>
        <w:rPr>
          <w:rFonts w:ascii="Calibri" w:hAnsi="Calibri" w:cs="Calibri"/>
          <w:b/>
          <w:sz w:val="28"/>
          <w:szCs w:val="28"/>
        </w:rPr>
      </w:pPr>
    </w:p>
    <w:p w:rsidR="0011022C" w:rsidRDefault="0011022C" w:rsidP="000530D0">
      <w:pPr>
        <w:rPr>
          <w:rFonts w:ascii="Calibri" w:hAnsi="Calibri" w:cs="Calibri"/>
          <w:b/>
          <w:sz w:val="28"/>
          <w:szCs w:val="28"/>
        </w:rPr>
      </w:pPr>
    </w:p>
    <w:p w:rsidR="000530D0" w:rsidRPr="005E232E" w:rsidRDefault="00355B2F" w:rsidP="000530D0">
      <w:pPr>
        <w:rPr>
          <w:rFonts w:ascii="Calibri" w:hAnsi="Calibri" w:cs="Calibri"/>
          <w:b/>
          <w:sz w:val="28"/>
          <w:szCs w:val="28"/>
        </w:rPr>
      </w:pPr>
      <w:r>
        <w:rPr>
          <w:rFonts w:ascii="Calibri" w:hAnsi="Calibri" w:cs="Calibri"/>
          <w:b/>
          <w:sz w:val="28"/>
          <w:szCs w:val="28"/>
        </w:rPr>
        <w:t>2</w:t>
      </w:r>
      <w:r w:rsidR="005E232E" w:rsidRPr="005E232E">
        <w:rPr>
          <w:rFonts w:ascii="Calibri" w:hAnsi="Calibri" w:cs="Calibri"/>
          <w:b/>
          <w:sz w:val="28"/>
          <w:szCs w:val="28"/>
        </w:rPr>
        <w:t>.ÖNEMLİ KURALLAR</w:t>
      </w:r>
    </w:p>
    <w:p w:rsidR="005E232E" w:rsidRPr="00882C5A" w:rsidRDefault="005E232E" w:rsidP="000530D0">
      <w:pPr>
        <w:rPr>
          <w:rFonts w:ascii="Calibri" w:hAnsi="Calibri" w:cs="Calibri"/>
          <w:sz w:val="22"/>
          <w:szCs w:val="22"/>
        </w:rPr>
      </w:pPr>
    </w:p>
    <w:p w:rsidR="000530D0" w:rsidRPr="00882C5A" w:rsidRDefault="000530D0" w:rsidP="000530D0">
      <w:pPr>
        <w:rPr>
          <w:rFonts w:ascii="Calibri" w:hAnsi="Calibri" w:cs="Calibri"/>
          <w:b/>
          <w:sz w:val="22"/>
          <w:szCs w:val="22"/>
        </w:rPr>
      </w:pPr>
      <w:r w:rsidRPr="00882C5A">
        <w:rPr>
          <w:rFonts w:ascii="Calibri" w:hAnsi="Calibri" w:cs="Calibri"/>
          <w:b/>
          <w:sz w:val="22"/>
          <w:szCs w:val="22"/>
        </w:rPr>
        <w:t>ZAMAN TABLOSU</w:t>
      </w:r>
    </w:p>
    <w:p w:rsidR="000530D0" w:rsidRPr="00882C5A" w:rsidRDefault="000530D0" w:rsidP="000530D0">
      <w:pPr>
        <w:rPr>
          <w:rFonts w:ascii="Calibri" w:hAnsi="Calibri" w:cs="Calibri"/>
          <w:b/>
          <w:sz w:val="22"/>
          <w:szCs w:val="22"/>
        </w:rPr>
      </w:pPr>
    </w:p>
    <w:p w:rsidR="000530D0" w:rsidRPr="00882C5A" w:rsidRDefault="000530D0" w:rsidP="000836AA">
      <w:pPr>
        <w:pStyle w:val="ListeParagraf"/>
        <w:numPr>
          <w:ilvl w:val="0"/>
          <w:numId w:val="1"/>
        </w:numPr>
        <w:autoSpaceDE w:val="0"/>
        <w:autoSpaceDN w:val="0"/>
        <w:adjustRightInd w:val="0"/>
        <w:spacing w:after="0" w:line="240" w:lineRule="auto"/>
        <w:rPr>
          <w:rFonts w:cs="Calibri"/>
          <w:color w:val="000000"/>
        </w:rPr>
      </w:pPr>
      <w:r w:rsidRPr="00882C5A">
        <w:rPr>
          <w:rFonts w:cs="Calibri"/>
          <w:color w:val="000000"/>
        </w:rPr>
        <w:t>Fuarda yer alan bütün katılımcılar zamanlama tablosuna uymalıdır. Fuara giriş,  yer</w:t>
      </w:r>
      <w:r w:rsidR="004369C9">
        <w:rPr>
          <w:rFonts w:cs="Calibri"/>
          <w:color w:val="000000"/>
        </w:rPr>
        <w:t xml:space="preserve">leşme,  fuar süresi,  toplanma ve </w:t>
      </w:r>
      <w:r w:rsidRPr="00882C5A">
        <w:rPr>
          <w:rFonts w:cs="Calibri"/>
          <w:color w:val="000000"/>
        </w:rPr>
        <w:t>boşaltma</w:t>
      </w:r>
      <w:r w:rsidR="004369C9">
        <w:rPr>
          <w:rFonts w:cs="Calibri"/>
          <w:color w:val="000000"/>
        </w:rPr>
        <w:t xml:space="preserve"> aşamalarında belirlenen saatlere hatasız uymanız fuarın genel düzeni için çok </w:t>
      </w:r>
      <w:r w:rsidRPr="00882C5A">
        <w:rPr>
          <w:rFonts w:cs="Calibri"/>
          <w:color w:val="000000"/>
        </w:rPr>
        <w:t>önemlidir.</w:t>
      </w:r>
    </w:p>
    <w:p w:rsidR="000530D0" w:rsidRPr="00747B04" w:rsidRDefault="00A03C52" w:rsidP="000530D0">
      <w:pPr>
        <w:autoSpaceDE w:val="0"/>
        <w:autoSpaceDN w:val="0"/>
        <w:adjustRightInd w:val="0"/>
        <w:ind w:left="708"/>
        <w:rPr>
          <w:rFonts w:ascii="Calibri" w:hAnsi="Calibri" w:cs="Calibri"/>
          <w:b/>
          <w:bCs/>
          <w:sz w:val="22"/>
          <w:szCs w:val="22"/>
        </w:rPr>
      </w:pPr>
      <w:r>
        <w:rPr>
          <w:rFonts w:ascii="Calibri" w:hAnsi="Calibri" w:cs="Calibri"/>
          <w:b/>
          <w:bCs/>
          <w:sz w:val="22"/>
          <w:szCs w:val="22"/>
        </w:rPr>
        <w:t>Unutmayınız ki; stant</w:t>
      </w:r>
      <w:r w:rsidR="000530D0" w:rsidRPr="00747B04">
        <w:rPr>
          <w:rFonts w:ascii="Calibri" w:hAnsi="Calibri" w:cs="Calibri"/>
          <w:b/>
          <w:bCs/>
          <w:sz w:val="22"/>
          <w:szCs w:val="22"/>
        </w:rPr>
        <w:t xml:space="preserve"> kurulumunuzdaki gecikme,  fuarın halı yayımı, çöp tahliyesi, genel temi</w:t>
      </w:r>
      <w:r w:rsidR="004369C9" w:rsidRPr="00747B04">
        <w:rPr>
          <w:rFonts w:ascii="Calibri" w:hAnsi="Calibri" w:cs="Calibri"/>
          <w:b/>
          <w:bCs/>
          <w:sz w:val="22"/>
          <w:szCs w:val="22"/>
        </w:rPr>
        <w:t>zliği ve genel güvenliğine</w:t>
      </w:r>
      <w:r w:rsidR="000530D0" w:rsidRPr="00747B04">
        <w:rPr>
          <w:rFonts w:ascii="Calibri" w:hAnsi="Calibri" w:cs="Calibri"/>
          <w:b/>
          <w:bCs/>
          <w:sz w:val="22"/>
          <w:szCs w:val="22"/>
        </w:rPr>
        <w:t xml:space="preserve"> yansımaktadır.</w:t>
      </w:r>
    </w:p>
    <w:p w:rsidR="000530D0" w:rsidRPr="00882C5A" w:rsidRDefault="000530D0" w:rsidP="000836AA">
      <w:pPr>
        <w:numPr>
          <w:ilvl w:val="0"/>
          <w:numId w:val="1"/>
        </w:numPr>
        <w:rPr>
          <w:rFonts w:ascii="Calibri" w:hAnsi="Calibri" w:cs="Calibri"/>
          <w:color w:val="000000"/>
          <w:sz w:val="22"/>
          <w:szCs w:val="22"/>
        </w:rPr>
      </w:pPr>
      <w:r w:rsidRPr="00882C5A">
        <w:rPr>
          <w:rFonts w:ascii="Calibri" w:hAnsi="Calibri" w:cs="Calibri"/>
          <w:color w:val="000000"/>
          <w:sz w:val="22"/>
          <w:szCs w:val="22"/>
        </w:rPr>
        <w:t>Fuarın son günü hangar kapısı açıldıktan sonra hiçbir sorumluluk kabul edilmeyecektir.</w:t>
      </w:r>
    </w:p>
    <w:p w:rsidR="000530D0" w:rsidRPr="00882C5A" w:rsidRDefault="00A03C52" w:rsidP="000836AA">
      <w:pPr>
        <w:numPr>
          <w:ilvl w:val="0"/>
          <w:numId w:val="1"/>
        </w:numPr>
        <w:rPr>
          <w:rFonts w:ascii="Calibri" w:hAnsi="Calibri" w:cs="Calibri"/>
          <w:sz w:val="22"/>
          <w:szCs w:val="22"/>
        </w:rPr>
      </w:pPr>
      <w:r>
        <w:rPr>
          <w:rFonts w:ascii="Calibri" w:hAnsi="Calibri" w:cs="Calibri"/>
          <w:color w:val="000000"/>
          <w:sz w:val="22"/>
          <w:szCs w:val="22"/>
        </w:rPr>
        <w:t>Tüm stant</w:t>
      </w:r>
      <w:r w:rsidR="004369C9">
        <w:rPr>
          <w:rFonts w:ascii="Calibri" w:hAnsi="Calibri" w:cs="Calibri"/>
          <w:color w:val="000000"/>
          <w:sz w:val="22"/>
          <w:szCs w:val="22"/>
        </w:rPr>
        <w:t>lar kurulum</w:t>
      </w:r>
      <w:r w:rsidR="000530D0" w:rsidRPr="00882C5A">
        <w:rPr>
          <w:rFonts w:ascii="Calibri" w:hAnsi="Calibri" w:cs="Calibri"/>
          <w:color w:val="000000"/>
          <w:sz w:val="22"/>
          <w:szCs w:val="22"/>
        </w:rPr>
        <w:t xml:space="preserve"> aşamasının son günü</w:t>
      </w:r>
      <w:r w:rsidR="004369C9">
        <w:rPr>
          <w:rFonts w:ascii="Calibri" w:hAnsi="Calibri" w:cs="Calibri"/>
          <w:color w:val="000000"/>
          <w:sz w:val="22"/>
          <w:szCs w:val="22"/>
        </w:rPr>
        <w:t xml:space="preserve"> fuar açılışına hazır olacak şekilde( sergilenecek ürünler dizilmiş</w:t>
      </w:r>
      <w:r w:rsidR="00DD2651">
        <w:rPr>
          <w:rFonts w:ascii="Calibri" w:hAnsi="Calibri" w:cs="Calibri"/>
          <w:color w:val="000000"/>
          <w:sz w:val="22"/>
          <w:szCs w:val="22"/>
        </w:rPr>
        <w:t>, son temizlik yapılmış şekilde</w:t>
      </w:r>
      <w:r w:rsidR="004369C9">
        <w:rPr>
          <w:rFonts w:ascii="Calibri" w:hAnsi="Calibri" w:cs="Calibri"/>
          <w:color w:val="000000"/>
          <w:sz w:val="22"/>
          <w:szCs w:val="22"/>
        </w:rPr>
        <w:t>)</w:t>
      </w:r>
      <w:r w:rsidR="000530D0" w:rsidRPr="00882C5A">
        <w:rPr>
          <w:rFonts w:ascii="Calibri" w:hAnsi="Calibri" w:cs="Calibri"/>
          <w:color w:val="000000"/>
          <w:sz w:val="22"/>
          <w:szCs w:val="22"/>
        </w:rPr>
        <w:t xml:space="preserve"> </w:t>
      </w:r>
      <w:r w:rsidR="000530D0" w:rsidRPr="007E0505">
        <w:rPr>
          <w:rFonts w:ascii="Calibri" w:hAnsi="Calibri" w:cs="Calibri"/>
          <w:color w:val="000000"/>
          <w:sz w:val="22"/>
          <w:szCs w:val="22"/>
        </w:rPr>
        <w:t>saat 2</w:t>
      </w:r>
      <w:r w:rsidR="00623F41" w:rsidRPr="007E0505">
        <w:rPr>
          <w:rFonts w:ascii="Calibri" w:hAnsi="Calibri" w:cs="Calibri"/>
          <w:color w:val="000000"/>
          <w:sz w:val="22"/>
          <w:szCs w:val="22"/>
        </w:rPr>
        <w:t>2</w:t>
      </w:r>
      <w:r w:rsidR="000530D0" w:rsidRPr="007E0505">
        <w:rPr>
          <w:rFonts w:ascii="Calibri" w:hAnsi="Calibri" w:cs="Calibri"/>
          <w:color w:val="000000"/>
          <w:sz w:val="22"/>
          <w:szCs w:val="22"/>
        </w:rPr>
        <w:t>.00”de tamamlanmış</w:t>
      </w:r>
      <w:r w:rsidR="000530D0" w:rsidRPr="00882C5A">
        <w:rPr>
          <w:rFonts w:ascii="Calibri" w:hAnsi="Calibri" w:cs="Calibri"/>
          <w:color w:val="000000"/>
          <w:sz w:val="22"/>
          <w:szCs w:val="22"/>
        </w:rPr>
        <w:t xml:space="preserve"> olarak hazır olmalıdır</w:t>
      </w:r>
      <w:r w:rsidR="000530D0" w:rsidRPr="00882C5A">
        <w:rPr>
          <w:rFonts w:ascii="Calibri" w:hAnsi="Calibri" w:cs="Calibri"/>
          <w:sz w:val="22"/>
          <w:szCs w:val="22"/>
        </w:rPr>
        <w:t>.</w:t>
      </w:r>
    </w:p>
    <w:p w:rsidR="000530D0" w:rsidRPr="00882C5A" w:rsidRDefault="000530D0" w:rsidP="000530D0">
      <w:pPr>
        <w:rPr>
          <w:rFonts w:ascii="Calibri" w:hAnsi="Calibri" w:cs="Calibri"/>
          <w:sz w:val="22"/>
          <w:szCs w:val="22"/>
        </w:rPr>
      </w:pPr>
    </w:p>
    <w:p w:rsidR="000530D0" w:rsidRDefault="000530D0" w:rsidP="000530D0">
      <w:pPr>
        <w:rPr>
          <w:rFonts w:ascii="Calibri" w:hAnsi="Calibri" w:cs="Calibri"/>
          <w:b/>
          <w:sz w:val="22"/>
          <w:szCs w:val="22"/>
        </w:rPr>
      </w:pPr>
      <w:r w:rsidRPr="00882C5A">
        <w:rPr>
          <w:rFonts w:ascii="Calibri" w:hAnsi="Calibri" w:cs="Calibri"/>
          <w:b/>
          <w:sz w:val="22"/>
          <w:szCs w:val="22"/>
        </w:rPr>
        <w:t>GENEL KURALLAR</w:t>
      </w:r>
    </w:p>
    <w:p w:rsidR="007B611A" w:rsidRPr="00882C5A" w:rsidRDefault="007B611A" w:rsidP="000530D0">
      <w:pPr>
        <w:rPr>
          <w:rFonts w:ascii="Calibri" w:hAnsi="Calibri" w:cs="Calibri"/>
          <w:b/>
          <w:sz w:val="22"/>
          <w:szCs w:val="22"/>
        </w:rPr>
      </w:pPr>
    </w:p>
    <w:p w:rsidR="000530D0" w:rsidRPr="00882C5A" w:rsidRDefault="004369C9" w:rsidP="000836AA">
      <w:pPr>
        <w:pStyle w:val="ListeParagraf"/>
        <w:numPr>
          <w:ilvl w:val="0"/>
          <w:numId w:val="2"/>
        </w:numPr>
        <w:rPr>
          <w:rFonts w:cs="Calibri"/>
        </w:rPr>
      </w:pPr>
      <w:r>
        <w:rPr>
          <w:rFonts w:cs="Calibri"/>
        </w:rPr>
        <w:t>Yangın çıkışlarının, y</w:t>
      </w:r>
      <w:r w:rsidR="000530D0" w:rsidRPr="00882C5A">
        <w:rPr>
          <w:rFonts w:cs="Calibri"/>
        </w:rPr>
        <w:t>angın dolaplarının ve menfezlerin bulunduğu noktaların kapatılması kesinlikle yasaktır.</w:t>
      </w:r>
    </w:p>
    <w:p w:rsidR="000530D0" w:rsidRPr="00882C5A" w:rsidRDefault="000530D0" w:rsidP="000836AA">
      <w:pPr>
        <w:pStyle w:val="ListeParagraf"/>
        <w:numPr>
          <w:ilvl w:val="0"/>
          <w:numId w:val="2"/>
        </w:numPr>
        <w:rPr>
          <w:rFonts w:cs="Calibri"/>
        </w:rPr>
      </w:pPr>
      <w:r w:rsidRPr="00882C5A">
        <w:rPr>
          <w:rFonts w:cs="Calibri"/>
        </w:rPr>
        <w:t xml:space="preserve">Servis bölümünde her türlü çalışma </w:t>
      </w:r>
      <w:r w:rsidRPr="005A4989">
        <w:rPr>
          <w:rFonts w:cs="Calibri"/>
        </w:rPr>
        <w:t xml:space="preserve">yetkisi </w:t>
      </w:r>
      <w:r w:rsidR="00B75E7E" w:rsidRPr="005A4989">
        <w:rPr>
          <w:rFonts w:cs="Calibri"/>
        </w:rPr>
        <w:t>İ</w:t>
      </w:r>
      <w:r w:rsidR="005A4989" w:rsidRPr="005A4989">
        <w:rPr>
          <w:rFonts w:cs="Calibri"/>
        </w:rPr>
        <w:t>stanbul Fuar Merkezi T</w:t>
      </w:r>
      <w:r w:rsidRPr="005A4989">
        <w:rPr>
          <w:rFonts w:cs="Calibri"/>
        </w:rPr>
        <w:t>eknik Servis</w:t>
      </w:r>
      <w:r w:rsidRPr="00882C5A">
        <w:rPr>
          <w:rFonts w:cs="Calibri"/>
        </w:rPr>
        <w:t xml:space="preserve"> elemanlarına aittir.  İzin</w:t>
      </w:r>
      <w:r w:rsidR="004369C9">
        <w:rPr>
          <w:rFonts w:cs="Calibri"/>
        </w:rPr>
        <w:t xml:space="preserve">siz çalışma saptandığı takdirde </w:t>
      </w:r>
      <w:r w:rsidRPr="00882C5A">
        <w:rPr>
          <w:rFonts w:cs="Calibri"/>
        </w:rPr>
        <w:t>100 USD cezai işlem uygulanır.</w:t>
      </w:r>
    </w:p>
    <w:p w:rsidR="000530D0" w:rsidRPr="00882C5A" w:rsidRDefault="004369C9" w:rsidP="000836AA">
      <w:pPr>
        <w:pStyle w:val="ListeParagraf"/>
        <w:numPr>
          <w:ilvl w:val="0"/>
          <w:numId w:val="2"/>
        </w:numPr>
        <w:rPr>
          <w:rFonts w:cs="Calibri"/>
        </w:rPr>
      </w:pPr>
      <w:r>
        <w:rPr>
          <w:rFonts w:cs="Calibri"/>
        </w:rPr>
        <w:t>Binek araçlar ve moto</w:t>
      </w:r>
      <w:r w:rsidR="000530D0" w:rsidRPr="00882C5A">
        <w:rPr>
          <w:rFonts w:cs="Calibri"/>
        </w:rPr>
        <w:t>sikletler fuar alanına alınmayacaktır.</w:t>
      </w:r>
    </w:p>
    <w:p w:rsidR="000530D0" w:rsidRPr="00882C5A" w:rsidRDefault="00A03C52" w:rsidP="000836AA">
      <w:pPr>
        <w:pStyle w:val="ListeParagraf"/>
        <w:numPr>
          <w:ilvl w:val="0"/>
          <w:numId w:val="2"/>
        </w:numPr>
        <w:rPr>
          <w:rFonts w:cs="Calibri"/>
        </w:rPr>
      </w:pPr>
      <w:r>
        <w:rPr>
          <w:rFonts w:cs="Calibri"/>
        </w:rPr>
        <w:t>Stantlarda ses seviyesi stant</w:t>
      </w:r>
      <w:r w:rsidR="000530D0" w:rsidRPr="00882C5A">
        <w:rPr>
          <w:rFonts w:cs="Calibri"/>
        </w:rPr>
        <w:t xml:space="preserve"> dışına taşmayacak şekilde minimum düzeyde tutulmalıdır. </w:t>
      </w:r>
    </w:p>
    <w:p w:rsidR="000530D0" w:rsidRPr="00882C5A" w:rsidRDefault="00A03C52" w:rsidP="000836AA">
      <w:pPr>
        <w:pStyle w:val="ListeParagraf"/>
        <w:numPr>
          <w:ilvl w:val="0"/>
          <w:numId w:val="2"/>
        </w:numPr>
        <w:rPr>
          <w:rFonts w:cs="Calibri"/>
        </w:rPr>
      </w:pPr>
      <w:r>
        <w:rPr>
          <w:rFonts w:cs="Calibri"/>
        </w:rPr>
        <w:t>Stant</w:t>
      </w:r>
      <w:r w:rsidR="000530D0" w:rsidRPr="00882C5A">
        <w:rPr>
          <w:rFonts w:cs="Calibri"/>
        </w:rPr>
        <w:t xml:space="preserve"> da makine sergilenecekse; makinalar çalıştığı sürece çevre güvenliği sağlanmalı</w:t>
      </w:r>
      <w:r>
        <w:rPr>
          <w:rFonts w:cs="Calibri"/>
        </w:rPr>
        <w:t>dır. Sağlık riski taşıyan egzoz</w:t>
      </w:r>
      <w:r w:rsidR="000530D0" w:rsidRPr="00882C5A">
        <w:rPr>
          <w:rFonts w:cs="Calibri"/>
        </w:rPr>
        <w:t xml:space="preserve"> gazı üreten makinalar ancak gaz açık havaya aktarılabiliyorsa salon içinde çalıştırılabilir,</w:t>
      </w:r>
      <w:r w:rsidR="004369C9">
        <w:rPr>
          <w:rFonts w:cs="Calibri"/>
        </w:rPr>
        <w:t xml:space="preserve"> </w:t>
      </w:r>
      <w:r w:rsidR="000530D0" w:rsidRPr="00882C5A">
        <w:rPr>
          <w:rFonts w:cs="Calibri"/>
        </w:rPr>
        <w:t>aksi bir durumda</w:t>
      </w:r>
      <w:r w:rsidR="004369C9">
        <w:rPr>
          <w:rFonts w:cs="Calibri"/>
        </w:rPr>
        <w:t xml:space="preserve"> makinaların çalıştırılmasına</w:t>
      </w:r>
      <w:r w:rsidR="000530D0" w:rsidRPr="00882C5A">
        <w:rPr>
          <w:rFonts w:cs="Calibri"/>
        </w:rPr>
        <w:t xml:space="preserve"> izin verilmeyecektir.</w:t>
      </w:r>
    </w:p>
    <w:p w:rsidR="000530D0" w:rsidRPr="00882C5A" w:rsidRDefault="000530D0" w:rsidP="000836AA">
      <w:pPr>
        <w:pStyle w:val="ListeParagraf"/>
        <w:numPr>
          <w:ilvl w:val="0"/>
          <w:numId w:val="2"/>
        </w:numPr>
        <w:rPr>
          <w:rFonts w:cs="Calibri"/>
        </w:rPr>
      </w:pPr>
      <w:r w:rsidRPr="00882C5A">
        <w:rPr>
          <w:rFonts w:cs="Calibri"/>
        </w:rPr>
        <w:lastRenderedPageBreak/>
        <w:t xml:space="preserve">Fuar alanı güvenliği </w:t>
      </w:r>
      <w:r w:rsidR="005A4989" w:rsidRPr="005A4989">
        <w:rPr>
          <w:rFonts w:cs="Calibri"/>
        </w:rPr>
        <w:t>İstanbul Fuar Merkezi</w:t>
      </w:r>
      <w:r w:rsidR="00B75E7E">
        <w:rPr>
          <w:rFonts w:cs="Calibri"/>
        </w:rPr>
        <w:t>’</w:t>
      </w:r>
      <w:r w:rsidR="00B75E7E" w:rsidRPr="00882C5A">
        <w:rPr>
          <w:rFonts w:cs="Calibri"/>
        </w:rPr>
        <w:t xml:space="preserve"> </w:t>
      </w:r>
      <w:proofErr w:type="spellStart"/>
      <w:r w:rsidRPr="00882C5A">
        <w:rPr>
          <w:rFonts w:cs="Calibri"/>
        </w:rPr>
        <w:t>n</w:t>
      </w:r>
      <w:r w:rsidR="005A4989">
        <w:rPr>
          <w:rFonts w:cs="Calibri"/>
        </w:rPr>
        <w:t>i</w:t>
      </w:r>
      <w:r w:rsidRPr="00882C5A">
        <w:rPr>
          <w:rFonts w:cs="Calibri"/>
        </w:rPr>
        <w:t>n</w:t>
      </w:r>
      <w:proofErr w:type="spellEnd"/>
      <w:r w:rsidRPr="00882C5A">
        <w:rPr>
          <w:rFonts w:cs="Calibri"/>
        </w:rPr>
        <w:t xml:space="preserve"> belirleyeceği güvenlik şirketi tarafından sağlanmaktadır. Güvenlik görevlileri, fuar süresince gerekli gördüğü güvenl</w:t>
      </w:r>
      <w:r w:rsidR="004369C9">
        <w:rPr>
          <w:rFonts w:cs="Calibri"/>
        </w:rPr>
        <w:t>iğe yönelik her türlü tedbiri</w:t>
      </w:r>
      <w:r w:rsidRPr="00882C5A">
        <w:rPr>
          <w:rFonts w:cs="Calibri"/>
        </w:rPr>
        <w:t xml:space="preserve"> almaya yetkilidir.</w:t>
      </w:r>
      <w:r w:rsidR="002019A1">
        <w:rPr>
          <w:rFonts w:cs="Calibri"/>
        </w:rPr>
        <w:t xml:space="preserve"> </w:t>
      </w:r>
      <w:r w:rsidRPr="00882C5A">
        <w:rPr>
          <w:rFonts w:cs="Calibri"/>
        </w:rPr>
        <w:t>Katılımcı firma personeli, ilgili güvenlik şirketi tarafından bildirilen uyarı ve tedbirlerin yanı sıra katılımcı kılavuzunda belirtilen kurallara uymak yükümlülüğündedir.</w:t>
      </w:r>
    </w:p>
    <w:p w:rsidR="000530D0" w:rsidRPr="00882C5A" w:rsidRDefault="000530D0" w:rsidP="004369C9">
      <w:pPr>
        <w:pStyle w:val="ListeParagraf"/>
        <w:numPr>
          <w:ilvl w:val="0"/>
          <w:numId w:val="2"/>
        </w:numPr>
        <w:rPr>
          <w:rFonts w:cs="Calibri"/>
        </w:rPr>
      </w:pPr>
      <w:r w:rsidRPr="00882C5A">
        <w:rPr>
          <w:rFonts w:cs="Calibri"/>
        </w:rPr>
        <w:t>Araçlar, sadece</w:t>
      </w:r>
      <w:r w:rsidR="004369C9" w:rsidRPr="004369C9">
        <w:t xml:space="preserve"> </w:t>
      </w:r>
      <w:r w:rsidR="00017380" w:rsidRPr="005A4989">
        <w:rPr>
          <w:rFonts w:cs="Calibri"/>
          <w:color w:val="000000"/>
        </w:rPr>
        <w:t>EFEM FUAR</w:t>
      </w:r>
      <w:r w:rsidR="005A4989">
        <w:rPr>
          <w:rFonts w:cs="Calibri"/>
        </w:rPr>
        <w:t xml:space="preserve">’ </w:t>
      </w:r>
      <w:proofErr w:type="spellStart"/>
      <w:r w:rsidR="005A4989">
        <w:rPr>
          <w:rFonts w:cs="Calibri"/>
        </w:rPr>
        <w:t>ı</w:t>
      </w:r>
      <w:r w:rsidR="004369C9" w:rsidRPr="005A4989">
        <w:rPr>
          <w:rFonts w:cs="Calibri"/>
        </w:rPr>
        <w:t>n</w:t>
      </w:r>
      <w:proofErr w:type="spellEnd"/>
      <w:r w:rsidRPr="005A4989">
        <w:rPr>
          <w:rFonts w:cs="Calibri"/>
        </w:rPr>
        <w:t xml:space="preserve"> izni </w:t>
      </w:r>
      <w:proofErr w:type="gramStart"/>
      <w:r w:rsidRPr="005A4989">
        <w:rPr>
          <w:rFonts w:cs="Calibri"/>
        </w:rPr>
        <w:t>dahilinde</w:t>
      </w:r>
      <w:proofErr w:type="gramEnd"/>
      <w:r w:rsidRPr="00882C5A">
        <w:rPr>
          <w:rFonts w:cs="Calibri"/>
        </w:rPr>
        <w:t xml:space="preserve"> belli bir süre </w:t>
      </w:r>
      <w:r w:rsidR="004369C9">
        <w:rPr>
          <w:rFonts w:cs="Calibri"/>
        </w:rPr>
        <w:t xml:space="preserve">aralığında giriş yapabilirler. </w:t>
      </w:r>
      <w:r w:rsidRPr="00882C5A">
        <w:rPr>
          <w:rFonts w:cs="Calibri"/>
        </w:rPr>
        <w:t>Araçların salon içine girişleri sadece yerleşim ve boşaltma içindir.</w:t>
      </w:r>
    </w:p>
    <w:p w:rsidR="000530D0" w:rsidRPr="00882C5A" w:rsidRDefault="000530D0" w:rsidP="000836AA">
      <w:pPr>
        <w:pStyle w:val="ListeParagraf"/>
        <w:numPr>
          <w:ilvl w:val="0"/>
          <w:numId w:val="2"/>
        </w:numPr>
        <w:rPr>
          <w:rFonts w:cs="Calibri"/>
        </w:rPr>
      </w:pPr>
      <w:r w:rsidRPr="00882C5A">
        <w:rPr>
          <w:rFonts w:cs="Calibri"/>
        </w:rPr>
        <w:t>Güvenlik için gerekli görüldüğü takdirde, yetkili personel bina ya da salon girişinde araçları kontrol edebilir.</w:t>
      </w:r>
    </w:p>
    <w:p w:rsidR="000530D0" w:rsidRPr="00882C5A" w:rsidRDefault="000530D0" w:rsidP="000836AA">
      <w:pPr>
        <w:pStyle w:val="ListeParagraf"/>
        <w:numPr>
          <w:ilvl w:val="0"/>
          <w:numId w:val="2"/>
        </w:numPr>
        <w:rPr>
          <w:rFonts w:cs="Calibri"/>
        </w:rPr>
      </w:pPr>
      <w:r w:rsidRPr="00882C5A">
        <w:rPr>
          <w:rFonts w:cs="Calibri"/>
        </w:rPr>
        <w:t>Giriş, yerleşim, topl</w:t>
      </w:r>
      <w:r w:rsidR="00A03C52">
        <w:rPr>
          <w:rFonts w:cs="Calibri"/>
        </w:rPr>
        <w:t>anma ve boşaltma esnasında stant</w:t>
      </w:r>
      <w:r w:rsidRPr="00882C5A">
        <w:rPr>
          <w:rFonts w:cs="Calibri"/>
        </w:rPr>
        <w:t xml:space="preserve"> bölgesi temizliği katılımcıya ve temsilcilerine aittir.</w:t>
      </w:r>
    </w:p>
    <w:p w:rsidR="000530D0" w:rsidRPr="00882C5A" w:rsidRDefault="00017380" w:rsidP="000836AA">
      <w:pPr>
        <w:pStyle w:val="ListeParagraf"/>
        <w:numPr>
          <w:ilvl w:val="0"/>
          <w:numId w:val="2"/>
        </w:numPr>
        <w:rPr>
          <w:rFonts w:cs="Calibri"/>
        </w:rPr>
      </w:pPr>
      <w:r w:rsidRPr="005A4989">
        <w:rPr>
          <w:rFonts w:cs="Calibri"/>
          <w:color w:val="000000"/>
        </w:rPr>
        <w:t>EFEM FUAR</w:t>
      </w:r>
      <w:r w:rsidR="006567BD" w:rsidRPr="005A4989">
        <w:rPr>
          <w:rFonts w:cs="Calibri"/>
          <w:color w:val="000000"/>
        </w:rPr>
        <w:t xml:space="preserve"> </w:t>
      </w:r>
      <w:r w:rsidR="000530D0" w:rsidRPr="005A4989">
        <w:rPr>
          <w:rFonts w:cs="Calibri"/>
        </w:rPr>
        <w:t xml:space="preserve">ve </w:t>
      </w:r>
      <w:r w:rsidR="005A4989" w:rsidRPr="005A4989">
        <w:rPr>
          <w:rFonts w:cs="Calibri"/>
        </w:rPr>
        <w:t>İstanbul Fuar Merkezi</w:t>
      </w:r>
      <w:r w:rsidR="00B75E7E" w:rsidRPr="005A4989">
        <w:rPr>
          <w:rFonts w:cs="Calibri"/>
        </w:rPr>
        <w:t xml:space="preserve"> </w:t>
      </w:r>
      <w:r w:rsidR="000530D0" w:rsidRPr="005A4989">
        <w:rPr>
          <w:rFonts w:cs="Calibri"/>
        </w:rPr>
        <w:t>katılımcıya ait eşyaların</w:t>
      </w:r>
      <w:r w:rsidR="000530D0" w:rsidRPr="00882C5A">
        <w:rPr>
          <w:rFonts w:cs="Calibri"/>
        </w:rPr>
        <w:t xml:space="preserve"> kaybolması, çalınması veya hasar görmesinden sorumlu değildir.</w:t>
      </w:r>
    </w:p>
    <w:p w:rsidR="000530D0" w:rsidRPr="00882C5A" w:rsidRDefault="000530D0" w:rsidP="000836AA">
      <w:pPr>
        <w:pStyle w:val="ListeParagraf"/>
        <w:numPr>
          <w:ilvl w:val="0"/>
          <w:numId w:val="2"/>
        </w:numPr>
        <w:rPr>
          <w:rFonts w:cs="Calibri"/>
        </w:rPr>
      </w:pPr>
      <w:r w:rsidRPr="00882C5A">
        <w:rPr>
          <w:rFonts w:cs="Calibri"/>
        </w:rPr>
        <w:t>Salonlardaki herhangi bir bölgenin(duvarlar, kolonlar, taban gibi) değiştirilmesi, zarara uğratılması, kirletilmesi, lekelenmesi kesinlikle yasaktır.</w:t>
      </w:r>
    </w:p>
    <w:p w:rsidR="000530D0" w:rsidRPr="00882C5A" w:rsidRDefault="000530D0" w:rsidP="000836AA">
      <w:pPr>
        <w:pStyle w:val="ListeParagraf"/>
        <w:numPr>
          <w:ilvl w:val="0"/>
          <w:numId w:val="2"/>
        </w:numPr>
        <w:rPr>
          <w:rFonts w:cs="Calibri"/>
        </w:rPr>
      </w:pPr>
      <w:r w:rsidRPr="00882C5A">
        <w:rPr>
          <w:rFonts w:cs="Calibri"/>
        </w:rPr>
        <w:t>Halı serimin</w:t>
      </w:r>
      <w:r w:rsidR="00A03C52">
        <w:rPr>
          <w:rFonts w:cs="Calibri"/>
        </w:rPr>
        <w:t xml:space="preserve"> </w:t>
      </w:r>
      <w:r w:rsidRPr="00882C5A">
        <w:rPr>
          <w:rFonts w:cs="Calibri"/>
        </w:rPr>
        <w:t>den sonra koridorlara malzeme bırakılması,</w:t>
      </w:r>
      <w:r w:rsidR="003079EB">
        <w:rPr>
          <w:rFonts w:cs="Calibri"/>
        </w:rPr>
        <w:t xml:space="preserve"> </w:t>
      </w:r>
      <w:r w:rsidR="00A03C52">
        <w:rPr>
          <w:rFonts w:cs="Calibri"/>
        </w:rPr>
        <w:t>stant</w:t>
      </w:r>
      <w:r w:rsidRPr="00882C5A">
        <w:rPr>
          <w:rFonts w:cs="Calibri"/>
        </w:rPr>
        <w:t xml:space="preserve"> çalışmalarının devam etmesi kesinlikle yasaktır.</w:t>
      </w:r>
      <w:r w:rsidR="002019A1">
        <w:rPr>
          <w:rFonts w:cs="Calibri"/>
        </w:rPr>
        <w:t xml:space="preserve"> </w:t>
      </w:r>
      <w:r w:rsidRPr="00882C5A">
        <w:rPr>
          <w:rFonts w:cs="Calibri"/>
        </w:rPr>
        <w:t xml:space="preserve">Halı üzerinde </w:t>
      </w:r>
      <w:proofErr w:type="spellStart"/>
      <w:r w:rsidRPr="00882C5A">
        <w:rPr>
          <w:rFonts w:cs="Calibri"/>
        </w:rPr>
        <w:t>transpalet</w:t>
      </w:r>
      <w:proofErr w:type="spellEnd"/>
      <w:r w:rsidRPr="00882C5A">
        <w:rPr>
          <w:rFonts w:cs="Calibri"/>
        </w:rPr>
        <w:t>, iskel</w:t>
      </w:r>
      <w:r w:rsidR="006567BD">
        <w:rPr>
          <w:rFonts w:cs="Calibri"/>
        </w:rPr>
        <w:t xml:space="preserve">e ve herhangi bir tekerlekli araç ile </w:t>
      </w:r>
      <w:r w:rsidRPr="00882C5A">
        <w:rPr>
          <w:rFonts w:cs="Calibri"/>
        </w:rPr>
        <w:t>ağır malzeme taşınmasına müsaade edilmeyecektir.</w:t>
      </w:r>
    </w:p>
    <w:p w:rsidR="000530D0" w:rsidRDefault="000530D0" w:rsidP="000530D0">
      <w:pPr>
        <w:rPr>
          <w:rFonts w:ascii="Calibri" w:hAnsi="Calibri" w:cs="Calibri"/>
          <w:b/>
          <w:sz w:val="22"/>
          <w:szCs w:val="22"/>
        </w:rPr>
      </w:pPr>
      <w:r w:rsidRPr="00882C5A">
        <w:rPr>
          <w:rFonts w:ascii="Calibri" w:hAnsi="Calibri" w:cs="Calibri"/>
          <w:b/>
          <w:sz w:val="22"/>
          <w:szCs w:val="22"/>
        </w:rPr>
        <w:t>FUAR ESNASINDA</w:t>
      </w:r>
    </w:p>
    <w:p w:rsidR="007B611A" w:rsidRPr="00882C5A" w:rsidRDefault="007B611A" w:rsidP="000530D0">
      <w:pPr>
        <w:rPr>
          <w:rFonts w:ascii="Calibri" w:hAnsi="Calibri" w:cs="Calibri"/>
          <w:b/>
          <w:sz w:val="22"/>
          <w:szCs w:val="22"/>
        </w:rPr>
      </w:pPr>
    </w:p>
    <w:p w:rsidR="000530D0" w:rsidRPr="00882C5A" w:rsidRDefault="00A03C52" w:rsidP="000836AA">
      <w:pPr>
        <w:pStyle w:val="ListeParagraf"/>
        <w:numPr>
          <w:ilvl w:val="0"/>
          <w:numId w:val="2"/>
        </w:numPr>
        <w:rPr>
          <w:rFonts w:cs="Calibri"/>
        </w:rPr>
      </w:pPr>
      <w:r>
        <w:rPr>
          <w:rFonts w:cs="Calibri"/>
        </w:rPr>
        <w:t>Stant</w:t>
      </w:r>
      <w:r w:rsidR="000530D0" w:rsidRPr="00882C5A">
        <w:rPr>
          <w:rFonts w:cs="Calibri"/>
        </w:rPr>
        <w:t xml:space="preserve"> alanı dışında basılı malzeme dağıtmak,</w:t>
      </w:r>
    </w:p>
    <w:p w:rsidR="000530D0" w:rsidRPr="00882C5A" w:rsidRDefault="000530D0" w:rsidP="000836AA">
      <w:pPr>
        <w:pStyle w:val="ListeParagraf"/>
        <w:numPr>
          <w:ilvl w:val="0"/>
          <w:numId w:val="2"/>
        </w:numPr>
        <w:rPr>
          <w:rFonts w:cs="Calibri"/>
        </w:rPr>
      </w:pPr>
      <w:r w:rsidRPr="00882C5A">
        <w:rPr>
          <w:rFonts w:cs="Calibri"/>
        </w:rPr>
        <w:t>Fuar alanı ve çevresinde reklam yapmak,</w:t>
      </w:r>
    </w:p>
    <w:p w:rsidR="000530D0" w:rsidRPr="00882C5A" w:rsidRDefault="000530D0" w:rsidP="000836AA">
      <w:pPr>
        <w:pStyle w:val="ListeParagraf"/>
        <w:numPr>
          <w:ilvl w:val="0"/>
          <w:numId w:val="2"/>
        </w:numPr>
        <w:rPr>
          <w:rFonts w:cs="Calibri"/>
        </w:rPr>
      </w:pPr>
      <w:r w:rsidRPr="00882C5A">
        <w:rPr>
          <w:rFonts w:cs="Calibri"/>
        </w:rPr>
        <w:t>Fuar katılımcısı olmayan firmaların reklamını yapmak veya ürünlerini sergilemek,</w:t>
      </w:r>
    </w:p>
    <w:p w:rsidR="000530D0" w:rsidRPr="00882C5A" w:rsidRDefault="000530D0" w:rsidP="000836AA">
      <w:pPr>
        <w:pStyle w:val="ListeParagraf"/>
        <w:numPr>
          <w:ilvl w:val="0"/>
          <w:numId w:val="2"/>
        </w:numPr>
        <w:rPr>
          <w:rFonts w:cs="Calibri"/>
        </w:rPr>
      </w:pPr>
      <w:r w:rsidRPr="00882C5A">
        <w:rPr>
          <w:rFonts w:cs="Calibri"/>
        </w:rPr>
        <w:t xml:space="preserve">Boş alanları </w:t>
      </w:r>
      <w:r w:rsidR="006C04DF">
        <w:rPr>
          <w:rFonts w:cs="Calibri"/>
          <w:color w:val="000000"/>
        </w:rPr>
        <w:t xml:space="preserve">EFEM FUAR’ </w:t>
      </w:r>
      <w:proofErr w:type="spellStart"/>
      <w:r w:rsidR="006C04DF">
        <w:rPr>
          <w:rFonts w:cs="Calibri"/>
          <w:color w:val="000000"/>
        </w:rPr>
        <w:t>ı</w:t>
      </w:r>
      <w:r w:rsidR="006567BD" w:rsidRPr="005A4989">
        <w:rPr>
          <w:rFonts w:cs="Calibri"/>
          <w:color w:val="000000"/>
        </w:rPr>
        <w:t>n</w:t>
      </w:r>
      <w:proofErr w:type="spellEnd"/>
      <w:r w:rsidR="006567BD" w:rsidRPr="005A4989">
        <w:rPr>
          <w:rFonts w:cs="Calibri"/>
          <w:color w:val="000000"/>
        </w:rPr>
        <w:t xml:space="preserve"> </w:t>
      </w:r>
      <w:r w:rsidRPr="005A4989">
        <w:rPr>
          <w:rFonts w:cs="Calibri"/>
        </w:rPr>
        <w:t>izni olmadan depo</w:t>
      </w:r>
      <w:r w:rsidRPr="00882C5A">
        <w:rPr>
          <w:rFonts w:cs="Calibri"/>
        </w:rPr>
        <w:t xml:space="preserve"> olarak kullanmak yasaktır.</w:t>
      </w:r>
    </w:p>
    <w:p w:rsidR="003079EB" w:rsidRDefault="003079EB" w:rsidP="000530D0">
      <w:pPr>
        <w:rPr>
          <w:rFonts w:ascii="Calibri" w:hAnsi="Calibri" w:cs="Calibri"/>
          <w:b/>
          <w:sz w:val="22"/>
          <w:szCs w:val="22"/>
        </w:rPr>
      </w:pPr>
    </w:p>
    <w:p w:rsidR="00747B04" w:rsidRDefault="00747B04" w:rsidP="000530D0">
      <w:pPr>
        <w:rPr>
          <w:rFonts w:ascii="Calibri" w:hAnsi="Calibri" w:cs="Calibri"/>
          <w:b/>
          <w:sz w:val="22"/>
          <w:szCs w:val="22"/>
        </w:rPr>
      </w:pPr>
    </w:p>
    <w:p w:rsidR="000530D0" w:rsidRDefault="000530D0" w:rsidP="000530D0">
      <w:pPr>
        <w:rPr>
          <w:rFonts w:ascii="Calibri" w:hAnsi="Calibri" w:cs="Calibri"/>
          <w:b/>
          <w:sz w:val="22"/>
          <w:szCs w:val="22"/>
        </w:rPr>
      </w:pPr>
      <w:r w:rsidRPr="00882C5A">
        <w:rPr>
          <w:rFonts w:ascii="Calibri" w:hAnsi="Calibri" w:cs="Calibri"/>
          <w:b/>
          <w:sz w:val="22"/>
          <w:szCs w:val="22"/>
        </w:rPr>
        <w:t>TEKNİK KURALLAR</w:t>
      </w:r>
    </w:p>
    <w:p w:rsidR="006567BD" w:rsidRPr="006567BD" w:rsidRDefault="006567BD" w:rsidP="006567BD">
      <w:pPr>
        <w:rPr>
          <w:rFonts w:ascii="Calibri" w:hAnsi="Calibri" w:cs="Calibri"/>
          <w:b/>
          <w:sz w:val="22"/>
          <w:szCs w:val="22"/>
        </w:rPr>
      </w:pPr>
    </w:p>
    <w:p w:rsidR="006567BD" w:rsidRPr="005A4989" w:rsidRDefault="006567BD" w:rsidP="006567BD">
      <w:pPr>
        <w:numPr>
          <w:ilvl w:val="0"/>
          <w:numId w:val="49"/>
        </w:numPr>
        <w:rPr>
          <w:rFonts w:ascii="Calibri" w:hAnsi="Calibri" w:cs="Calibri"/>
          <w:sz w:val="22"/>
          <w:szCs w:val="22"/>
        </w:rPr>
      </w:pPr>
      <w:r w:rsidRPr="005A4989">
        <w:rPr>
          <w:rFonts w:ascii="Calibri" w:hAnsi="Calibri" w:cs="Calibri"/>
          <w:sz w:val="22"/>
          <w:szCs w:val="22"/>
        </w:rPr>
        <w:t xml:space="preserve">Fuar alanı içerisinde maksimum taban yükü metrekareye </w:t>
      </w:r>
      <w:r w:rsidR="00B0530B" w:rsidRPr="005A4989">
        <w:rPr>
          <w:rFonts w:ascii="Calibri" w:hAnsi="Calibri" w:cs="Calibri"/>
          <w:sz w:val="22"/>
          <w:szCs w:val="22"/>
        </w:rPr>
        <w:t>25</w:t>
      </w:r>
      <w:r w:rsidR="00A03C52">
        <w:rPr>
          <w:rFonts w:ascii="Calibri" w:hAnsi="Calibri" w:cs="Calibri"/>
          <w:sz w:val="22"/>
          <w:szCs w:val="22"/>
        </w:rPr>
        <w:t xml:space="preserve">00 kg </w:t>
      </w:r>
      <w:proofErr w:type="spellStart"/>
      <w:proofErr w:type="gramStart"/>
      <w:r w:rsidRPr="005A4989">
        <w:rPr>
          <w:rFonts w:ascii="Calibri" w:hAnsi="Calibri" w:cs="Calibri"/>
          <w:sz w:val="22"/>
          <w:szCs w:val="22"/>
        </w:rPr>
        <w:t>dır</w:t>
      </w:r>
      <w:proofErr w:type="spellEnd"/>
      <w:proofErr w:type="gramEnd"/>
      <w:r w:rsidRPr="005A4989">
        <w:rPr>
          <w:rFonts w:ascii="Calibri" w:hAnsi="Calibri" w:cs="Calibri"/>
          <w:sz w:val="22"/>
          <w:szCs w:val="22"/>
        </w:rPr>
        <w:t>. Tek nokta üzerine yüklenilmesine izin verilmez</w:t>
      </w:r>
      <w:r w:rsidR="000F46EF" w:rsidRPr="005A4989">
        <w:rPr>
          <w:rFonts w:ascii="Calibri" w:hAnsi="Calibri" w:cs="Calibri"/>
          <w:sz w:val="22"/>
          <w:szCs w:val="22"/>
        </w:rPr>
        <w:t>.</w:t>
      </w:r>
    </w:p>
    <w:p w:rsidR="008B582B" w:rsidRPr="005A4989" w:rsidRDefault="008B582B" w:rsidP="006567BD">
      <w:pPr>
        <w:numPr>
          <w:ilvl w:val="0"/>
          <w:numId w:val="49"/>
        </w:numPr>
        <w:rPr>
          <w:rFonts w:ascii="Calibri" w:hAnsi="Calibri" w:cs="Calibri"/>
          <w:sz w:val="22"/>
          <w:szCs w:val="22"/>
        </w:rPr>
      </w:pPr>
      <w:r w:rsidRPr="005A4989">
        <w:rPr>
          <w:rFonts w:ascii="Calibri" w:hAnsi="Calibri" w:cs="Calibri"/>
          <w:sz w:val="22"/>
          <w:szCs w:val="22"/>
        </w:rPr>
        <w:t xml:space="preserve">Ana fuaye alanı içerisinde maksimum taban yükü metrekareye </w:t>
      </w:r>
      <w:r w:rsidR="00B0530B" w:rsidRPr="005A4989">
        <w:rPr>
          <w:rFonts w:ascii="Calibri" w:hAnsi="Calibri" w:cs="Calibri"/>
          <w:sz w:val="22"/>
          <w:szCs w:val="22"/>
        </w:rPr>
        <w:t>5</w:t>
      </w:r>
      <w:r w:rsidRPr="005A4989">
        <w:rPr>
          <w:rFonts w:ascii="Calibri" w:hAnsi="Calibri" w:cs="Calibri"/>
          <w:sz w:val="22"/>
          <w:szCs w:val="22"/>
        </w:rPr>
        <w:t xml:space="preserve">00 kg </w:t>
      </w:r>
      <w:proofErr w:type="spellStart"/>
      <w:proofErr w:type="gramStart"/>
      <w:r w:rsidRPr="005A4989">
        <w:rPr>
          <w:rFonts w:ascii="Calibri" w:hAnsi="Calibri" w:cs="Calibri"/>
          <w:sz w:val="22"/>
          <w:szCs w:val="22"/>
        </w:rPr>
        <w:t>dır</w:t>
      </w:r>
      <w:proofErr w:type="spellEnd"/>
      <w:proofErr w:type="gramEnd"/>
      <w:r w:rsidRPr="005A4989">
        <w:rPr>
          <w:rFonts w:ascii="Calibri" w:hAnsi="Calibri" w:cs="Calibri"/>
          <w:sz w:val="22"/>
          <w:szCs w:val="22"/>
        </w:rPr>
        <w:t>. Tek nokta üzerine yüklenilmesine izin verilmez.</w:t>
      </w:r>
    </w:p>
    <w:p w:rsidR="006567BD" w:rsidRPr="000F46EF" w:rsidRDefault="006567BD" w:rsidP="006567BD">
      <w:pPr>
        <w:numPr>
          <w:ilvl w:val="0"/>
          <w:numId w:val="49"/>
        </w:numPr>
        <w:rPr>
          <w:rFonts w:ascii="Calibri" w:hAnsi="Calibri" w:cs="Calibri"/>
          <w:sz w:val="22"/>
          <w:szCs w:val="22"/>
        </w:rPr>
      </w:pPr>
      <w:r w:rsidRPr="000F46EF">
        <w:rPr>
          <w:rFonts w:ascii="Calibri" w:hAnsi="Calibri" w:cs="Calibri"/>
          <w:sz w:val="22"/>
          <w:szCs w:val="22"/>
        </w:rPr>
        <w:t>15 KW tan yüksek en</w:t>
      </w:r>
      <w:r w:rsidR="00A03C52">
        <w:rPr>
          <w:rFonts w:ascii="Calibri" w:hAnsi="Calibri" w:cs="Calibri"/>
          <w:sz w:val="22"/>
          <w:szCs w:val="22"/>
        </w:rPr>
        <w:t>erji gerektiren taleplerde stant</w:t>
      </w:r>
      <w:r w:rsidRPr="000F46EF">
        <w:rPr>
          <w:rFonts w:ascii="Calibri" w:hAnsi="Calibri" w:cs="Calibri"/>
          <w:sz w:val="22"/>
          <w:szCs w:val="22"/>
        </w:rPr>
        <w:t xml:space="preserve"> içerisine mutlaka cihaz tepe akımını sınırlayan bir düzenek (kontrolör, vb.) kurulması gerekmektedir.</w:t>
      </w:r>
    </w:p>
    <w:p w:rsidR="006567BD" w:rsidRPr="000F46EF" w:rsidRDefault="006567BD" w:rsidP="006567BD">
      <w:pPr>
        <w:numPr>
          <w:ilvl w:val="0"/>
          <w:numId w:val="49"/>
        </w:numPr>
        <w:rPr>
          <w:rFonts w:ascii="Calibri" w:hAnsi="Calibri" w:cs="Calibri"/>
          <w:sz w:val="22"/>
          <w:szCs w:val="22"/>
        </w:rPr>
      </w:pPr>
      <w:r w:rsidRPr="000F46EF">
        <w:rPr>
          <w:rFonts w:ascii="Calibri" w:hAnsi="Calibri" w:cs="Calibri"/>
          <w:sz w:val="22"/>
          <w:szCs w:val="22"/>
        </w:rPr>
        <w:t xml:space="preserve"> Ekstra elektrik taleplerinizi eksik bildirdiğiniz durumlarda,  oluşabilecek olumsuzluklardan sorumlu tutulmanız söz konusu olabilir. Aşırı yük çekimi belgelendiğinde KW ücreti ve hizmet %25 zamlı alınır.</w:t>
      </w:r>
    </w:p>
    <w:p w:rsidR="006567BD" w:rsidRPr="000F46EF" w:rsidRDefault="006567BD" w:rsidP="006567BD">
      <w:pPr>
        <w:numPr>
          <w:ilvl w:val="0"/>
          <w:numId w:val="49"/>
        </w:numPr>
        <w:rPr>
          <w:rFonts w:ascii="Calibri" w:hAnsi="Calibri" w:cs="Calibri"/>
          <w:sz w:val="22"/>
          <w:szCs w:val="22"/>
        </w:rPr>
      </w:pPr>
      <w:r w:rsidRPr="000F46EF">
        <w:rPr>
          <w:rFonts w:ascii="Calibri" w:hAnsi="Calibri" w:cs="Calibri"/>
          <w:sz w:val="22"/>
          <w:szCs w:val="22"/>
        </w:rPr>
        <w:t>Katılımcı tarafından kullanılan tüm elektrik malzeme ve materyallerinin IEC ve TSE standartlarına uygun olmaları zorunludur.</w:t>
      </w:r>
    </w:p>
    <w:p w:rsidR="006567BD" w:rsidRPr="000F46EF" w:rsidRDefault="006567BD" w:rsidP="006567BD">
      <w:pPr>
        <w:numPr>
          <w:ilvl w:val="0"/>
          <w:numId w:val="49"/>
        </w:numPr>
        <w:rPr>
          <w:rFonts w:ascii="Calibri" w:hAnsi="Calibri" w:cs="Calibri"/>
          <w:sz w:val="22"/>
          <w:szCs w:val="22"/>
        </w:rPr>
      </w:pPr>
      <w:r w:rsidRPr="000F46EF">
        <w:rPr>
          <w:rFonts w:ascii="Calibri" w:hAnsi="Calibri" w:cs="Calibri"/>
          <w:sz w:val="22"/>
          <w:szCs w:val="22"/>
        </w:rPr>
        <w:t>Fuar katılımcıları, stan</w:t>
      </w:r>
      <w:r w:rsidR="00747B04">
        <w:rPr>
          <w:rFonts w:ascii="Calibri" w:hAnsi="Calibri" w:cs="Calibri"/>
          <w:sz w:val="22"/>
          <w:szCs w:val="22"/>
        </w:rPr>
        <w:t>t</w:t>
      </w:r>
      <w:r w:rsidRPr="000F46EF">
        <w:rPr>
          <w:rFonts w:ascii="Calibri" w:hAnsi="Calibri" w:cs="Calibri"/>
          <w:sz w:val="22"/>
          <w:szCs w:val="22"/>
        </w:rPr>
        <w:t xml:space="preserve">larında bulunan bütün </w:t>
      </w:r>
      <w:proofErr w:type="gramStart"/>
      <w:r w:rsidRPr="000F46EF">
        <w:rPr>
          <w:rFonts w:ascii="Calibri" w:hAnsi="Calibri" w:cs="Calibri"/>
          <w:sz w:val="22"/>
          <w:szCs w:val="22"/>
        </w:rPr>
        <w:t>ekipman</w:t>
      </w:r>
      <w:proofErr w:type="gramEnd"/>
      <w:r w:rsidRPr="000F46EF">
        <w:rPr>
          <w:rFonts w:ascii="Calibri" w:hAnsi="Calibri" w:cs="Calibri"/>
          <w:sz w:val="22"/>
          <w:szCs w:val="22"/>
        </w:rPr>
        <w:t xml:space="preserve"> için yeterli sayıda elektrik bağlantı soketi belirtmelidir.</w:t>
      </w:r>
    </w:p>
    <w:p w:rsidR="006567BD" w:rsidRPr="000F46EF" w:rsidRDefault="006567BD" w:rsidP="006567BD">
      <w:pPr>
        <w:numPr>
          <w:ilvl w:val="0"/>
          <w:numId w:val="49"/>
        </w:numPr>
        <w:rPr>
          <w:rFonts w:ascii="Calibri" w:hAnsi="Calibri" w:cs="Calibri"/>
          <w:sz w:val="22"/>
          <w:szCs w:val="22"/>
        </w:rPr>
      </w:pPr>
      <w:r w:rsidRPr="000F46EF">
        <w:rPr>
          <w:rFonts w:ascii="Calibri" w:hAnsi="Calibri" w:cs="Calibri"/>
          <w:sz w:val="22"/>
          <w:szCs w:val="22"/>
        </w:rPr>
        <w:t>Uzatma kabloları 2 metreden daha uzun olmamalıdır ve her bağlantı noktası için birden fazla uzatma kablosuna izin verilmeyecektir. Çoklu priz için blok bağlantı noktasına izin verilmeyecektir.</w:t>
      </w:r>
    </w:p>
    <w:p w:rsidR="006567BD" w:rsidRPr="000F46EF" w:rsidRDefault="00A03C52" w:rsidP="006567BD">
      <w:pPr>
        <w:numPr>
          <w:ilvl w:val="0"/>
          <w:numId w:val="49"/>
        </w:numPr>
        <w:rPr>
          <w:rFonts w:ascii="Calibri" w:hAnsi="Calibri" w:cs="Calibri"/>
          <w:sz w:val="22"/>
          <w:szCs w:val="22"/>
        </w:rPr>
      </w:pPr>
      <w:r>
        <w:rPr>
          <w:rFonts w:ascii="Calibri" w:hAnsi="Calibri" w:cs="Calibri"/>
          <w:sz w:val="22"/>
          <w:szCs w:val="22"/>
        </w:rPr>
        <w:t>Stant</w:t>
      </w:r>
      <w:r w:rsidR="006567BD" w:rsidRPr="000F46EF">
        <w:rPr>
          <w:rFonts w:ascii="Calibri" w:hAnsi="Calibri" w:cs="Calibri"/>
          <w:sz w:val="22"/>
          <w:szCs w:val="22"/>
        </w:rPr>
        <w:t xml:space="preserve"> içlerinde açıkta bulunan elektrik kabloları, kablo kelepçeleriyle sabitlenmeli ve gevşek bırakılmamalıdır.</w:t>
      </w:r>
    </w:p>
    <w:p w:rsidR="006567BD" w:rsidRPr="000F46EF" w:rsidRDefault="006567BD" w:rsidP="006567BD">
      <w:pPr>
        <w:numPr>
          <w:ilvl w:val="0"/>
          <w:numId w:val="49"/>
        </w:numPr>
        <w:rPr>
          <w:rFonts w:ascii="Calibri" w:hAnsi="Calibri" w:cs="Calibri"/>
          <w:sz w:val="22"/>
          <w:szCs w:val="22"/>
        </w:rPr>
      </w:pPr>
      <w:r w:rsidRPr="000F46EF">
        <w:rPr>
          <w:rFonts w:ascii="Calibri" w:hAnsi="Calibri" w:cs="Calibri"/>
          <w:sz w:val="22"/>
          <w:szCs w:val="22"/>
        </w:rPr>
        <w:t>Dağıtım kutuları ve tüketici birimleri, ideal olarak yerden 2 metre yükseklikte olmalıdır.</w:t>
      </w:r>
    </w:p>
    <w:p w:rsidR="006567BD" w:rsidRPr="000F46EF" w:rsidRDefault="006567BD" w:rsidP="006567BD">
      <w:pPr>
        <w:numPr>
          <w:ilvl w:val="0"/>
          <w:numId w:val="49"/>
        </w:numPr>
        <w:rPr>
          <w:rFonts w:ascii="Calibri" w:hAnsi="Calibri" w:cs="Calibri"/>
          <w:sz w:val="22"/>
          <w:szCs w:val="22"/>
        </w:rPr>
      </w:pPr>
      <w:r w:rsidRPr="000F46EF">
        <w:rPr>
          <w:rFonts w:ascii="Calibri" w:hAnsi="Calibri" w:cs="Calibri"/>
          <w:sz w:val="22"/>
          <w:szCs w:val="22"/>
        </w:rPr>
        <w:t>Salonlarda yanıcı niteliği olan atıkların biriktirilmesine hiçbir şekilde izin verilmez.</w:t>
      </w:r>
    </w:p>
    <w:p w:rsidR="006567BD" w:rsidRPr="000F46EF" w:rsidRDefault="006567BD" w:rsidP="006567BD">
      <w:pPr>
        <w:numPr>
          <w:ilvl w:val="0"/>
          <w:numId w:val="49"/>
        </w:numPr>
        <w:rPr>
          <w:rFonts w:ascii="Calibri" w:hAnsi="Calibri" w:cs="Calibri"/>
          <w:sz w:val="22"/>
          <w:szCs w:val="22"/>
        </w:rPr>
      </w:pPr>
      <w:r w:rsidRPr="000F46EF">
        <w:rPr>
          <w:rFonts w:ascii="Calibri" w:hAnsi="Calibri" w:cs="Calibri"/>
          <w:sz w:val="22"/>
          <w:szCs w:val="22"/>
        </w:rPr>
        <w:t>Yapıştırıcı gibi yanıcı özelliği yüksek olan sıvıların, genel olarak salonlara girişine gerekli olmadığı koşullar dışında kesinlikle izin verilmeyecektir.</w:t>
      </w:r>
    </w:p>
    <w:p w:rsidR="006567BD" w:rsidRPr="000F46EF" w:rsidRDefault="006567BD" w:rsidP="006567BD">
      <w:pPr>
        <w:numPr>
          <w:ilvl w:val="0"/>
          <w:numId w:val="49"/>
        </w:numPr>
        <w:rPr>
          <w:rFonts w:ascii="Calibri" w:hAnsi="Calibri" w:cs="Calibri"/>
          <w:sz w:val="22"/>
          <w:szCs w:val="22"/>
        </w:rPr>
      </w:pPr>
      <w:r w:rsidRPr="000F46EF">
        <w:rPr>
          <w:rFonts w:ascii="Calibri" w:hAnsi="Calibri" w:cs="Calibri"/>
          <w:sz w:val="22"/>
          <w:szCs w:val="22"/>
        </w:rPr>
        <w:t>Normal şartlarda ge</w:t>
      </w:r>
      <w:r w:rsidR="00CA5ED0">
        <w:rPr>
          <w:rFonts w:ascii="Calibri" w:hAnsi="Calibri" w:cs="Calibri"/>
          <w:sz w:val="22"/>
          <w:szCs w:val="22"/>
        </w:rPr>
        <w:t xml:space="preserve">ce çalışmasına izin verilmez </w:t>
      </w:r>
      <w:r w:rsidR="00CA5ED0" w:rsidRPr="000F46EF">
        <w:rPr>
          <w:rFonts w:ascii="Calibri" w:hAnsi="Calibri" w:cs="Calibri"/>
          <w:sz w:val="22"/>
          <w:szCs w:val="22"/>
        </w:rPr>
        <w:t>ancak organizatörden izin alındığı takdirde yapılabilir.</w:t>
      </w:r>
      <w:r w:rsidR="00CA5ED0">
        <w:rPr>
          <w:rFonts w:ascii="Calibri" w:hAnsi="Calibri" w:cs="Calibri"/>
          <w:sz w:val="22"/>
          <w:szCs w:val="22"/>
        </w:rPr>
        <w:t xml:space="preserve"> </w:t>
      </w:r>
      <w:r w:rsidRPr="000F46EF">
        <w:rPr>
          <w:rFonts w:ascii="Calibri" w:hAnsi="Calibri" w:cs="Calibri"/>
          <w:sz w:val="22"/>
          <w:szCs w:val="22"/>
        </w:rPr>
        <w:t>Gece çalışması genel olarak güvenli bir şekilde yapılabilecek istis</w:t>
      </w:r>
      <w:r w:rsidR="00CA5ED0">
        <w:rPr>
          <w:rFonts w:ascii="Calibri" w:hAnsi="Calibri" w:cs="Calibri"/>
          <w:sz w:val="22"/>
          <w:szCs w:val="22"/>
        </w:rPr>
        <w:t>nai durumlarda izin verilmektedir.</w:t>
      </w:r>
    </w:p>
    <w:p w:rsidR="006567BD" w:rsidRPr="00CA5ED0" w:rsidRDefault="00A03C52" w:rsidP="006567BD">
      <w:pPr>
        <w:numPr>
          <w:ilvl w:val="0"/>
          <w:numId w:val="49"/>
        </w:numPr>
        <w:rPr>
          <w:rFonts w:ascii="Calibri" w:hAnsi="Calibri" w:cs="Calibri"/>
          <w:sz w:val="22"/>
          <w:szCs w:val="22"/>
        </w:rPr>
      </w:pPr>
      <w:r>
        <w:rPr>
          <w:rFonts w:ascii="Calibri" w:hAnsi="Calibri" w:cs="Calibri"/>
          <w:sz w:val="22"/>
          <w:szCs w:val="22"/>
        </w:rPr>
        <w:t>Stant</w:t>
      </w:r>
      <w:r w:rsidR="006567BD" w:rsidRPr="00CA5ED0">
        <w:rPr>
          <w:rFonts w:ascii="Calibri" w:hAnsi="Calibri" w:cs="Calibri"/>
          <w:sz w:val="22"/>
          <w:szCs w:val="22"/>
        </w:rPr>
        <w:t xml:space="preserve"> içlerinde yangın tüpü bulundurulmalıdır.</w:t>
      </w:r>
    </w:p>
    <w:p w:rsidR="006567BD" w:rsidRPr="000F46EF" w:rsidRDefault="006567BD" w:rsidP="006567BD">
      <w:pPr>
        <w:numPr>
          <w:ilvl w:val="0"/>
          <w:numId w:val="49"/>
        </w:numPr>
        <w:rPr>
          <w:rFonts w:ascii="Calibri" w:hAnsi="Calibri" w:cs="Calibri"/>
          <w:sz w:val="22"/>
          <w:szCs w:val="22"/>
        </w:rPr>
      </w:pPr>
      <w:r w:rsidRPr="000F46EF">
        <w:rPr>
          <w:rFonts w:ascii="Calibri" w:hAnsi="Calibri" w:cs="Calibri"/>
          <w:sz w:val="22"/>
          <w:szCs w:val="22"/>
        </w:rPr>
        <w:t>Fuar kurulu</w:t>
      </w:r>
      <w:r w:rsidR="00A03C52">
        <w:rPr>
          <w:rFonts w:ascii="Calibri" w:hAnsi="Calibri" w:cs="Calibri"/>
          <w:sz w:val="22"/>
          <w:szCs w:val="22"/>
        </w:rPr>
        <w:t>m aşamasında özel stant</w:t>
      </w:r>
      <w:r w:rsidRPr="000F46EF">
        <w:rPr>
          <w:rFonts w:ascii="Calibri" w:hAnsi="Calibri" w:cs="Calibri"/>
          <w:sz w:val="22"/>
          <w:szCs w:val="22"/>
        </w:rPr>
        <w:t>ların zeminleri atılmadan önce elektrik, telefon, su ve hava gibi taleplerin noktasal olarak belirlenmesi zorunludur.</w:t>
      </w:r>
    </w:p>
    <w:p w:rsidR="006567BD" w:rsidRPr="006567BD" w:rsidRDefault="006567BD" w:rsidP="006567BD">
      <w:pPr>
        <w:rPr>
          <w:rFonts w:ascii="Calibri" w:hAnsi="Calibri" w:cs="Calibri"/>
          <w:b/>
          <w:sz w:val="22"/>
          <w:szCs w:val="22"/>
        </w:rPr>
      </w:pPr>
    </w:p>
    <w:p w:rsidR="007B611A" w:rsidRPr="00882C5A" w:rsidRDefault="007B611A" w:rsidP="000530D0">
      <w:pPr>
        <w:rPr>
          <w:rFonts w:ascii="Calibri" w:hAnsi="Calibri" w:cs="Calibri"/>
          <w:b/>
          <w:sz w:val="22"/>
          <w:szCs w:val="22"/>
        </w:rPr>
      </w:pPr>
    </w:p>
    <w:p w:rsidR="000530D0" w:rsidRDefault="000530D0" w:rsidP="000530D0">
      <w:pPr>
        <w:rPr>
          <w:rFonts w:ascii="Calibri" w:hAnsi="Calibri" w:cs="Calibri"/>
          <w:b/>
          <w:sz w:val="22"/>
          <w:szCs w:val="22"/>
        </w:rPr>
      </w:pPr>
      <w:r w:rsidRPr="00882C5A">
        <w:rPr>
          <w:rFonts w:ascii="Calibri" w:hAnsi="Calibri" w:cs="Calibri"/>
          <w:b/>
          <w:sz w:val="22"/>
          <w:szCs w:val="22"/>
        </w:rPr>
        <w:t>EKSTRA HİZMETLER VE MALZEMELER</w:t>
      </w:r>
    </w:p>
    <w:p w:rsidR="007B611A" w:rsidRPr="00882C5A" w:rsidRDefault="007B611A" w:rsidP="000530D0">
      <w:pPr>
        <w:rPr>
          <w:rFonts w:ascii="Calibri" w:hAnsi="Calibri" w:cs="Calibri"/>
          <w:b/>
          <w:sz w:val="22"/>
          <w:szCs w:val="22"/>
        </w:rPr>
      </w:pPr>
    </w:p>
    <w:p w:rsidR="000530D0" w:rsidRPr="00882C5A" w:rsidRDefault="000530D0" w:rsidP="000836AA">
      <w:pPr>
        <w:pStyle w:val="ListeParagraf"/>
        <w:numPr>
          <w:ilvl w:val="0"/>
          <w:numId w:val="2"/>
        </w:numPr>
        <w:rPr>
          <w:rFonts w:cs="Calibri"/>
        </w:rPr>
      </w:pPr>
      <w:r w:rsidRPr="00882C5A">
        <w:rPr>
          <w:rFonts w:cs="Calibri"/>
        </w:rPr>
        <w:t xml:space="preserve"> Fuar alanı dışından hiçbir şekilde yi</w:t>
      </w:r>
      <w:r w:rsidR="00C37EB4">
        <w:rPr>
          <w:rFonts w:cs="Calibri"/>
        </w:rPr>
        <w:t xml:space="preserve">yecek ve içecek getirilemez. </w:t>
      </w:r>
      <w:r w:rsidR="005A4989" w:rsidRPr="005A4989">
        <w:rPr>
          <w:rFonts w:cs="Calibri"/>
        </w:rPr>
        <w:t xml:space="preserve">İstanbul Fuar Merkezi </w:t>
      </w:r>
      <w:proofErr w:type="spellStart"/>
      <w:r w:rsidRPr="00882C5A">
        <w:rPr>
          <w:rFonts w:cs="Calibri"/>
        </w:rPr>
        <w:t>Catering</w:t>
      </w:r>
      <w:proofErr w:type="spellEnd"/>
      <w:r w:rsidRPr="00882C5A">
        <w:rPr>
          <w:rFonts w:cs="Calibri"/>
        </w:rPr>
        <w:t xml:space="preserve"> tarafından yiyecek ve içecek hizmeti sunulmaktadır.</w:t>
      </w:r>
    </w:p>
    <w:p w:rsidR="000530D0" w:rsidRPr="00882C5A" w:rsidRDefault="000530D0" w:rsidP="000836AA">
      <w:pPr>
        <w:pStyle w:val="ListeParagraf"/>
        <w:numPr>
          <w:ilvl w:val="0"/>
          <w:numId w:val="2"/>
        </w:numPr>
        <w:rPr>
          <w:rFonts w:cs="Calibri"/>
        </w:rPr>
      </w:pPr>
      <w:r w:rsidRPr="00882C5A">
        <w:rPr>
          <w:rFonts w:cs="Calibri"/>
        </w:rPr>
        <w:t>Tüm teknik</w:t>
      </w:r>
      <w:r w:rsidR="00A03C52">
        <w:rPr>
          <w:rFonts w:cs="Calibri"/>
        </w:rPr>
        <w:t xml:space="preserve"> donanımlar, malzemeler ve stant</w:t>
      </w:r>
      <w:r w:rsidRPr="00882C5A">
        <w:rPr>
          <w:rFonts w:cs="Calibri"/>
        </w:rPr>
        <w:t xml:space="preserve"> eşyaları fuar boyunca belli bir kiralama esasına bağlıdır. Donanımlar daimi olarak organizasyonun malıdır. Zarar görmüş ya da kaybedilmiş donanımlar katılımcıya fatura edilecektir.</w:t>
      </w:r>
    </w:p>
    <w:p w:rsidR="000530D0" w:rsidRPr="00882C5A" w:rsidRDefault="0001761C" w:rsidP="000836AA">
      <w:pPr>
        <w:pStyle w:val="ListeParagraf"/>
        <w:numPr>
          <w:ilvl w:val="0"/>
          <w:numId w:val="2"/>
        </w:numPr>
        <w:rPr>
          <w:rFonts w:cs="Calibri"/>
        </w:rPr>
      </w:pPr>
      <w:r>
        <w:rPr>
          <w:rFonts w:cs="Calibri"/>
        </w:rPr>
        <w:t>Tüm stant</w:t>
      </w:r>
      <w:r w:rsidR="000530D0" w:rsidRPr="00882C5A">
        <w:rPr>
          <w:rFonts w:cs="Calibri"/>
        </w:rPr>
        <w:t xml:space="preserve"> ekstra hizmet ve malzeme siparişleriniz için fuar giriş ve yerleşme başlangıcından önce yapacağınız başvurular hem malzeme temininde öncelik, hem</w:t>
      </w:r>
      <w:r>
        <w:rPr>
          <w:rFonts w:cs="Calibri"/>
        </w:rPr>
        <w:t xml:space="preserve"> </w:t>
      </w:r>
      <w:r w:rsidR="000530D0" w:rsidRPr="00882C5A">
        <w:rPr>
          <w:rFonts w:cs="Calibri"/>
        </w:rPr>
        <w:t>de indirimli fiyatlardan yararlanmanızı sağlayacaktır.</w:t>
      </w:r>
    </w:p>
    <w:p w:rsidR="000530D0" w:rsidRPr="00882C5A" w:rsidRDefault="000530D0" w:rsidP="00651CEF">
      <w:pPr>
        <w:rPr>
          <w:rFonts w:ascii="Calibri" w:hAnsi="Calibri" w:cs="Calibri"/>
          <w:b/>
          <w:sz w:val="22"/>
          <w:szCs w:val="22"/>
          <w:u w:val="single"/>
        </w:rPr>
      </w:pPr>
    </w:p>
    <w:p w:rsidR="008817E2" w:rsidRPr="00882C5A" w:rsidRDefault="008817E2" w:rsidP="00651CEF">
      <w:pPr>
        <w:rPr>
          <w:rFonts w:ascii="Calibri" w:hAnsi="Calibri" w:cs="Calibri"/>
          <w:b/>
          <w:sz w:val="22"/>
          <w:szCs w:val="22"/>
          <w:u w:val="single"/>
        </w:rPr>
      </w:pPr>
    </w:p>
    <w:p w:rsidR="008817E2" w:rsidRPr="00882C5A" w:rsidRDefault="008817E2" w:rsidP="00651CEF">
      <w:pPr>
        <w:rPr>
          <w:rFonts w:ascii="Calibri" w:hAnsi="Calibri" w:cs="Calibri"/>
          <w:b/>
          <w:sz w:val="22"/>
          <w:szCs w:val="22"/>
          <w:u w:val="single"/>
        </w:rPr>
      </w:pPr>
    </w:p>
    <w:p w:rsidR="008817E2" w:rsidRPr="00882C5A" w:rsidRDefault="008817E2" w:rsidP="00651CEF">
      <w:pPr>
        <w:rPr>
          <w:rFonts w:ascii="Calibri" w:hAnsi="Calibri" w:cs="Calibri"/>
          <w:b/>
          <w:sz w:val="22"/>
          <w:szCs w:val="22"/>
          <w:u w:val="single"/>
        </w:rPr>
      </w:pPr>
    </w:p>
    <w:p w:rsidR="008817E2" w:rsidRPr="00882C5A" w:rsidRDefault="008817E2" w:rsidP="00651CEF">
      <w:pPr>
        <w:rPr>
          <w:rFonts w:ascii="Calibri" w:hAnsi="Calibri" w:cs="Calibri"/>
          <w:b/>
          <w:sz w:val="22"/>
          <w:szCs w:val="22"/>
          <w:u w:val="single"/>
        </w:rPr>
      </w:pPr>
    </w:p>
    <w:p w:rsidR="008817E2" w:rsidRPr="00882C5A" w:rsidRDefault="008817E2" w:rsidP="00651CEF">
      <w:pPr>
        <w:rPr>
          <w:rFonts w:ascii="Calibri" w:hAnsi="Calibri" w:cs="Calibri"/>
          <w:b/>
          <w:sz w:val="22"/>
          <w:szCs w:val="22"/>
          <w:u w:val="single"/>
        </w:rPr>
      </w:pPr>
    </w:p>
    <w:p w:rsidR="008817E2" w:rsidRPr="00882C5A" w:rsidRDefault="008817E2" w:rsidP="00651CEF">
      <w:pPr>
        <w:rPr>
          <w:rFonts w:ascii="Calibri" w:hAnsi="Calibri" w:cs="Calibri"/>
          <w:b/>
          <w:sz w:val="22"/>
          <w:szCs w:val="22"/>
          <w:u w:val="single"/>
        </w:rPr>
      </w:pPr>
    </w:p>
    <w:p w:rsidR="008817E2" w:rsidRPr="00882C5A" w:rsidRDefault="008817E2" w:rsidP="00651CEF">
      <w:pPr>
        <w:rPr>
          <w:rFonts w:ascii="Calibri" w:hAnsi="Calibri" w:cs="Calibri"/>
          <w:b/>
          <w:sz w:val="22"/>
          <w:szCs w:val="22"/>
          <w:u w:val="single"/>
        </w:rPr>
      </w:pPr>
    </w:p>
    <w:p w:rsidR="008817E2" w:rsidRPr="00882C5A" w:rsidRDefault="008817E2" w:rsidP="00651CEF">
      <w:pPr>
        <w:rPr>
          <w:rFonts w:ascii="Calibri" w:hAnsi="Calibri" w:cs="Calibri"/>
          <w:b/>
          <w:sz w:val="22"/>
          <w:szCs w:val="22"/>
          <w:u w:val="single"/>
        </w:rPr>
      </w:pPr>
    </w:p>
    <w:p w:rsidR="008817E2" w:rsidRDefault="008817E2" w:rsidP="00651CEF">
      <w:pPr>
        <w:rPr>
          <w:rFonts w:ascii="Calibri" w:hAnsi="Calibri" w:cs="Calibri"/>
          <w:b/>
          <w:sz w:val="22"/>
          <w:szCs w:val="22"/>
          <w:u w:val="single"/>
        </w:rPr>
      </w:pPr>
    </w:p>
    <w:p w:rsidR="009A38E1" w:rsidRDefault="009A38E1" w:rsidP="00651CEF">
      <w:pPr>
        <w:rPr>
          <w:rFonts w:ascii="Calibri" w:hAnsi="Calibri" w:cs="Calibri"/>
          <w:b/>
          <w:sz w:val="22"/>
          <w:szCs w:val="22"/>
          <w:u w:val="single"/>
        </w:rPr>
      </w:pPr>
    </w:p>
    <w:p w:rsidR="009A38E1" w:rsidRDefault="009A38E1" w:rsidP="00651CEF">
      <w:pPr>
        <w:rPr>
          <w:rFonts w:ascii="Calibri" w:hAnsi="Calibri" w:cs="Calibri"/>
          <w:b/>
          <w:sz w:val="22"/>
          <w:szCs w:val="22"/>
          <w:u w:val="single"/>
        </w:rPr>
      </w:pPr>
    </w:p>
    <w:p w:rsidR="00234476" w:rsidRPr="005E232E" w:rsidRDefault="00355B2F" w:rsidP="005E232E">
      <w:pPr>
        <w:rPr>
          <w:rFonts w:ascii="Calibri" w:hAnsi="Calibri" w:cs="Calibri"/>
          <w:b/>
          <w:sz w:val="28"/>
          <w:szCs w:val="28"/>
        </w:rPr>
      </w:pPr>
      <w:r>
        <w:rPr>
          <w:rFonts w:ascii="Calibri" w:hAnsi="Calibri" w:cs="Calibri"/>
          <w:b/>
          <w:sz w:val="28"/>
          <w:szCs w:val="28"/>
        </w:rPr>
        <w:t>3</w:t>
      </w:r>
      <w:r w:rsidR="005E232E" w:rsidRPr="005E232E">
        <w:rPr>
          <w:rFonts w:ascii="Calibri" w:hAnsi="Calibri" w:cs="Calibri"/>
          <w:b/>
          <w:sz w:val="28"/>
          <w:szCs w:val="28"/>
        </w:rPr>
        <w:t>.OR</w:t>
      </w:r>
      <w:r w:rsidR="00234476" w:rsidRPr="005E232E">
        <w:rPr>
          <w:rFonts w:ascii="Calibri" w:hAnsi="Calibri" w:cs="Calibri"/>
          <w:b/>
          <w:sz w:val="28"/>
          <w:szCs w:val="28"/>
        </w:rPr>
        <w:t>GANİZASYON KOMİTESİ</w:t>
      </w:r>
    </w:p>
    <w:p w:rsidR="00103D29" w:rsidRPr="00882C5A" w:rsidRDefault="00103D29" w:rsidP="00234476">
      <w:pPr>
        <w:rPr>
          <w:rFonts w:ascii="Calibri" w:hAnsi="Calibri" w:cs="Calibri"/>
          <w:b/>
          <w:sz w:val="22"/>
          <w:szCs w:val="22"/>
        </w:rPr>
      </w:pPr>
    </w:p>
    <w:p w:rsidR="002A2811" w:rsidRPr="00D82DED" w:rsidRDefault="00AD5D70">
      <w:pPr>
        <w:rPr>
          <w:rFonts w:ascii="Calibri" w:hAnsi="Calibri" w:cs="Calibri"/>
          <w:b/>
          <w:sz w:val="22"/>
          <w:szCs w:val="22"/>
        </w:rPr>
      </w:pPr>
      <w:r w:rsidRPr="00D82DED">
        <w:rPr>
          <w:rFonts w:ascii="Calibri" w:hAnsi="Calibri" w:cs="Calibri"/>
          <w:b/>
          <w:sz w:val="22"/>
          <w:szCs w:val="22"/>
        </w:rPr>
        <w:t>Adı Soyadı</w:t>
      </w:r>
      <w:r w:rsidRPr="00D82DED">
        <w:rPr>
          <w:rFonts w:ascii="Calibri" w:hAnsi="Calibri" w:cs="Calibri"/>
          <w:b/>
          <w:sz w:val="22"/>
          <w:szCs w:val="22"/>
        </w:rPr>
        <w:tab/>
      </w:r>
      <w:r w:rsidRPr="00D82DED">
        <w:rPr>
          <w:rFonts w:ascii="Calibri" w:hAnsi="Calibri" w:cs="Calibri"/>
          <w:b/>
          <w:sz w:val="22"/>
          <w:szCs w:val="22"/>
        </w:rPr>
        <w:tab/>
      </w:r>
      <w:r w:rsidRPr="00D82DED">
        <w:rPr>
          <w:rFonts w:ascii="Calibri" w:hAnsi="Calibri" w:cs="Calibri"/>
          <w:b/>
          <w:sz w:val="22"/>
          <w:szCs w:val="22"/>
        </w:rPr>
        <w:tab/>
      </w:r>
      <w:r w:rsidRPr="00D82DED">
        <w:rPr>
          <w:rFonts w:ascii="Calibri" w:hAnsi="Calibri" w:cs="Calibri"/>
          <w:b/>
          <w:sz w:val="22"/>
          <w:szCs w:val="22"/>
        </w:rPr>
        <w:tab/>
      </w:r>
      <w:r w:rsidRPr="00D82DED">
        <w:rPr>
          <w:rFonts w:ascii="Calibri" w:hAnsi="Calibri" w:cs="Calibri"/>
          <w:b/>
          <w:sz w:val="22"/>
          <w:szCs w:val="22"/>
        </w:rPr>
        <w:tab/>
        <w:t>Görevi</w:t>
      </w:r>
      <w:r w:rsidRPr="00D82DED">
        <w:rPr>
          <w:rFonts w:ascii="Calibri" w:hAnsi="Calibri" w:cs="Calibri"/>
          <w:b/>
          <w:sz w:val="22"/>
          <w:szCs w:val="22"/>
        </w:rPr>
        <w:tab/>
      </w:r>
      <w:r w:rsidRPr="00D82DED">
        <w:rPr>
          <w:rFonts w:ascii="Calibri" w:hAnsi="Calibri" w:cs="Calibri"/>
          <w:b/>
          <w:sz w:val="22"/>
          <w:szCs w:val="22"/>
        </w:rPr>
        <w:tab/>
      </w:r>
      <w:r w:rsidRPr="00D82DED">
        <w:rPr>
          <w:rFonts w:ascii="Calibri" w:hAnsi="Calibri" w:cs="Calibri"/>
          <w:b/>
          <w:sz w:val="22"/>
          <w:szCs w:val="22"/>
        </w:rPr>
        <w:tab/>
      </w:r>
    </w:p>
    <w:p w:rsidR="00AD5D70" w:rsidRPr="00D82DED" w:rsidRDefault="00C51D34">
      <w:pPr>
        <w:rPr>
          <w:rFonts w:ascii="Calibri" w:hAnsi="Calibri" w:cs="Calibri"/>
        </w:rPr>
      </w:pPr>
      <w:r>
        <w:rPr>
          <w:rFonts w:ascii="Calibri" w:hAnsi="Calibri" w:cs="Calibri"/>
          <w:noProof/>
        </w:rPr>
        <mc:AlternateContent>
          <mc:Choice Requires="wps">
            <w:drawing>
              <wp:anchor distT="0" distB="0" distL="114300" distR="114300" simplePos="0" relativeHeight="251653120" behindDoc="0" locked="0" layoutInCell="1" allowOverlap="1" wp14:anchorId="2EB6EA6B" wp14:editId="3A4BDF17">
                <wp:simplePos x="0" y="0"/>
                <wp:positionH relativeFrom="column">
                  <wp:posOffset>0</wp:posOffset>
                </wp:positionH>
                <wp:positionV relativeFrom="paragraph">
                  <wp:posOffset>81915</wp:posOffset>
                </wp:positionV>
                <wp:extent cx="4467225" cy="0"/>
                <wp:effectExtent l="9525" t="5715" r="9525" b="1333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9EFC7B" id="_x0000_t32" coordsize="21600,21600" o:spt="32" o:oned="t" path="m,l21600,21600e" filled="f">
                <v:path arrowok="t" fillok="f" o:connecttype="none"/>
                <o:lock v:ext="edit" shapetype="t"/>
              </v:shapetype>
              <v:shape id="AutoShape 22" o:spid="_x0000_s1026" type="#_x0000_t32" style="position:absolute;margin-left:0;margin-top:6.45pt;width:351.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65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"/>
            </w:pict>
          </mc:Fallback>
        </mc:AlternateContent>
      </w:r>
    </w:p>
    <w:p w:rsidR="007E0505" w:rsidRDefault="007E0505">
      <w:pPr>
        <w:rPr>
          <w:rFonts w:ascii="Calibri" w:hAnsi="Calibri" w:cs="Calibri"/>
        </w:rPr>
      </w:pPr>
    </w:p>
    <w:p w:rsidR="00AD5D70" w:rsidRPr="00D82DED" w:rsidRDefault="00AD5D70">
      <w:pPr>
        <w:rPr>
          <w:rFonts w:ascii="Calibri" w:hAnsi="Calibri" w:cs="Calibri"/>
        </w:rPr>
      </w:pPr>
      <w:r w:rsidRPr="00D82DED">
        <w:rPr>
          <w:rFonts w:ascii="Calibri" w:hAnsi="Calibri" w:cs="Calibri"/>
        </w:rPr>
        <w:t>Hüseyin Irmak</w:t>
      </w:r>
      <w:r w:rsidRPr="00D82DED">
        <w:rPr>
          <w:rFonts w:ascii="Calibri" w:hAnsi="Calibri" w:cs="Calibri"/>
        </w:rPr>
        <w:tab/>
      </w:r>
      <w:r w:rsidRPr="00D82DED">
        <w:rPr>
          <w:rFonts w:ascii="Calibri" w:hAnsi="Calibri" w:cs="Calibri"/>
        </w:rPr>
        <w:tab/>
      </w:r>
      <w:r w:rsidRPr="00D82DED">
        <w:rPr>
          <w:rFonts w:ascii="Calibri" w:hAnsi="Calibri" w:cs="Calibri"/>
        </w:rPr>
        <w:tab/>
      </w:r>
      <w:r w:rsidRPr="00D82DED">
        <w:rPr>
          <w:rFonts w:ascii="Calibri" w:hAnsi="Calibri" w:cs="Calibri"/>
        </w:rPr>
        <w:tab/>
      </w:r>
      <w:r w:rsidR="00EA0BDA" w:rsidRPr="00D82DED">
        <w:rPr>
          <w:rFonts w:ascii="Calibri" w:hAnsi="Calibri" w:cs="Calibri"/>
        </w:rPr>
        <w:tab/>
      </w:r>
      <w:r w:rsidRPr="00D82DED">
        <w:rPr>
          <w:rFonts w:ascii="Calibri" w:hAnsi="Calibri" w:cs="Calibri"/>
        </w:rPr>
        <w:t xml:space="preserve">Genel </w:t>
      </w:r>
      <w:r w:rsidR="00747B04">
        <w:rPr>
          <w:rFonts w:ascii="Calibri" w:hAnsi="Calibri" w:cs="Calibri"/>
        </w:rPr>
        <w:t>Müdür</w:t>
      </w:r>
    </w:p>
    <w:p w:rsidR="00AD5D70" w:rsidRPr="00D82DED" w:rsidRDefault="00C51D34">
      <w:pPr>
        <w:rPr>
          <w:rFonts w:ascii="Calibri" w:hAnsi="Calibri" w:cs="Calibri"/>
        </w:rPr>
      </w:pPr>
      <w:r>
        <w:rPr>
          <w:rFonts w:ascii="Calibri" w:hAnsi="Calibri" w:cs="Calibri"/>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123825</wp:posOffset>
                </wp:positionV>
                <wp:extent cx="4467225" cy="0"/>
                <wp:effectExtent l="9525" t="9525" r="9525" b="952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2EDF5D" id="AutoShape 23" o:spid="_x0000_s1026" type="#_x0000_t32" style="position:absolute;margin-left:0;margin-top:9.75pt;width:351.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3Hg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"/>
            </w:pict>
          </mc:Fallback>
        </mc:AlternateContent>
      </w:r>
    </w:p>
    <w:p w:rsidR="007E0505" w:rsidRDefault="00094AFF">
      <w:pPr>
        <w:rPr>
          <w:rFonts w:ascii="Calibri" w:hAnsi="Calibri" w:cs="Calibri"/>
        </w:rPr>
      </w:pPr>
      <w:r>
        <w:rPr>
          <w:rFonts w:ascii="Calibri" w:hAnsi="Calibri" w:cs="Calibri"/>
        </w:rPr>
        <w:t>Fikret Uğur Şahin</w:t>
      </w:r>
      <w:r w:rsidRPr="00D82DED">
        <w:rPr>
          <w:rFonts w:ascii="Calibri" w:hAnsi="Calibri" w:cs="Calibri"/>
        </w:rPr>
        <w:tab/>
      </w:r>
      <w:r w:rsidRPr="00D82DED">
        <w:rPr>
          <w:rFonts w:ascii="Calibri" w:hAnsi="Calibri" w:cs="Calibri"/>
        </w:rPr>
        <w:tab/>
      </w:r>
      <w:r w:rsidRPr="00D82DED">
        <w:rPr>
          <w:rFonts w:ascii="Calibri" w:hAnsi="Calibri" w:cs="Calibri"/>
        </w:rPr>
        <w:tab/>
      </w:r>
      <w:r w:rsidRPr="00D82DED">
        <w:rPr>
          <w:rFonts w:ascii="Calibri" w:hAnsi="Calibri" w:cs="Calibri"/>
        </w:rPr>
        <w:tab/>
      </w:r>
      <w:proofErr w:type="gramStart"/>
      <w:r>
        <w:rPr>
          <w:rFonts w:ascii="Calibri" w:hAnsi="Calibri" w:cs="Calibri"/>
        </w:rPr>
        <w:t>S</w:t>
      </w:r>
      <w:r w:rsidRPr="00D82DED">
        <w:rPr>
          <w:rFonts w:ascii="Calibri" w:hAnsi="Calibri" w:cs="Calibri"/>
        </w:rPr>
        <w:t xml:space="preserve">atış </w:t>
      </w:r>
      <w:r w:rsidR="00504252">
        <w:rPr>
          <w:rFonts w:ascii="Calibri" w:hAnsi="Calibri" w:cs="Calibri"/>
        </w:rPr>
        <w:t xml:space="preserve"> Müdürü</w:t>
      </w:r>
      <w:proofErr w:type="gramEnd"/>
    </w:p>
    <w:p w:rsidR="00094AFF" w:rsidRDefault="00094AFF" w:rsidP="003E01D8">
      <w:pPr>
        <w:jc w:val="right"/>
        <w:rPr>
          <w:rFonts w:ascii="Calibri" w:hAnsi="Calibri" w:cs="Calibri"/>
        </w:rPr>
      </w:pPr>
    </w:p>
    <w:p w:rsidR="007E0505" w:rsidRPr="00D82DED" w:rsidRDefault="00C51D34">
      <w:pPr>
        <w:rPr>
          <w:rFonts w:ascii="Calibri" w:hAnsi="Calibri" w:cs="Calibri"/>
        </w:rPr>
      </w:pPr>
      <w:r>
        <w:rPr>
          <w:rFonts w:ascii="Calibri" w:hAnsi="Calibri" w:cs="Calibri"/>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12065</wp:posOffset>
                </wp:positionV>
                <wp:extent cx="4467225" cy="0"/>
                <wp:effectExtent l="9525" t="12065" r="9525" b="698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253371" id="AutoShape 25" o:spid="_x0000_s1026" type="#_x0000_t32" style="position:absolute;margin-left:0;margin-top:.95pt;width:351.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CQHQ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"/>
            </w:pict>
          </mc:Fallback>
        </mc:AlternateContent>
      </w:r>
    </w:p>
    <w:p w:rsidR="00094AFF" w:rsidRPr="00D82DED" w:rsidRDefault="00094AFF">
      <w:pPr>
        <w:rPr>
          <w:rFonts w:ascii="Calibri" w:hAnsi="Calibri" w:cs="Calibri"/>
        </w:rPr>
      </w:pPr>
      <w:r>
        <w:rPr>
          <w:rFonts w:ascii="Calibri" w:hAnsi="Calibri" w:cs="Calibri"/>
        </w:rPr>
        <w:t>Erhan Şener</w:t>
      </w:r>
      <w:r w:rsidR="007E0505">
        <w:rPr>
          <w:rFonts w:ascii="Calibri" w:hAnsi="Calibri" w:cs="Calibri"/>
        </w:rPr>
        <w:tab/>
      </w:r>
      <w:r w:rsidR="007E0505">
        <w:rPr>
          <w:rFonts w:ascii="Calibri" w:hAnsi="Calibri" w:cs="Calibri"/>
        </w:rPr>
        <w:tab/>
      </w:r>
      <w:r w:rsidR="007E0505">
        <w:rPr>
          <w:rFonts w:ascii="Calibri" w:hAnsi="Calibri" w:cs="Calibri"/>
        </w:rPr>
        <w:tab/>
      </w:r>
      <w:r w:rsidR="007E0505">
        <w:rPr>
          <w:rFonts w:ascii="Calibri" w:hAnsi="Calibri" w:cs="Calibri"/>
        </w:rPr>
        <w:tab/>
      </w:r>
      <w:r w:rsidR="007E0505">
        <w:rPr>
          <w:rFonts w:ascii="Calibri" w:hAnsi="Calibri" w:cs="Calibri"/>
        </w:rPr>
        <w:tab/>
      </w:r>
      <w:r>
        <w:rPr>
          <w:rFonts w:ascii="Calibri" w:hAnsi="Calibri" w:cs="Calibri"/>
        </w:rPr>
        <w:t>Pazarlama Müdürü</w:t>
      </w:r>
    </w:p>
    <w:p w:rsidR="00AD5D70" w:rsidRDefault="00AD5D70">
      <w:pPr>
        <w:rPr>
          <w:rFonts w:ascii="Calibri" w:hAnsi="Calibri" w:cs="Calibri"/>
        </w:rPr>
      </w:pPr>
    </w:p>
    <w:p w:rsidR="0016514B" w:rsidRDefault="0016514B">
      <w:pPr>
        <w:rPr>
          <w:rFonts w:ascii="Calibri" w:hAnsi="Calibri" w:cs="Calibri"/>
        </w:rPr>
      </w:pPr>
      <w:r>
        <w:rPr>
          <w:rFonts w:ascii="Calibri" w:hAnsi="Calibri" w:cs="Calibri"/>
          <w:noProof/>
        </w:rPr>
        <mc:AlternateContent>
          <mc:Choice Requires="wps">
            <w:drawing>
              <wp:anchor distT="0" distB="0" distL="114300" distR="114300" simplePos="0" relativeHeight="251673600" behindDoc="0" locked="0" layoutInCell="1" allowOverlap="1" wp14:anchorId="36A06A96" wp14:editId="4325C194">
                <wp:simplePos x="0" y="0"/>
                <wp:positionH relativeFrom="column">
                  <wp:posOffset>0</wp:posOffset>
                </wp:positionH>
                <wp:positionV relativeFrom="paragraph">
                  <wp:posOffset>15240</wp:posOffset>
                </wp:positionV>
                <wp:extent cx="4467225" cy="0"/>
                <wp:effectExtent l="0" t="0" r="9525" b="19050"/>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E08F09" id="AutoShape 29" o:spid="_x0000_s1026" type="#_x0000_t32" style="position:absolute;margin-left:0;margin-top:1.2pt;width:351.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wE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"/>
            </w:pict>
          </mc:Fallback>
        </mc:AlternateContent>
      </w:r>
    </w:p>
    <w:p w:rsidR="00AD5D70" w:rsidRPr="00D82DED" w:rsidRDefault="00AD5D70">
      <w:pPr>
        <w:rPr>
          <w:rFonts w:ascii="Calibri" w:hAnsi="Calibri" w:cs="Calibri"/>
        </w:rPr>
      </w:pPr>
      <w:r w:rsidRPr="00D82DED">
        <w:rPr>
          <w:rFonts w:ascii="Calibri" w:hAnsi="Calibri" w:cs="Calibri"/>
        </w:rPr>
        <w:t>Mehtap Dökmetaş</w:t>
      </w:r>
      <w:r w:rsidRPr="00D82DED">
        <w:rPr>
          <w:rFonts w:ascii="Calibri" w:hAnsi="Calibri" w:cs="Calibri"/>
        </w:rPr>
        <w:tab/>
      </w:r>
      <w:r w:rsidRPr="00D82DED">
        <w:rPr>
          <w:rFonts w:ascii="Calibri" w:hAnsi="Calibri" w:cs="Calibri"/>
        </w:rPr>
        <w:tab/>
      </w:r>
      <w:r w:rsidRPr="00D82DED">
        <w:rPr>
          <w:rFonts w:ascii="Calibri" w:hAnsi="Calibri" w:cs="Calibri"/>
        </w:rPr>
        <w:tab/>
      </w:r>
      <w:r w:rsidR="00EA0BDA" w:rsidRPr="00D82DED">
        <w:rPr>
          <w:rFonts w:ascii="Calibri" w:hAnsi="Calibri" w:cs="Calibri"/>
        </w:rPr>
        <w:tab/>
      </w:r>
      <w:r w:rsidR="00C066DF">
        <w:rPr>
          <w:rFonts w:ascii="Calibri" w:hAnsi="Calibri" w:cs="Calibri"/>
        </w:rPr>
        <w:t>Yönetim Asistanı</w:t>
      </w:r>
    </w:p>
    <w:p w:rsidR="00AD5D70" w:rsidRPr="00D82DED" w:rsidRDefault="00920E2C">
      <w:pPr>
        <w:rPr>
          <w:rFonts w:ascii="Calibri" w:hAnsi="Calibri" w:cs="Calibri"/>
        </w:rPr>
      </w:pPr>
      <w:r>
        <w:rPr>
          <w:rFonts w:ascii="Calibri" w:hAnsi="Calibri" w:cs="Calibri"/>
          <w:noProof/>
        </w:rPr>
        <mc:AlternateContent>
          <mc:Choice Requires="wps">
            <w:drawing>
              <wp:anchor distT="0" distB="0" distL="114300" distR="114300" simplePos="0" relativeHeight="251660288" behindDoc="0" locked="0" layoutInCell="1" allowOverlap="1" wp14:anchorId="6E5756F5" wp14:editId="27AFF821">
                <wp:simplePos x="0" y="0"/>
                <wp:positionH relativeFrom="column">
                  <wp:posOffset>0</wp:posOffset>
                </wp:positionH>
                <wp:positionV relativeFrom="paragraph">
                  <wp:posOffset>156845</wp:posOffset>
                </wp:positionV>
                <wp:extent cx="4467225" cy="0"/>
                <wp:effectExtent l="0" t="0" r="9525" b="1905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B893DF" id="AutoShape 29" o:spid="_x0000_s1026" type="#_x0000_t32" style="position:absolute;margin-left:0;margin-top:12.35pt;width:35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j3HQ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"/>
            </w:pict>
          </mc:Fallback>
        </mc:AlternateContent>
      </w:r>
    </w:p>
    <w:p w:rsidR="002A2811" w:rsidRDefault="002A2811">
      <w:pPr>
        <w:rPr>
          <w:rFonts w:ascii="Calibri" w:hAnsi="Calibri" w:cs="Calibri"/>
        </w:rPr>
      </w:pPr>
    </w:p>
    <w:p w:rsidR="00CB1D7A" w:rsidRPr="00CB1D7A" w:rsidRDefault="00CB1D7A" w:rsidP="00CB1D7A">
      <w:pPr>
        <w:rPr>
          <w:rFonts w:ascii="Calibri" w:hAnsi="Calibri" w:cs="Calibri"/>
          <w:b/>
          <w:sz w:val="26"/>
          <w:szCs w:val="26"/>
          <w:u w:val="single"/>
        </w:rPr>
      </w:pPr>
      <w:r w:rsidRPr="00CB1D7A">
        <w:rPr>
          <w:rFonts w:ascii="Calibri" w:hAnsi="Calibri" w:cs="Calibri"/>
          <w:b/>
          <w:sz w:val="26"/>
          <w:szCs w:val="26"/>
          <w:u w:val="single"/>
        </w:rPr>
        <w:t xml:space="preserve">Fuar Alan İçi Teknik Ekip Saha </w:t>
      </w:r>
      <w:proofErr w:type="gramStart"/>
      <w:r w:rsidRPr="00CB1D7A">
        <w:rPr>
          <w:rFonts w:ascii="Calibri" w:hAnsi="Calibri" w:cs="Calibri"/>
          <w:b/>
          <w:sz w:val="26"/>
          <w:szCs w:val="26"/>
          <w:u w:val="single"/>
        </w:rPr>
        <w:t>Sorumluları :</w:t>
      </w:r>
      <w:proofErr w:type="gramEnd"/>
    </w:p>
    <w:p w:rsidR="00CB1D7A" w:rsidRPr="00CB1D7A" w:rsidRDefault="00504252" w:rsidP="00CB1D7A">
      <w:pPr>
        <w:rPr>
          <w:rFonts w:ascii="Calibri" w:hAnsi="Calibri" w:cs="Calibri"/>
          <w:sz w:val="26"/>
          <w:szCs w:val="26"/>
        </w:rPr>
      </w:pPr>
      <w:r>
        <w:rPr>
          <w:rFonts w:ascii="Calibri" w:hAnsi="Calibri" w:cs="Calibri"/>
          <w:sz w:val="26"/>
          <w:szCs w:val="26"/>
        </w:rPr>
        <w:t>Erhan Şener</w:t>
      </w:r>
    </w:p>
    <w:p w:rsidR="00CB1D7A" w:rsidRDefault="00CB1D7A">
      <w:pPr>
        <w:rPr>
          <w:rFonts w:ascii="Calibri" w:hAnsi="Calibri" w:cs="Calibri"/>
          <w:b/>
        </w:rPr>
      </w:pPr>
    </w:p>
    <w:p w:rsidR="00CB1D7A" w:rsidRDefault="00CB1D7A">
      <w:pPr>
        <w:rPr>
          <w:rFonts w:ascii="Calibri" w:hAnsi="Calibri" w:cs="Calibri"/>
          <w:b/>
        </w:rPr>
      </w:pPr>
      <w:r>
        <w:rPr>
          <w:rFonts w:ascii="Calibri" w:hAnsi="Calibri" w:cs="Calibri"/>
          <w:b/>
        </w:rPr>
        <w:t>Telefon: +90 -212-288 64 00</w:t>
      </w:r>
    </w:p>
    <w:p w:rsidR="00CB1D7A" w:rsidRDefault="00CB1D7A">
      <w:pPr>
        <w:rPr>
          <w:rFonts w:ascii="Calibri" w:hAnsi="Calibri" w:cs="Calibri"/>
          <w:b/>
        </w:rPr>
      </w:pPr>
      <w:r>
        <w:rPr>
          <w:rFonts w:ascii="Calibri" w:hAnsi="Calibri" w:cs="Calibri"/>
          <w:b/>
        </w:rPr>
        <w:t>Faks :</w:t>
      </w:r>
      <w:r>
        <w:rPr>
          <w:rFonts w:ascii="Calibri" w:hAnsi="Calibri" w:cs="Calibri"/>
          <w:b/>
        </w:rPr>
        <w:tab/>
        <w:t xml:space="preserve">   +90 -212-211 68 48</w:t>
      </w:r>
    </w:p>
    <w:p w:rsidR="005A4989" w:rsidRDefault="005A4989">
      <w:pPr>
        <w:rPr>
          <w:rFonts w:ascii="Calibri" w:hAnsi="Calibri" w:cs="Calibri"/>
          <w:b/>
        </w:rPr>
      </w:pPr>
      <w:r>
        <w:rPr>
          <w:rFonts w:ascii="Calibri" w:hAnsi="Calibri" w:cs="Calibri"/>
          <w:b/>
        </w:rPr>
        <w:t>www.istanbulprohunt.com</w:t>
      </w:r>
    </w:p>
    <w:p w:rsidR="00CB1D7A" w:rsidRPr="00581EAB" w:rsidRDefault="00F55FC8">
      <w:pPr>
        <w:rPr>
          <w:rFonts w:ascii="Calibri" w:hAnsi="Calibri" w:cs="Calibri"/>
          <w:b/>
        </w:rPr>
      </w:pPr>
      <w:hyperlink r:id="rId12" w:history="1">
        <w:r w:rsidR="00CB1D7A" w:rsidRPr="00581EAB">
          <w:rPr>
            <w:rStyle w:val="Kpr"/>
            <w:rFonts w:ascii="Calibri" w:hAnsi="Calibri" w:cs="Calibri"/>
            <w:b/>
            <w:color w:val="auto"/>
          </w:rPr>
          <w:t>info@efemfuar.com</w:t>
        </w:r>
      </w:hyperlink>
    </w:p>
    <w:p w:rsidR="00CB1D7A" w:rsidRDefault="00CB1D7A">
      <w:pPr>
        <w:rPr>
          <w:rFonts w:ascii="Calibri" w:hAnsi="Calibri" w:cs="Calibri"/>
          <w:b/>
        </w:rPr>
      </w:pPr>
    </w:p>
    <w:p w:rsidR="00623F41" w:rsidRDefault="00355B2F" w:rsidP="00651BD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4</w:t>
      </w:r>
      <w:r w:rsidR="006567BD">
        <w:rPr>
          <w:rFonts w:ascii="Calibri" w:hAnsi="Calibri" w:cs="Calibri"/>
          <w:b/>
          <w:bCs/>
          <w:color w:val="000000"/>
          <w:sz w:val="22"/>
          <w:szCs w:val="22"/>
        </w:rPr>
        <w:t>.FORMLAR</w:t>
      </w:r>
      <w:r w:rsidR="00623F41">
        <w:rPr>
          <w:rFonts w:ascii="Calibri" w:hAnsi="Calibri" w:cs="Calibri"/>
          <w:b/>
          <w:bCs/>
          <w:color w:val="000000"/>
          <w:sz w:val="22"/>
          <w:szCs w:val="22"/>
        </w:rPr>
        <w:t xml:space="preserve"> VE SON TESLİM TARİHLERİ</w:t>
      </w:r>
    </w:p>
    <w:p w:rsidR="00623F41" w:rsidRDefault="00623F41" w:rsidP="00651BD9">
      <w:pPr>
        <w:autoSpaceDE w:val="0"/>
        <w:autoSpaceDN w:val="0"/>
        <w:adjustRightInd w:val="0"/>
        <w:rPr>
          <w:rFonts w:ascii="Calibri" w:hAnsi="Calibri" w:cs="Calibri"/>
          <w:b/>
          <w:bCs/>
          <w:color w:val="000000"/>
          <w:sz w:val="22"/>
          <w:szCs w:val="22"/>
        </w:rPr>
      </w:pPr>
    </w:p>
    <w:p w:rsidR="00623F41" w:rsidRPr="00246846" w:rsidRDefault="00246846" w:rsidP="00651BD9">
      <w:pPr>
        <w:autoSpaceDE w:val="0"/>
        <w:autoSpaceDN w:val="0"/>
        <w:adjustRightInd w:val="0"/>
        <w:rPr>
          <w:rFonts w:ascii="Calibri" w:hAnsi="Calibri" w:cs="Calibri"/>
          <w:bCs/>
          <w:color w:val="000000"/>
          <w:sz w:val="22"/>
          <w:szCs w:val="22"/>
        </w:rPr>
      </w:pPr>
      <w:r w:rsidRPr="00246846">
        <w:rPr>
          <w:rFonts w:ascii="Calibri" w:hAnsi="Calibri" w:cs="Calibri"/>
          <w:bCs/>
          <w:color w:val="000000"/>
          <w:sz w:val="22"/>
          <w:szCs w:val="22"/>
        </w:rPr>
        <w:t>Son teslim tarihinden sonra gönderilen veya ödemeleri yapılan formlard</w:t>
      </w:r>
      <w:r w:rsidR="007B611A">
        <w:rPr>
          <w:rFonts w:ascii="Calibri" w:hAnsi="Calibri" w:cs="Calibri"/>
          <w:bCs/>
          <w:color w:val="000000"/>
          <w:sz w:val="22"/>
          <w:szCs w:val="22"/>
        </w:rPr>
        <w:t>aki hizmetler verilebildiği takd</w:t>
      </w:r>
      <w:r w:rsidRPr="00246846">
        <w:rPr>
          <w:rFonts w:ascii="Calibri" w:hAnsi="Calibri" w:cs="Calibri"/>
          <w:bCs/>
          <w:color w:val="000000"/>
          <w:sz w:val="22"/>
          <w:szCs w:val="22"/>
        </w:rPr>
        <w:t>irde, ücretleri %50 zamlı uygulanacaktır. Ödemesi yapılmamış formlar değerlendirmeye alınmaz.</w:t>
      </w:r>
    </w:p>
    <w:p w:rsidR="00246846" w:rsidRPr="00246846" w:rsidRDefault="00246846" w:rsidP="00651BD9">
      <w:pPr>
        <w:autoSpaceDE w:val="0"/>
        <w:autoSpaceDN w:val="0"/>
        <w:adjustRightInd w:val="0"/>
        <w:rPr>
          <w:rFonts w:ascii="Calibri" w:hAnsi="Calibri" w:cs="Calibri"/>
          <w:bCs/>
          <w:color w:val="000000"/>
          <w:sz w:val="22"/>
          <w:szCs w:val="22"/>
        </w:rPr>
      </w:pPr>
    </w:p>
    <w:p w:rsidR="00246846" w:rsidRPr="00246846" w:rsidRDefault="00246846" w:rsidP="00651BD9">
      <w:pPr>
        <w:autoSpaceDE w:val="0"/>
        <w:autoSpaceDN w:val="0"/>
        <w:adjustRightInd w:val="0"/>
        <w:rPr>
          <w:rFonts w:ascii="Calibri" w:hAnsi="Calibri" w:cs="Calibri"/>
          <w:bCs/>
          <w:color w:val="000000"/>
          <w:sz w:val="22"/>
          <w:szCs w:val="22"/>
        </w:rPr>
      </w:pPr>
      <w:r w:rsidRPr="00246846">
        <w:rPr>
          <w:rFonts w:ascii="Calibri" w:hAnsi="Calibri" w:cs="Calibri"/>
          <w:bCs/>
          <w:color w:val="000000"/>
          <w:sz w:val="22"/>
          <w:szCs w:val="22"/>
        </w:rPr>
        <w:t>Her formu ayrı ayrı formun üzerinde yazan yetkili kişinin dikkatine yollamanız gerekmektedir.</w:t>
      </w:r>
    </w:p>
    <w:p w:rsidR="00623F41" w:rsidRDefault="00623F41" w:rsidP="00651BD9">
      <w:pPr>
        <w:autoSpaceDE w:val="0"/>
        <w:autoSpaceDN w:val="0"/>
        <w:adjustRightInd w:val="0"/>
        <w:rPr>
          <w:rFonts w:ascii="Calibri" w:hAnsi="Calibri" w:cs="Calibri"/>
          <w:bCs/>
          <w:color w:val="000000"/>
          <w:sz w:val="22"/>
          <w:szCs w:val="22"/>
        </w:rPr>
      </w:pPr>
    </w:p>
    <w:p w:rsidR="00623F41" w:rsidRDefault="00623F41" w:rsidP="00651BD9">
      <w:pPr>
        <w:autoSpaceDE w:val="0"/>
        <w:autoSpaceDN w:val="0"/>
        <w:adjustRightInd w:val="0"/>
        <w:rPr>
          <w:rFonts w:ascii="Calibri" w:hAnsi="Calibri" w:cs="Calibri"/>
          <w:b/>
          <w:bCs/>
          <w:color w:val="FF0000"/>
          <w:sz w:val="22"/>
          <w:szCs w:val="22"/>
        </w:rPr>
      </w:pPr>
    </w:p>
    <w:p w:rsidR="0068703D" w:rsidRDefault="0068703D" w:rsidP="00651BD9">
      <w:pPr>
        <w:autoSpaceDE w:val="0"/>
        <w:autoSpaceDN w:val="0"/>
        <w:adjustRightInd w:val="0"/>
        <w:rPr>
          <w:rFonts w:ascii="Calibri" w:hAnsi="Calibri" w:cs="Calibri"/>
          <w:b/>
          <w:bCs/>
          <w:color w:val="FF0000"/>
          <w:sz w:val="22"/>
          <w:szCs w:val="22"/>
        </w:rPr>
      </w:pPr>
    </w:p>
    <w:p w:rsidR="0068703D" w:rsidRPr="006567BD" w:rsidRDefault="0068703D" w:rsidP="00651BD9">
      <w:pPr>
        <w:autoSpaceDE w:val="0"/>
        <w:autoSpaceDN w:val="0"/>
        <w:adjustRightInd w:val="0"/>
        <w:rPr>
          <w:rFonts w:ascii="Calibri" w:hAnsi="Calibri" w:cs="Calibri"/>
          <w:b/>
          <w:b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534"/>
        <w:gridCol w:w="1772"/>
      </w:tblGrid>
      <w:tr w:rsidR="00246846" w:rsidRPr="004364BA" w:rsidTr="001C4708">
        <w:trPr>
          <w:trHeight w:val="632"/>
        </w:trPr>
        <w:tc>
          <w:tcPr>
            <w:tcW w:w="1668" w:type="dxa"/>
          </w:tcPr>
          <w:p w:rsidR="00246846" w:rsidRPr="00816496" w:rsidRDefault="00246846" w:rsidP="00C64944">
            <w:pPr>
              <w:autoSpaceDE w:val="0"/>
              <w:autoSpaceDN w:val="0"/>
              <w:adjustRightInd w:val="0"/>
              <w:rPr>
                <w:rFonts w:ascii="Calibri" w:hAnsi="Calibri" w:cs="Calibri"/>
                <w:b/>
                <w:bCs/>
                <w:color w:val="000000"/>
                <w:sz w:val="22"/>
                <w:szCs w:val="22"/>
              </w:rPr>
            </w:pPr>
            <w:r w:rsidRPr="00816496">
              <w:rPr>
                <w:rFonts w:ascii="Calibri" w:hAnsi="Calibri" w:cs="Calibri"/>
                <w:b/>
                <w:bCs/>
                <w:color w:val="000000"/>
                <w:sz w:val="22"/>
                <w:szCs w:val="22"/>
              </w:rPr>
              <w:t xml:space="preserve">FORM </w:t>
            </w:r>
            <w:r w:rsidR="005C4E0B">
              <w:rPr>
                <w:rFonts w:ascii="Calibri" w:hAnsi="Calibri" w:cs="Calibri"/>
                <w:b/>
                <w:bCs/>
                <w:color w:val="000000"/>
                <w:sz w:val="22"/>
                <w:szCs w:val="22"/>
              </w:rPr>
              <w:t>1</w:t>
            </w:r>
          </w:p>
        </w:tc>
        <w:tc>
          <w:tcPr>
            <w:tcW w:w="5534" w:type="dxa"/>
          </w:tcPr>
          <w:p w:rsidR="00246846" w:rsidRDefault="00246846" w:rsidP="00816496">
            <w:pPr>
              <w:autoSpaceDE w:val="0"/>
              <w:autoSpaceDN w:val="0"/>
              <w:adjustRightInd w:val="0"/>
              <w:rPr>
                <w:rFonts w:ascii="Calibri" w:hAnsi="Calibri" w:cs="Calibri"/>
                <w:b/>
                <w:bCs/>
                <w:color w:val="000000"/>
                <w:sz w:val="22"/>
                <w:szCs w:val="22"/>
              </w:rPr>
            </w:pPr>
            <w:r w:rsidRPr="00816496">
              <w:rPr>
                <w:rFonts w:ascii="Calibri" w:hAnsi="Calibri" w:cs="Calibri"/>
                <w:b/>
                <w:bCs/>
                <w:color w:val="000000"/>
                <w:sz w:val="22"/>
                <w:szCs w:val="22"/>
              </w:rPr>
              <w:t xml:space="preserve">Kiralık Eşya ve </w:t>
            </w:r>
            <w:proofErr w:type="spellStart"/>
            <w:r w:rsidRPr="00816496">
              <w:rPr>
                <w:rFonts w:ascii="Calibri" w:hAnsi="Calibri" w:cs="Calibri"/>
                <w:b/>
                <w:bCs/>
                <w:color w:val="000000"/>
                <w:sz w:val="22"/>
                <w:szCs w:val="22"/>
              </w:rPr>
              <w:t>Stand</w:t>
            </w:r>
            <w:proofErr w:type="spellEnd"/>
            <w:r w:rsidRPr="00816496">
              <w:rPr>
                <w:rFonts w:ascii="Calibri" w:hAnsi="Calibri" w:cs="Calibri"/>
                <w:b/>
                <w:bCs/>
                <w:color w:val="000000"/>
                <w:sz w:val="22"/>
                <w:szCs w:val="22"/>
              </w:rPr>
              <w:t xml:space="preserve"> Malzeme </w:t>
            </w:r>
            <w:r w:rsidR="004F1DF7">
              <w:rPr>
                <w:rFonts w:ascii="Calibri" w:hAnsi="Calibri" w:cs="Calibri"/>
                <w:b/>
                <w:bCs/>
                <w:color w:val="000000"/>
                <w:sz w:val="22"/>
                <w:szCs w:val="22"/>
              </w:rPr>
              <w:t xml:space="preserve">Formu </w:t>
            </w:r>
          </w:p>
          <w:p w:rsidR="00B0020F" w:rsidRPr="00816496" w:rsidRDefault="00B0020F" w:rsidP="00816496">
            <w:pPr>
              <w:autoSpaceDE w:val="0"/>
              <w:autoSpaceDN w:val="0"/>
              <w:adjustRightInd w:val="0"/>
              <w:rPr>
                <w:rFonts w:ascii="Calibri" w:hAnsi="Calibri" w:cs="Calibri"/>
                <w:b/>
                <w:bCs/>
                <w:color w:val="000000"/>
                <w:sz w:val="22"/>
                <w:szCs w:val="22"/>
              </w:rPr>
            </w:pPr>
            <w:r w:rsidRPr="00B0020F">
              <w:rPr>
                <w:rFonts w:ascii="Calibri" w:hAnsi="Calibri" w:cs="Calibri"/>
                <w:bCs/>
                <w:color w:val="000000"/>
                <w:sz w:val="22"/>
                <w:szCs w:val="22"/>
              </w:rPr>
              <w:t>Ücretli</w:t>
            </w:r>
          </w:p>
        </w:tc>
        <w:tc>
          <w:tcPr>
            <w:tcW w:w="1772" w:type="dxa"/>
          </w:tcPr>
          <w:p w:rsidR="004F1DF7" w:rsidRDefault="004F1DF7" w:rsidP="004F1DF7">
            <w:pPr>
              <w:autoSpaceDE w:val="0"/>
              <w:autoSpaceDN w:val="0"/>
              <w:adjustRightInd w:val="0"/>
              <w:rPr>
                <w:rFonts w:ascii="Calibri" w:hAnsi="Calibri" w:cs="Calibri"/>
                <w:b/>
                <w:bCs/>
                <w:color w:val="000000"/>
                <w:sz w:val="22"/>
                <w:szCs w:val="22"/>
              </w:rPr>
            </w:pPr>
          </w:p>
          <w:p w:rsidR="00246846" w:rsidRPr="004364BA" w:rsidRDefault="00504252" w:rsidP="00504252">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10 Nisan</w:t>
            </w:r>
            <w:r w:rsidR="00614BE4" w:rsidRPr="004364BA">
              <w:rPr>
                <w:rFonts w:ascii="Calibri" w:hAnsi="Calibri" w:cs="Calibri"/>
                <w:b/>
                <w:bCs/>
                <w:color w:val="000000"/>
                <w:sz w:val="22"/>
                <w:szCs w:val="22"/>
              </w:rPr>
              <w:t xml:space="preserve"> 201</w:t>
            </w:r>
            <w:r w:rsidR="003E01D8">
              <w:rPr>
                <w:rFonts w:ascii="Calibri" w:hAnsi="Calibri" w:cs="Calibri"/>
                <w:b/>
                <w:bCs/>
                <w:color w:val="000000"/>
                <w:sz w:val="22"/>
                <w:szCs w:val="22"/>
              </w:rPr>
              <w:t>8</w:t>
            </w:r>
          </w:p>
        </w:tc>
      </w:tr>
      <w:tr w:rsidR="00595853" w:rsidRPr="004364BA" w:rsidTr="001C4708">
        <w:trPr>
          <w:trHeight w:val="632"/>
        </w:trPr>
        <w:tc>
          <w:tcPr>
            <w:tcW w:w="1668" w:type="dxa"/>
            <w:vAlign w:val="center"/>
          </w:tcPr>
          <w:p w:rsidR="00595853" w:rsidRPr="00FF498B" w:rsidRDefault="005C4E0B" w:rsidP="00FF498B">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FORM 2</w:t>
            </w:r>
          </w:p>
        </w:tc>
        <w:tc>
          <w:tcPr>
            <w:tcW w:w="5534" w:type="dxa"/>
            <w:vAlign w:val="center"/>
          </w:tcPr>
          <w:p w:rsidR="00595853" w:rsidRDefault="00595853" w:rsidP="00FF498B">
            <w:pPr>
              <w:autoSpaceDE w:val="0"/>
              <w:autoSpaceDN w:val="0"/>
              <w:adjustRightInd w:val="0"/>
              <w:rPr>
                <w:rFonts w:ascii="Calibri" w:hAnsi="Calibri" w:cs="Calibri"/>
                <w:b/>
                <w:bCs/>
                <w:color w:val="000000"/>
                <w:sz w:val="22"/>
                <w:szCs w:val="22"/>
              </w:rPr>
            </w:pPr>
            <w:r w:rsidRPr="00FF498B">
              <w:rPr>
                <w:rFonts w:ascii="Calibri" w:hAnsi="Calibri" w:cs="Calibri"/>
                <w:b/>
                <w:bCs/>
                <w:color w:val="000000"/>
                <w:sz w:val="22"/>
                <w:szCs w:val="22"/>
              </w:rPr>
              <w:t>Katalog Bilgileri Formu</w:t>
            </w:r>
          </w:p>
          <w:p w:rsidR="00FF498B" w:rsidRPr="00FF498B" w:rsidRDefault="00FF498B" w:rsidP="00FF498B">
            <w:pPr>
              <w:autoSpaceDE w:val="0"/>
              <w:autoSpaceDN w:val="0"/>
              <w:adjustRightInd w:val="0"/>
              <w:rPr>
                <w:rFonts w:ascii="Calibri" w:hAnsi="Calibri" w:cs="Calibri"/>
                <w:bCs/>
                <w:color w:val="000000"/>
                <w:sz w:val="22"/>
                <w:szCs w:val="22"/>
              </w:rPr>
            </w:pPr>
            <w:r w:rsidRPr="00FF498B">
              <w:rPr>
                <w:rFonts w:ascii="Calibri" w:hAnsi="Calibri" w:cs="Calibri"/>
                <w:bCs/>
                <w:color w:val="000000"/>
                <w:sz w:val="22"/>
                <w:szCs w:val="22"/>
              </w:rPr>
              <w:t>Ücretsiz</w:t>
            </w:r>
          </w:p>
        </w:tc>
        <w:tc>
          <w:tcPr>
            <w:tcW w:w="1772" w:type="dxa"/>
            <w:vAlign w:val="center"/>
          </w:tcPr>
          <w:p w:rsidR="00595853" w:rsidRPr="00FF498B" w:rsidRDefault="00504252" w:rsidP="00094AFF">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10 Nisan</w:t>
            </w:r>
            <w:r w:rsidRPr="004364BA">
              <w:rPr>
                <w:rFonts w:ascii="Calibri" w:hAnsi="Calibri" w:cs="Calibri"/>
                <w:b/>
                <w:bCs/>
                <w:color w:val="000000"/>
                <w:sz w:val="22"/>
                <w:szCs w:val="22"/>
              </w:rPr>
              <w:t xml:space="preserve"> 201</w:t>
            </w:r>
            <w:r>
              <w:rPr>
                <w:rFonts w:ascii="Calibri" w:hAnsi="Calibri" w:cs="Calibri"/>
                <w:b/>
                <w:bCs/>
                <w:color w:val="000000"/>
                <w:sz w:val="22"/>
                <w:szCs w:val="22"/>
              </w:rPr>
              <w:t>8</w:t>
            </w:r>
          </w:p>
        </w:tc>
      </w:tr>
      <w:tr w:rsidR="00595853" w:rsidRPr="004364BA" w:rsidTr="001C4708">
        <w:trPr>
          <w:trHeight w:val="632"/>
        </w:trPr>
        <w:tc>
          <w:tcPr>
            <w:tcW w:w="1668" w:type="dxa"/>
            <w:vAlign w:val="center"/>
          </w:tcPr>
          <w:p w:rsidR="00595853" w:rsidRPr="00FF498B" w:rsidRDefault="005C4E0B" w:rsidP="00FF498B">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FORM 3</w:t>
            </w:r>
          </w:p>
        </w:tc>
        <w:tc>
          <w:tcPr>
            <w:tcW w:w="5534" w:type="dxa"/>
            <w:vAlign w:val="center"/>
          </w:tcPr>
          <w:p w:rsidR="00595853" w:rsidRDefault="00595853" w:rsidP="00FF498B">
            <w:pPr>
              <w:autoSpaceDE w:val="0"/>
              <w:autoSpaceDN w:val="0"/>
              <w:adjustRightInd w:val="0"/>
              <w:rPr>
                <w:rFonts w:ascii="Calibri" w:hAnsi="Calibri" w:cs="Calibri"/>
                <w:b/>
                <w:bCs/>
                <w:color w:val="000000"/>
                <w:sz w:val="22"/>
                <w:szCs w:val="22"/>
              </w:rPr>
            </w:pPr>
            <w:r w:rsidRPr="00FF498B">
              <w:rPr>
                <w:rFonts w:ascii="Calibri" w:hAnsi="Calibri" w:cs="Calibri"/>
                <w:b/>
                <w:bCs/>
                <w:color w:val="000000"/>
                <w:sz w:val="22"/>
                <w:szCs w:val="22"/>
              </w:rPr>
              <w:t>Katılımcı Yaka Kartı Talep Formu</w:t>
            </w:r>
          </w:p>
          <w:p w:rsidR="00304A24" w:rsidRPr="00304A24" w:rsidRDefault="00304A24" w:rsidP="00FF498B">
            <w:pPr>
              <w:autoSpaceDE w:val="0"/>
              <w:autoSpaceDN w:val="0"/>
              <w:adjustRightInd w:val="0"/>
              <w:rPr>
                <w:rFonts w:ascii="Calibri" w:hAnsi="Calibri" w:cs="Calibri"/>
                <w:bCs/>
                <w:color w:val="000000"/>
                <w:sz w:val="22"/>
                <w:szCs w:val="22"/>
              </w:rPr>
            </w:pPr>
            <w:r w:rsidRPr="00304A24">
              <w:rPr>
                <w:rFonts w:ascii="Calibri" w:hAnsi="Calibri" w:cs="Calibri"/>
                <w:bCs/>
                <w:color w:val="000000"/>
                <w:sz w:val="22"/>
                <w:szCs w:val="22"/>
              </w:rPr>
              <w:t>Ücretsiz</w:t>
            </w:r>
          </w:p>
        </w:tc>
        <w:tc>
          <w:tcPr>
            <w:tcW w:w="1772" w:type="dxa"/>
            <w:vAlign w:val="center"/>
          </w:tcPr>
          <w:p w:rsidR="00595853" w:rsidRPr="00FF498B" w:rsidRDefault="00504252" w:rsidP="00094AFF">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10 Nisan</w:t>
            </w:r>
            <w:r w:rsidRPr="004364BA">
              <w:rPr>
                <w:rFonts w:ascii="Calibri" w:hAnsi="Calibri" w:cs="Calibri"/>
                <w:b/>
                <w:bCs/>
                <w:color w:val="000000"/>
                <w:sz w:val="22"/>
                <w:szCs w:val="22"/>
              </w:rPr>
              <w:t xml:space="preserve"> 201</w:t>
            </w:r>
            <w:r>
              <w:rPr>
                <w:rFonts w:ascii="Calibri" w:hAnsi="Calibri" w:cs="Calibri"/>
                <w:b/>
                <w:bCs/>
                <w:color w:val="000000"/>
                <w:sz w:val="22"/>
                <w:szCs w:val="22"/>
              </w:rPr>
              <w:t>8</w:t>
            </w:r>
          </w:p>
        </w:tc>
      </w:tr>
    </w:tbl>
    <w:p w:rsidR="00246846" w:rsidRDefault="00246846" w:rsidP="00651BD9">
      <w:pPr>
        <w:autoSpaceDE w:val="0"/>
        <w:autoSpaceDN w:val="0"/>
        <w:adjustRightInd w:val="0"/>
        <w:rPr>
          <w:rFonts w:ascii="Calibri" w:hAnsi="Calibri" w:cs="Calibri"/>
          <w:b/>
          <w:bCs/>
          <w:color w:val="000000"/>
          <w:sz w:val="22"/>
          <w:szCs w:val="22"/>
        </w:rPr>
      </w:pPr>
    </w:p>
    <w:p w:rsidR="00246846" w:rsidRDefault="00246846" w:rsidP="00651BD9">
      <w:pPr>
        <w:autoSpaceDE w:val="0"/>
        <w:autoSpaceDN w:val="0"/>
        <w:adjustRightInd w:val="0"/>
        <w:rPr>
          <w:rFonts w:ascii="Calibri" w:hAnsi="Calibri" w:cs="Calibri"/>
          <w:b/>
          <w:bCs/>
          <w:color w:val="000000"/>
          <w:sz w:val="22"/>
          <w:szCs w:val="22"/>
        </w:rPr>
      </w:pPr>
    </w:p>
    <w:p w:rsidR="003D334C" w:rsidRDefault="003D334C" w:rsidP="00651BD9">
      <w:pPr>
        <w:autoSpaceDE w:val="0"/>
        <w:autoSpaceDN w:val="0"/>
        <w:adjustRightInd w:val="0"/>
        <w:rPr>
          <w:rFonts w:ascii="Calibri" w:hAnsi="Calibri" w:cs="Calibri"/>
          <w:b/>
          <w:bCs/>
          <w:color w:val="000000"/>
          <w:sz w:val="28"/>
          <w:szCs w:val="28"/>
        </w:rPr>
      </w:pPr>
    </w:p>
    <w:p w:rsidR="00651BD9" w:rsidRPr="00B7215A" w:rsidRDefault="00355B2F" w:rsidP="00651BD9">
      <w:pPr>
        <w:autoSpaceDE w:val="0"/>
        <w:autoSpaceDN w:val="0"/>
        <w:adjustRightInd w:val="0"/>
        <w:rPr>
          <w:rFonts w:ascii="Calibri" w:hAnsi="Calibri" w:cs="Calibri"/>
          <w:b/>
          <w:bCs/>
          <w:color w:val="000000"/>
          <w:sz w:val="28"/>
          <w:szCs w:val="28"/>
        </w:rPr>
      </w:pPr>
      <w:r>
        <w:rPr>
          <w:rFonts w:ascii="Calibri" w:hAnsi="Calibri" w:cs="Calibri"/>
          <w:b/>
          <w:bCs/>
          <w:color w:val="000000"/>
          <w:sz w:val="28"/>
          <w:szCs w:val="28"/>
        </w:rPr>
        <w:t>5</w:t>
      </w:r>
      <w:r w:rsidR="00B7215A" w:rsidRPr="00B7215A">
        <w:rPr>
          <w:rFonts w:ascii="Calibri" w:hAnsi="Calibri" w:cs="Calibri"/>
          <w:b/>
          <w:bCs/>
          <w:color w:val="000000"/>
          <w:sz w:val="28"/>
          <w:szCs w:val="28"/>
        </w:rPr>
        <w:t>.</w:t>
      </w:r>
      <w:r w:rsidR="00E57929" w:rsidRPr="00B7215A">
        <w:rPr>
          <w:rFonts w:ascii="Calibri" w:hAnsi="Calibri" w:cs="Calibri"/>
          <w:b/>
          <w:bCs/>
          <w:color w:val="000000"/>
          <w:sz w:val="28"/>
          <w:szCs w:val="28"/>
        </w:rPr>
        <w:t>S</w:t>
      </w:r>
      <w:r w:rsidR="00651BD9" w:rsidRPr="00B7215A">
        <w:rPr>
          <w:rFonts w:ascii="Calibri" w:hAnsi="Calibri" w:cs="Calibri"/>
          <w:b/>
          <w:bCs/>
          <w:color w:val="000000"/>
          <w:sz w:val="28"/>
          <w:szCs w:val="28"/>
        </w:rPr>
        <w:t xml:space="preserve">TAND YAPILANDIRILMASI </w:t>
      </w:r>
    </w:p>
    <w:p w:rsidR="00651BD9" w:rsidRPr="00882C5A" w:rsidRDefault="00651BD9" w:rsidP="00651BD9">
      <w:pPr>
        <w:autoSpaceDE w:val="0"/>
        <w:autoSpaceDN w:val="0"/>
        <w:adjustRightInd w:val="0"/>
        <w:rPr>
          <w:rFonts w:ascii="Calibri" w:hAnsi="Calibri" w:cs="Calibri"/>
          <w:color w:val="000000"/>
          <w:sz w:val="22"/>
          <w:szCs w:val="22"/>
        </w:rPr>
      </w:pPr>
    </w:p>
    <w:p w:rsidR="00651BD9" w:rsidRPr="00882C5A" w:rsidRDefault="006567BD" w:rsidP="00651BD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KATILIMCI </w:t>
      </w:r>
      <w:r w:rsidR="00651BD9" w:rsidRPr="00882C5A">
        <w:rPr>
          <w:rFonts w:ascii="Calibri" w:hAnsi="Calibri" w:cs="Calibri"/>
          <w:b/>
          <w:bCs/>
          <w:color w:val="000000"/>
          <w:sz w:val="22"/>
          <w:szCs w:val="22"/>
        </w:rPr>
        <w:t>SORUMLULUĞU</w:t>
      </w:r>
    </w:p>
    <w:p w:rsidR="00651BD9" w:rsidRPr="00882C5A" w:rsidRDefault="00651BD9" w:rsidP="00651BD9">
      <w:pPr>
        <w:pStyle w:val="ListeParagraf"/>
        <w:autoSpaceDE w:val="0"/>
        <w:autoSpaceDN w:val="0"/>
        <w:adjustRightInd w:val="0"/>
        <w:spacing w:after="0" w:line="240" w:lineRule="auto"/>
        <w:rPr>
          <w:rFonts w:cs="Calibri"/>
          <w:b/>
          <w:bCs/>
          <w:color w:val="000000"/>
        </w:rPr>
      </w:pPr>
    </w:p>
    <w:p w:rsidR="00651BD9" w:rsidRPr="00882C5A" w:rsidRDefault="0001761C" w:rsidP="00651BD9">
      <w:pPr>
        <w:pStyle w:val="ListeParagraf"/>
        <w:autoSpaceDE w:val="0"/>
        <w:autoSpaceDN w:val="0"/>
        <w:adjustRightInd w:val="0"/>
        <w:spacing w:after="0" w:line="240" w:lineRule="auto"/>
        <w:ind w:left="0"/>
        <w:jc w:val="both"/>
        <w:rPr>
          <w:rFonts w:cs="Calibri"/>
          <w:b/>
          <w:bCs/>
          <w:color w:val="000000"/>
        </w:rPr>
      </w:pPr>
      <w:proofErr w:type="gramStart"/>
      <w:r>
        <w:rPr>
          <w:rFonts w:cs="Calibri"/>
          <w:b/>
          <w:bCs/>
          <w:color w:val="000000"/>
        </w:rPr>
        <w:t>Her katılımcı firma stant</w:t>
      </w:r>
      <w:r w:rsidR="00651BD9" w:rsidRPr="00882C5A">
        <w:rPr>
          <w:rFonts w:cs="Calibri"/>
          <w:b/>
          <w:bCs/>
          <w:color w:val="000000"/>
        </w:rPr>
        <w:t xml:space="preserve"> dekorasyonunun kendisi </w:t>
      </w:r>
      <w:r w:rsidR="00CF2F78">
        <w:rPr>
          <w:rFonts w:cs="Calibri"/>
          <w:b/>
          <w:bCs/>
          <w:color w:val="000000"/>
        </w:rPr>
        <w:t xml:space="preserve">veya üçüncü kişiler tarafından yapılmasına bakılmaksızın dekorasyonlarında, yapımında </w:t>
      </w:r>
      <w:r w:rsidR="00651BD9" w:rsidRPr="00882C5A">
        <w:rPr>
          <w:rFonts w:cs="Calibri"/>
          <w:b/>
          <w:bCs/>
          <w:color w:val="000000"/>
        </w:rPr>
        <w:t>ve sökümünde, alana kabulünden, alandan tahliyesine kadar olan tüm sürede,</w:t>
      </w:r>
      <w:r w:rsidR="006567BD">
        <w:rPr>
          <w:rFonts w:cs="Calibri"/>
          <w:b/>
          <w:bCs/>
          <w:color w:val="000000"/>
        </w:rPr>
        <w:t xml:space="preserve"> ayrıca bu </w:t>
      </w:r>
      <w:r w:rsidR="00CF2F78">
        <w:rPr>
          <w:rFonts w:cs="Calibri"/>
          <w:b/>
          <w:bCs/>
          <w:color w:val="000000"/>
        </w:rPr>
        <w:t>“</w:t>
      </w:r>
      <w:r w:rsidR="00F8415D">
        <w:rPr>
          <w:rFonts w:cs="Calibri"/>
          <w:b/>
          <w:bCs/>
          <w:color w:val="000000"/>
        </w:rPr>
        <w:t xml:space="preserve">Teknik </w:t>
      </w:r>
      <w:r w:rsidR="00CF2F78">
        <w:rPr>
          <w:rFonts w:cs="Calibri"/>
          <w:b/>
          <w:bCs/>
          <w:color w:val="000000"/>
        </w:rPr>
        <w:t>Katılımcı</w:t>
      </w:r>
      <w:r w:rsidR="00F8415D">
        <w:rPr>
          <w:rFonts w:cs="Calibri"/>
          <w:b/>
          <w:bCs/>
          <w:color w:val="000000"/>
        </w:rPr>
        <w:t xml:space="preserve"> Kullanım</w:t>
      </w:r>
      <w:r w:rsidR="00CF2F78">
        <w:rPr>
          <w:rFonts w:cs="Calibri"/>
          <w:b/>
          <w:bCs/>
          <w:color w:val="000000"/>
        </w:rPr>
        <w:t xml:space="preserve"> </w:t>
      </w:r>
      <w:r w:rsidR="00FB5EC8" w:rsidRPr="00882C5A">
        <w:rPr>
          <w:rFonts w:cs="Calibri"/>
          <w:b/>
          <w:bCs/>
          <w:color w:val="000000"/>
        </w:rPr>
        <w:t>Kılavuzu</w:t>
      </w:r>
      <w:r w:rsidR="00651BD9" w:rsidRPr="00882C5A">
        <w:rPr>
          <w:rFonts w:cs="Calibri"/>
          <w:b/>
          <w:bCs/>
          <w:color w:val="000000"/>
        </w:rPr>
        <w:t>’’</w:t>
      </w:r>
      <w:r>
        <w:rPr>
          <w:rFonts w:cs="Calibri"/>
          <w:b/>
          <w:bCs/>
          <w:color w:val="000000"/>
        </w:rPr>
        <w:t xml:space="preserve"> </w:t>
      </w:r>
      <w:proofErr w:type="spellStart"/>
      <w:r w:rsidR="00651BD9" w:rsidRPr="00882C5A">
        <w:rPr>
          <w:rFonts w:cs="Calibri"/>
          <w:b/>
          <w:bCs/>
          <w:color w:val="000000"/>
        </w:rPr>
        <w:t>nda</w:t>
      </w:r>
      <w:proofErr w:type="spellEnd"/>
      <w:r w:rsidR="00651BD9" w:rsidRPr="00882C5A">
        <w:rPr>
          <w:rFonts w:cs="Calibri"/>
          <w:b/>
          <w:bCs/>
          <w:color w:val="000000"/>
        </w:rPr>
        <w:t xml:space="preserve"> yayınlanmı</w:t>
      </w:r>
      <w:r w:rsidR="00CF2F78">
        <w:rPr>
          <w:rFonts w:cs="Calibri"/>
          <w:b/>
          <w:bCs/>
          <w:color w:val="000000"/>
        </w:rPr>
        <w:t xml:space="preserve">ş olan diğer tüm </w:t>
      </w:r>
      <w:r w:rsidR="00B2375A">
        <w:rPr>
          <w:rFonts w:cs="Calibri"/>
          <w:b/>
          <w:bCs/>
          <w:color w:val="000000"/>
        </w:rPr>
        <w:t xml:space="preserve">konularda </w:t>
      </w:r>
      <w:r w:rsidR="00017380" w:rsidRPr="005A4989">
        <w:rPr>
          <w:rFonts w:cs="Calibri"/>
          <w:b/>
          <w:color w:val="000000"/>
        </w:rPr>
        <w:t>EFEM FUAR</w:t>
      </w:r>
      <w:r w:rsidR="00651BD9" w:rsidRPr="005A4989">
        <w:rPr>
          <w:rFonts w:cs="Calibri"/>
          <w:b/>
          <w:bCs/>
          <w:color w:val="000000"/>
        </w:rPr>
        <w:t>,  İ</w:t>
      </w:r>
      <w:r w:rsidR="00B2375A" w:rsidRPr="005A4989">
        <w:rPr>
          <w:rFonts w:cs="Calibri"/>
          <w:b/>
          <w:bCs/>
          <w:color w:val="000000"/>
        </w:rPr>
        <w:t>STANBUL FUAR MERKEZİ</w:t>
      </w:r>
      <w:r w:rsidR="00CF2F78" w:rsidRPr="005A4989">
        <w:rPr>
          <w:rFonts w:cs="Calibri"/>
          <w:b/>
          <w:bCs/>
          <w:color w:val="000000"/>
        </w:rPr>
        <w:t>,  resmi</w:t>
      </w:r>
      <w:r>
        <w:rPr>
          <w:rFonts w:cs="Calibri"/>
          <w:b/>
          <w:bCs/>
          <w:color w:val="000000"/>
        </w:rPr>
        <w:t xml:space="preserve"> kurumlar</w:t>
      </w:r>
      <w:r w:rsidR="00651BD9" w:rsidRPr="005A4989">
        <w:rPr>
          <w:rFonts w:cs="Calibri"/>
          <w:b/>
          <w:bCs/>
          <w:color w:val="000000"/>
        </w:rPr>
        <w:t xml:space="preserve"> ve üçüncü şahıslara karşı tüm sorumluluğu taşır.</w:t>
      </w:r>
      <w:proofErr w:type="gramEnd"/>
    </w:p>
    <w:p w:rsidR="008817E2" w:rsidRPr="00882C5A" w:rsidRDefault="008817E2" w:rsidP="00651BD9">
      <w:pPr>
        <w:rPr>
          <w:rFonts w:ascii="Calibri" w:hAnsi="Calibri" w:cs="Calibri"/>
          <w:b/>
          <w:sz w:val="22"/>
          <w:szCs w:val="22"/>
        </w:rPr>
      </w:pPr>
    </w:p>
    <w:p w:rsidR="00651BD9" w:rsidRDefault="00355B2F" w:rsidP="00651BD9">
      <w:pPr>
        <w:rPr>
          <w:rFonts w:ascii="Calibri" w:hAnsi="Calibri" w:cs="Calibri"/>
          <w:b/>
          <w:sz w:val="22"/>
          <w:szCs w:val="22"/>
        </w:rPr>
      </w:pPr>
      <w:r>
        <w:rPr>
          <w:rFonts w:ascii="Calibri" w:hAnsi="Calibri" w:cs="Calibri"/>
          <w:b/>
          <w:sz w:val="22"/>
          <w:szCs w:val="22"/>
        </w:rPr>
        <w:t>5</w:t>
      </w:r>
      <w:r w:rsidR="00B7215A">
        <w:rPr>
          <w:rFonts w:ascii="Calibri" w:hAnsi="Calibri" w:cs="Calibri"/>
          <w:b/>
          <w:sz w:val="22"/>
          <w:szCs w:val="22"/>
        </w:rPr>
        <w:t xml:space="preserve">.1 </w:t>
      </w:r>
      <w:r w:rsidR="00651BD9" w:rsidRPr="00882C5A">
        <w:rPr>
          <w:rFonts w:ascii="Calibri" w:hAnsi="Calibri" w:cs="Calibri"/>
          <w:b/>
          <w:sz w:val="22"/>
          <w:szCs w:val="22"/>
        </w:rPr>
        <w:t>STAND</w:t>
      </w:r>
      <w:r w:rsidR="00CA69D6" w:rsidRPr="00882C5A">
        <w:rPr>
          <w:rFonts w:ascii="Calibri" w:hAnsi="Calibri" w:cs="Calibri"/>
          <w:b/>
          <w:sz w:val="22"/>
          <w:szCs w:val="22"/>
        </w:rPr>
        <w:t>ART – MODÜLER STAND</w:t>
      </w:r>
    </w:p>
    <w:p w:rsidR="00651BD9" w:rsidRPr="005A4989" w:rsidRDefault="0001761C" w:rsidP="000836AA">
      <w:pPr>
        <w:pStyle w:val="ListeParagraf"/>
        <w:numPr>
          <w:ilvl w:val="0"/>
          <w:numId w:val="3"/>
        </w:numPr>
        <w:rPr>
          <w:rFonts w:cs="Calibri"/>
        </w:rPr>
      </w:pPr>
      <w:proofErr w:type="spellStart"/>
      <w:r>
        <w:rPr>
          <w:rFonts w:cs="Calibri"/>
        </w:rPr>
        <w:t>Stant</w:t>
      </w:r>
      <w:r w:rsidR="00651BD9" w:rsidRPr="00882C5A">
        <w:rPr>
          <w:rFonts w:cs="Calibri"/>
        </w:rPr>
        <w:t>lı</w:t>
      </w:r>
      <w:proofErr w:type="spellEnd"/>
      <w:r w:rsidR="00651BD9" w:rsidRPr="00882C5A">
        <w:rPr>
          <w:rFonts w:cs="Calibri"/>
        </w:rPr>
        <w:t xml:space="preserve"> katılım sözleşmesi </w:t>
      </w:r>
      <w:proofErr w:type="gramStart"/>
      <w:r w:rsidR="00651BD9" w:rsidRPr="00882C5A">
        <w:rPr>
          <w:rFonts w:cs="Calibri"/>
        </w:rPr>
        <w:t>dahilinde</w:t>
      </w:r>
      <w:proofErr w:type="gramEnd"/>
      <w:r w:rsidR="00651BD9" w:rsidRPr="00882C5A">
        <w:rPr>
          <w:rFonts w:cs="Calibri"/>
        </w:rPr>
        <w:t xml:space="preserve"> alüminyum profiller ve benzeri bölme elemanlarından oluşa</w:t>
      </w:r>
      <w:r>
        <w:rPr>
          <w:rFonts w:cs="Calibri"/>
        </w:rPr>
        <w:t>n, aşağıda krokisi bulunan stant</w:t>
      </w:r>
      <w:r w:rsidR="00651BD9" w:rsidRPr="00882C5A">
        <w:rPr>
          <w:rFonts w:cs="Calibri"/>
        </w:rPr>
        <w:t xml:space="preserve"> konstrüksiyonu me</w:t>
      </w:r>
      <w:r>
        <w:rPr>
          <w:rFonts w:cs="Calibri"/>
        </w:rPr>
        <w:t>vcuttur. Stant</w:t>
      </w:r>
      <w:r w:rsidR="00651BD9" w:rsidRPr="00882C5A">
        <w:rPr>
          <w:rFonts w:cs="Calibri"/>
        </w:rPr>
        <w:t xml:space="preserve">lar alüminyum kiriş, dikme ve </w:t>
      </w:r>
      <w:proofErr w:type="spellStart"/>
      <w:r w:rsidR="00651BD9" w:rsidRPr="00882C5A">
        <w:rPr>
          <w:rFonts w:cs="Calibri"/>
        </w:rPr>
        <w:t>melamin</w:t>
      </w:r>
      <w:proofErr w:type="spellEnd"/>
      <w:r w:rsidR="00651BD9" w:rsidRPr="00882C5A">
        <w:rPr>
          <w:rFonts w:cs="Calibri"/>
        </w:rPr>
        <w:t xml:space="preserve"> kaplı sunta panellerle inşa edilmektedir. Bir duvar </w:t>
      </w:r>
      <w:r w:rsidR="00651BD9" w:rsidRPr="005A4989">
        <w:rPr>
          <w:rFonts w:cs="Calibri"/>
        </w:rPr>
        <w:t xml:space="preserve">panelinin boyutu 100 x </w:t>
      </w:r>
      <w:smartTag w:uri="urn:schemas-microsoft-com:office:smarttags" w:element="metricconverter">
        <w:smartTagPr>
          <w:attr w:name="ProductID" w:val="240 cm"/>
        </w:smartTagPr>
        <w:r w:rsidR="00651BD9" w:rsidRPr="005A4989">
          <w:rPr>
            <w:rFonts w:cs="Calibri"/>
          </w:rPr>
          <w:t>240 cm</w:t>
        </w:r>
      </w:smartTag>
      <w:r w:rsidR="00651BD9" w:rsidRPr="005A4989">
        <w:rPr>
          <w:rFonts w:cs="Calibri"/>
        </w:rPr>
        <w:t>, ön yüzü ise 95x235 cm’dir.</w:t>
      </w:r>
    </w:p>
    <w:p w:rsidR="00F76E97" w:rsidRPr="005A4989" w:rsidRDefault="0001761C" w:rsidP="00CF2F78">
      <w:pPr>
        <w:pStyle w:val="ListeParagraf"/>
        <w:numPr>
          <w:ilvl w:val="0"/>
          <w:numId w:val="3"/>
        </w:numPr>
        <w:rPr>
          <w:rFonts w:cs="Calibri"/>
        </w:rPr>
      </w:pPr>
      <w:r>
        <w:rPr>
          <w:rFonts w:cs="Calibri"/>
        </w:rPr>
        <w:t>Stant</w:t>
      </w:r>
      <w:r w:rsidR="00F76E97" w:rsidRPr="005A4989">
        <w:rPr>
          <w:rFonts w:cs="Calibri"/>
        </w:rPr>
        <w:t xml:space="preserve"> kolon ve menfez önlerine denk geliyorsa</w:t>
      </w:r>
      <w:r w:rsidR="00017380" w:rsidRPr="005A4989">
        <w:rPr>
          <w:rFonts w:cs="Calibri"/>
        </w:rPr>
        <w:t xml:space="preserve"> </w:t>
      </w:r>
      <w:r w:rsidR="00017380" w:rsidRPr="005A4989">
        <w:rPr>
          <w:rFonts w:cs="Calibri"/>
          <w:color w:val="000000"/>
        </w:rPr>
        <w:t>EFEM FUAR</w:t>
      </w:r>
      <w:r w:rsidR="00F76E97" w:rsidRPr="005A4989">
        <w:rPr>
          <w:rFonts w:cs="Calibri"/>
        </w:rPr>
        <w:t xml:space="preserve"> </w:t>
      </w:r>
      <w:r w:rsidR="00CF2F78" w:rsidRPr="005A4989">
        <w:rPr>
          <w:rFonts w:cs="Calibri"/>
        </w:rPr>
        <w:t xml:space="preserve">tarafından </w:t>
      </w:r>
      <w:r w:rsidR="00F76E97" w:rsidRPr="005A4989">
        <w:rPr>
          <w:rFonts w:cs="Calibri"/>
        </w:rPr>
        <w:t>delikli panel konulacaktır. Bu konuda herhangi bir itiraz söz konusu değildir.</w:t>
      </w:r>
    </w:p>
    <w:p w:rsidR="00F76E97" w:rsidRPr="00882C5A" w:rsidRDefault="00F76E97" w:rsidP="000836AA">
      <w:pPr>
        <w:pStyle w:val="ListeParagraf"/>
        <w:numPr>
          <w:ilvl w:val="0"/>
          <w:numId w:val="3"/>
        </w:numPr>
        <w:rPr>
          <w:rFonts w:cs="Calibri"/>
        </w:rPr>
      </w:pPr>
      <w:r w:rsidRPr="00882C5A">
        <w:rPr>
          <w:rFonts w:cs="Calibri"/>
        </w:rPr>
        <w:t xml:space="preserve">Aydınlatma amacıyla her 3 </w:t>
      </w:r>
      <w:r w:rsidR="000530D0" w:rsidRPr="00882C5A">
        <w:rPr>
          <w:rFonts w:cs="Calibri"/>
        </w:rPr>
        <w:t xml:space="preserve">metrekareye bir adet 100 W spot </w:t>
      </w:r>
      <w:r w:rsidRPr="00882C5A">
        <w:rPr>
          <w:rFonts w:cs="Calibri"/>
        </w:rPr>
        <w:t>tavan profil</w:t>
      </w:r>
      <w:r w:rsidR="0001761C">
        <w:rPr>
          <w:rFonts w:cs="Calibri"/>
        </w:rPr>
        <w:t xml:space="preserve">lerine bağlanmaktadır. Her </w:t>
      </w:r>
      <w:proofErr w:type="spellStart"/>
      <w:r w:rsidR="0001761C">
        <w:rPr>
          <w:rFonts w:cs="Calibri"/>
        </w:rPr>
        <w:t>stand</w:t>
      </w:r>
      <w:proofErr w:type="spellEnd"/>
      <w:r w:rsidRPr="00882C5A">
        <w:rPr>
          <w:rFonts w:cs="Calibri"/>
        </w:rPr>
        <w:t xml:space="preserve"> da bi</w:t>
      </w:r>
      <w:r w:rsidR="0001761C">
        <w:rPr>
          <w:rFonts w:cs="Calibri"/>
        </w:rPr>
        <w:t>r adet üçlü grup prizi (</w:t>
      </w:r>
      <w:proofErr w:type="spellStart"/>
      <w:r w:rsidR="0001761C">
        <w:rPr>
          <w:rFonts w:cs="Calibri"/>
        </w:rPr>
        <w:t>monofaze</w:t>
      </w:r>
      <w:proofErr w:type="spellEnd"/>
      <w:r w:rsidRPr="00882C5A">
        <w:rPr>
          <w:rFonts w:cs="Calibri"/>
        </w:rPr>
        <w:t xml:space="preserve"> – 220V-50 Hz-1KW) mevcuttur.</w:t>
      </w:r>
    </w:p>
    <w:p w:rsidR="00651BD9" w:rsidRPr="00882C5A" w:rsidRDefault="0001761C" w:rsidP="000836AA">
      <w:pPr>
        <w:pStyle w:val="ListeParagraf"/>
        <w:numPr>
          <w:ilvl w:val="0"/>
          <w:numId w:val="3"/>
        </w:numPr>
        <w:rPr>
          <w:rFonts w:cs="Calibri"/>
        </w:rPr>
      </w:pPr>
      <w:r>
        <w:rPr>
          <w:rFonts w:cs="Calibri"/>
        </w:rPr>
        <w:t>Ek olarak kullanılan stant</w:t>
      </w:r>
      <w:r w:rsidR="00651BD9" w:rsidRPr="00882C5A">
        <w:rPr>
          <w:rFonts w:cs="Calibri"/>
        </w:rPr>
        <w:t xml:space="preserve"> donanım ve aksesuarlarında yükseklik 2.5 metreyi aşmamalı ve standın arkasına veya panel yüzeyine temas ettirilmemelidir. </w:t>
      </w:r>
    </w:p>
    <w:p w:rsidR="00651BD9" w:rsidRPr="00882C5A" w:rsidRDefault="00F76E97" w:rsidP="000836AA">
      <w:pPr>
        <w:pStyle w:val="ListeParagraf"/>
        <w:numPr>
          <w:ilvl w:val="0"/>
          <w:numId w:val="3"/>
        </w:numPr>
        <w:rPr>
          <w:rFonts w:cs="Calibri"/>
        </w:rPr>
      </w:pPr>
      <w:r w:rsidRPr="00882C5A">
        <w:rPr>
          <w:rFonts w:cs="Calibri"/>
        </w:rPr>
        <w:t>Ayırıcı</w:t>
      </w:r>
      <w:r w:rsidR="0001761C">
        <w:rPr>
          <w:rFonts w:cs="Calibri"/>
        </w:rPr>
        <w:t xml:space="preserve"> duvar panelleri ve diğer stant</w:t>
      </w:r>
      <w:r w:rsidR="00651BD9" w:rsidRPr="00882C5A">
        <w:rPr>
          <w:rFonts w:cs="Calibri"/>
        </w:rPr>
        <w:t xml:space="preserve"> materyallerinin</w:t>
      </w:r>
      <w:r w:rsidR="00CF2F78">
        <w:rPr>
          <w:rFonts w:cs="Calibri"/>
        </w:rPr>
        <w:t xml:space="preserve"> tamamı fuar sonrasında çivilenmemiş, matkapla delinmemiş</w:t>
      </w:r>
      <w:r w:rsidR="00651BD9" w:rsidRPr="00882C5A">
        <w:rPr>
          <w:rFonts w:cs="Calibri"/>
        </w:rPr>
        <w:t xml:space="preserve">, duvar kaplamaları veya uygun olmayan yapıştırıcı maddeler tarafından tahrip olmamış şekliyle iade edilmelidir. Bu amaçla fuara katılırken yanınızda getirdiğiniz poster, </w:t>
      </w:r>
      <w:r w:rsidR="0001761C">
        <w:rPr>
          <w:rFonts w:cs="Calibri"/>
        </w:rPr>
        <w:t>pano ve diğer aksesuarları stant</w:t>
      </w:r>
      <w:r w:rsidR="00651BD9" w:rsidRPr="00882C5A">
        <w:rPr>
          <w:rFonts w:cs="Calibri"/>
        </w:rPr>
        <w:t xml:space="preserve">lara tutturabilmenizi kolaylaştıracak zincir, askı ve benzeri ekipmanları kullanmanız yararlı olacaktır. Tüm hasar görmüş veya tamir isteyen malzemelerin onarımı veya yenilenmesi </w:t>
      </w:r>
      <w:r w:rsidR="000530D0" w:rsidRPr="00882C5A">
        <w:rPr>
          <w:rFonts w:cs="Calibri"/>
        </w:rPr>
        <w:t>katılımcı firmanın finansal sorumluluğundadır.</w:t>
      </w:r>
    </w:p>
    <w:p w:rsidR="00651BD9" w:rsidRPr="00882C5A" w:rsidRDefault="0001761C" w:rsidP="000836AA">
      <w:pPr>
        <w:pStyle w:val="ListeParagraf"/>
        <w:numPr>
          <w:ilvl w:val="0"/>
          <w:numId w:val="3"/>
        </w:numPr>
        <w:rPr>
          <w:rFonts w:cs="Calibri"/>
        </w:rPr>
      </w:pPr>
      <w:r>
        <w:rPr>
          <w:rFonts w:cs="Calibri"/>
        </w:rPr>
        <w:t>Tüm stant</w:t>
      </w:r>
      <w:r w:rsidR="00651BD9" w:rsidRPr="00882C5A">
        <w:rPr>
          <w:rFonts w:cs="Calibri"/>
        </w:rPr>
        <w:t xml:space="preserve"> ekstra malzeme siparişleriniz için, fuar giriş ve yerleşme başlangıcından önce yapacağınız başvurular, hem malzeme temininde öncelik hem de fuar alanında sipariş vermeniz durumunda ekstra %50 servis ücreti vermemenizi sağlayacaktır.</w:t>
      </w:r>
    </w:p>
    <w:p w:rsidR="00D10CAF" w:rsidRPr="00D10CAF" w:rsidRDefault="0001761C" w:rsidP="00D10CAF">
      <w:pPr>
        <w:pStyle w:val="ListeParagraf"/>
        <w:numPr>
          <w:ilvl w:val="0"/>
          <w:numId w:val="3"/>
        </w:numPr>
        <w:jc w:val="both"/>
        <w:rPr>
          <w:rFonts w:cs="Calibri"/>
        </w:rPr>
      </w:pPr>
      <w:r>
        <w:rPr>
          <w:rFonts w:cs="Calibri"/>
        </w:rPr>
        <w:lastRenderedPageBreak/>
        <w:t>Modüler stant</w:t>
      </w:r>
      <w:r w:rsidR="000530D0" w:rsidRPr="00D10CAF">
        <w:rPr>
          <w:rFonts w:cs="Calibri"/>
        </w:rPr>
        <w:t>larda</w:t>
      </w:r>
      <w:r>
        <w:rPr>
          <w:rFonts w:cs="Calibri"/>
        </w:rPr>
        <w:t xml:space="preserve"> katılımcı firmanın adı ve stant</w:t>
      </w:r>
      <w:r w:rsidR="000530D0" w:rsidRPr="00D10CAF">
        <w:rPr>
          <w:rFonts w:cs="Calibri"/>
        </w:rPr>
        <w:t xml:space="preserve"> numarası, alın yazılarında yer alacaktır.</w:t>
      </w:r>
      <w:r w:rsidR="009F327C" w:rsidRPr="00D10CAF">
        <w:rPr>
          <w:rFonts w:cs="Calibri"/>
        </w:rPr>
        <w:t xml:space="preserve"> </w:t>
      </w:r>
      <w:r w:rsidR="00C64944" w:rsidRPr="00D10CAF">
        <w:rPr>
          <w:rFonts w:cs="Calibri"/>
        </w:rPr>
        <w:t>Standınızın alın yazısı Fuar Sözleşmenizde yazan katalog için belirttiğiniz  F</w:t>
      </w:r>
      <w:r w:rsidR="000530D0" w:rsidRPr="00D10CAF">
        <w:rPr>
          <w:rFonts w:cs="Calibri"/>
        </w:rPr>
        <w:t xml:space="preserve">irma </w:t>
      </w:r>
      <w:r w:rsidR="00C64944" w:rsidRPr="00D10CAF">
        <w:rPr>
          <w:rFonts w:cs="Calibri"/>
        </w:rPr>
        <w:t>Adı olacaktır.</w:t>
      </w:r>
      <w:r w:rsidR="009F327C" w:rsidRPr="00D10CAF">
        <w:rPr>
          <w:rFonts w:cs="Calibri"/>
        </w:rPr>
        <w:t xml:space="preserve"> </w:t>
      </w:r>
      <w:r w:rsidR="000530D0" w:rsidRPr="00D10CAF">
        <w:rPr>
          <w:rFonts w:cs="Calibri"/>
        </w:rPr>
        <w:t xml:space="preserve">Firma ismi 100mm yüksekliğinde, Latin Alfabesi ve </w:t>
      </w:r>
      <w:proofErr w:type="spellStart"/>
      <w:r w:rsidR="000530D0" w:rsidRPr="00D10CAF">
        <w:rPr>
          <w:rFonts w:cs="Calibri"/>
        </w:rPr>
        <w:t>Ariel</w:t>
      </w:r>
      <w:proofErr w:type="spellEnd"/>
      <w:r w:rsidR="000530D0" w:rsidRPr="00D10CAF">
        <w:rPr>
          <w:rFonts w:cs="Calibri"/>
        </w:rPr>
        <w:t xml:space="preserve"> fontu kullanılarak yazılacaktır.</w:t>
      </w:r>
      <w:r w:rsidR="00E94FA6" w:rsidRPr="00D10CAF">
        <w:rPr>
          <w:rFonts w:cs="Calibri"/>
        </w:rPr>
        <w:t xml:space="preserve"> </w:t>
      </w:r>
      <w:r w:rsidR="000530D0" w:rsidRPr="00D10CAF">
        <w:rPr>
          <w:rFonts w:cs="Calibri"/>
        </w:rPr>
        <w:t>Firma ismi 20 harfi geçmemelidir</w:t>
      </w:r>
      <w:r w:rsidR="00D10CAF">
        <w:rPr>
          <w:rFonts w:cs="Calibri"/>
        </w:rPr>
        <w:t>.</w:t>
      </w:r>
    </w:p>
    <w:p w:rsidR="00D10CAF" w:rsidRDefault="00D10CAF" w:rsidP="00D10CAF">
      <w:pPr>
        <w:pStyle w:val="ListeParagraf"/>
        <w:jc w:val="both"/>
        <w:rPr>
          <w:rFonts w:cs="Calibri"/>
        </w:rPr>
      </w:pPr>
    </w:p>
    <w:p w:rsidR="0048555F" w:rsidRPr="00D10CAF" w:rsidRDefault="00CF4362" w:rsidP="00D10CAF">
      <w:pPr>
        <w:pStyle w:val="ListeParagraf"/>
        <w:jc w:val="both"/>
        <w:rPr>
          <w:rFonts w:cs="Calibri"/>
        </w:rPr>
      </w:pPr>
      <w:r w:rsidRPr="00D10CAF">
        <w:rPr>
          <w:rFonts w:cs="Calibri"/>
          <w:b/>
        </w:rPr>
        <w:tab/>
      </w:r>
      <w:r w:rsidR="00C51D34">
        <w:rPr>
          <w:rFonts w:cs="Calibri"/>
          <w:noProof/>
        </w:rPr>
        <w:drawing>
          <wp:inline distT="0" distB="0" distL="0" distR="0">
            <wp:extent cx="4286250" cy="2676525"/>
            <wp:effectExtent l="0" t="0" r="0" b="9525"/>
            <wp:docPr id="6" name="Resim 6" descr="STANDART 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NDART STAND"/>
                    <pic:cNvPicPr>
                      <a:picLocks noChangeAspect="1" noChangeArrowheads="1"/>
                    </pic:cNvPicPr>
                  </pic:nvPicPr>
                  <pic:blipFill>
                    <a:blip r:embed="rId13">
                      <a:lum bright="-12000"/>
                      <a:extLst>
                        <a:ext uri="{28A0092B-C50C-407E-A947-70E740481C1C}">
                          <a14:useLocalDpi xmlns:a14="http://schemas.microsoft.com/office/drawing/2010/main" val="0"/>
                        </a:ext>
                      </a:extLst>
                    </a:blip>
                    <a:srcRect/>
                    <a:stretch>
                      <a:fillRect/>
                    </a:stretch>
                  </pic:blipFill>
                  <pic:spPr bwMode="auto">
                    <a:xfrm>
                      <a:off x="0" y="0"/>
                      <a:ext cx="4286250" cy="2676525"/>
                    </a:xfrm>
                    <a:prstGeom prst="rect">
                      <a:avLst/>
                    </a:prstGeom>
                    <a:noFill/>
                    <a:ln>
                      <a:noFill/>
                    </a:ln>
                  </pic:spPr>
                </pic:pic>
              </a:graphicData>
            </a:graphic>
          </wp:inline>
        </w:drawing>
      </w:r>
    </w:p>
    <w:p w:rsidR="00595853" w:rsidRDefault="00595853" w:rsidP="00651BD9">
      <w:pPr>
        <w:rPr>
          <w:rFonts w:ascii="Calibri" w:hAnsi="Calibri" w:cs="Calibri"/>
          <w:b/>
          <w:sz w:val="22"/>
          <w:szCs w:val="22"/>
        </w:rPr>
      </w:pPr>
    </w:p>
    <w:p w:rsidR="00651BD9" w:rsidRPr="00882C5A" w:rsidRDefault="00355B2F" w:rsidP="00651BD9">
      <w:pPr>
        <w:rPr>
          <w:rFonts w:ascii="Calibri" w:hAnsi="Calibri" w:cs="Calibri"/>
          <w:b/>
          <w:sz w:val="22"/>
          <w:szCs w:val="22"/>
        </w:rPr>
      </w:pPr>
      <w:r>
        <w:rPr>
          <w:rFonts w:ascii="Calibri" w:hAnsi="Calibri" w:cs="Calibri"/>
          <w:b/>
          <w:sz w:val="22"/>
          <w:szCs w:val="22"/>
        </w:rPr>
        <w:t>5</w:t>
      </w:r>
      <w:r w:rsidR="00B7215A">
        <w:rPr>
          <w:rFonts w:ascii="Calibri" w:hAnsi="Calibri" w:cs="Calibri"/>
          <w:b/>
          <w:sz w:val="22"/>
          <w:szCs w:val="22"/>
        </w:rPr>
        <w:t xml:space="preserve">.2 </w:t>
      </w:r>
      <w:r w:rsidR="00651BD9" w:rsidRPr="00882C5A">
        <w:rPr>
          <w:rFonts w:ascii="Calibri" w:hAnsi="Calibri" w:cs="Calibri"/>
          <w:b/>
          <w:sz w:val="22"/>
          <w:szCs w:val="22"/>
        </w:rPr>
        <w:t>STANDSIZ K</w:t>
      </w:r>
      <w:r w:rsidR="0001761C">
        <w:rPr>
          <w:rFonts w:ascii="Calibri" w:hAnsi="Calibri" w:cs="Calibri"/>
          <w:b/>
          <w:sz w:val="22"/>
          <w:szCs w:val="22"/>
        </w:rPr>
        <w:t>ATILIM ( Özel Dekorasyonlu Stant</w:t>
      </w:r>
      <w:r w:rsidR="00651BD9" w:rsidRPr="00882C5A">
        <w:rPr>
          <w:rFonts w:ascii="Calibri" w:hAnsi="Calibri" w:cs="Calibri"/>
          <w:b/>
          <w:sz w:val="22"/>
          <w:szCs w:val="22"/>
        </w:rPr>
        <w:t>)</w:t>
      </w:r>
    </w:p>
    <w:p w:rsidR="00531707" w:rsidRPr="005A4989" w:rsidRDefault="00531707" w:rsidP="000836AA">
      <w:pPr>
        <w:pStyle w:val="ListeParagraf"/>
        <w:numPr>
          <w:ilvl w:val="0"/>
          <w:numId w:val="3"/>
        </w:numPr>
        <w:rPr>
          <w:rFonts w:cs="Calibri"/>
        </w:rPr>
      </w:pPr>
      <w:r w:rsidRPr="009F327C">
        <w:rPr>
          <w:rFonts w:cs="Calibri"/>
        </w:rPr>
        <w:t>Fuara özel dekorasyonlu stan</w:t>
      </w:r>
      <w:r w:rsidR="0001761C">
        <w:rPr>
          <w:rFonts w:cs="Calibri"/>
        </w:rPr>
        <w:t>t</w:t>
      </w:r>
      <w:r w:rsidRPr="009F327C">
        <w:rPr>
          <w:rFonts w:cs="Calibri"/>
        </w:rPr>
        <w:t xml:space="preserve"> ile katılan firmaların dekorasyon projelerini en geç fuar başlangıç tarihinden </w:t>
      </w:r>
      <w:r w:rsidR="00E94FA6" w:rsidRPr="00454FAA">
        <w:rPr>
          <w:rFonts w:cs="Calibri"/>
        </w:rPr>
        <w:t>45 gün</w:t>
      </w:r>
      <w:r w:rsidRPr="00454FAA">
        <w:rPr>
          <w:rFonts w:cs="Calibri"/>
        </w:rPr>
        <w:t xml:space="preserve"> </w:t>
      </w:r>
      <w:r w:rsidRPr="005A4989">
        <w:rPr>
          <w:rFonts w:cs="Calibri"/>
        </w:rPr>
        <w:t xml:space="preserve">önce </w:t>
      </w:r>
      <w:r w:rsidR="00017380" w:rsidRPr="005A4989">
        <w:rPr>
          <w:rFonts w:cs="Calibri"/>
          <w:color w:val="000000"/>
        </w:rPr>
        <w:t>EFEM FUAR</w:t>
      </w:r>
      <w:r w:rsidR="00FF2AA1" w:rsidRPr="005A4989">
        <w:rPr>
          <w:rFonts w:cs="Calibri"/>
        </w:rPr>
        <w:t>’</w:t>
      </w:r>
      <w:r w:rsidR="00017380" w:rsidRPr="005A4989">
        <w:rPr>
          <w:rFonts w:cs="Calibri"/>
        </w:rPr>
        <w:t xml:space="preserve"> a</w:t>
      </w:r>
      <w:r w:rsidRPr="005A4989">
        <w:rPr>
          <w:rFonts w:cs="Calibri"/>
        </w:rPr>
        <w:t xml:space="preserve"> onaylatmaları gerekmektedir.</w:t>
      </w:r>
      <w:r w:rsidR="00454FAA" w:rsidRPr="005A4989">
        <w:rPr>
          <w:rFonts w:cs="Calibri"/>
        </w:rPr>
        <w:t xml:space="preserve"> </w:t>
      </w:r>
    </w:p>
    <w:p w:rsidR="00531707" w:rsidRPr="005A4989" w:rsidRDefault="00454FAA" w:rsidP="00956307">
      <w:pPr>
        <w:pStyle w:val="ListeParagraf"/>
        <w:rPr>
          <w:rFonts w:cs="Calibri"/>
        </w:rPr>
      </w:pPr>
      <w:r w:rsidRPr="005A4989">
        <w:rPr>
          <w:rFonts w:cs="Calibri"/>
        </w:rPr>
        <w:t>Tüm gerekli f</w:t>
      </w:r>
      <w:r w:rsidR="00531707" w:rsidRPr="005A4989">
        <w:rPr>
          <w:rFonts w:cs="Calibri"/>
        </w:rPr>
        <w:t>ormla</w:t>
      </w:r>
      <w:r w:rsidR="00E145D6" w:rsidRPr="005A4989">
        <w:rPr>
          <w:rFonts w:cs="Calibri"/>
        </w:rPr>
        <w:t>rla</w:t>
      </w:r>
      <w:r w:rsidR="00595853">
        <w:rPr>
          <w:rFonts w:cs="Calibri"/>
        </w:rPr>
        <w:t xml:space="preserve"> </w:t>
      </w:r>
      <w:r w:rsidR="00531707" w:rsidRPr="005A4989">
        <w:rPr>
          <w:rFonts w:cs="Calibri"/>
        </w:rPr>
        <w:t>birlikte:</w:t>
      </w:r>
    </w:p>
    <w:p w:rsidR="00531707" w:rsidRPr="005A4989" w:rsidRDefault="0001761C" w:rsidP="000836AA">
      <w:pPr>
        <w:pStyle w:val="ListeParagraf"/>
        <w:numPr>
          <w:ilvl w:val="0"/>
          <w:numId w:val="24"/>
        </w:numPr>
        <w:rPr>
          <w:rFonts w:cs="Calibri"/>
        </w:rPr>
      </w:pPr>
      <w:r>
        <w:rPr>
          <w:rFonts w:cs="Calibri"/>
        </w:rPr>
        <w:t>Ölçekli stant</w:t>
      </w:r>
      <w:r w:rsidR="00531707" w:rsidRPr="005A4989">
        <w:rPr>
          <w:rFonts w:cs="Calibri"/>
        </w:rPr>
        <w:t xml:space="preserve"> içi yerleşim planı; yükseklik dahil tüm ölçüler, </w:t>
      </w:r>
    </w:p>
    <w:p w:rsidR="00531707" w:rsidRPr="005A4989" w:rsidRDefault="00531707" w:rsidP="000836AA">
      <w:pPr>
        <w:pStyle w:val="ListeParagraf"/>
        <w:numPr>
          <w:ilvl w:val="0"/>
          <w:numId w:val="24"/>
        </w:numPr>
        <w:rPr>
          <w:rFonts w:cs="Calibri"/>
        </w:rPr>
      </w:pPr>
      <w:r w:rsidRPr="005A4989">
        <w:rPr>
          <w:rFonts w:cs="Calibri"/>
        </w:rPr>
        <w:t>Elektrik, su ve telefon için bağlantı noktaları,</w:t>
      </w:r>
    </w:p>
    <w:p w:rsidR="00531707" w:rsidRPr="005A4989" w:rsidRDefault="00531707" w:rsidP="000836AA">
      <w:pPr>
        <w:pStyle w:val="ListeParagraf"/>
        <w:numPr>
          <w:ilvl w:val="0"/>
          <w:numId w:val="24"/>
        </w:numPr>
        <w:rPr>
          <w:rFonts w:cs="Calibri"/>
        </w:rPr>
      </w:pPr>
      <w:r w:rsidRPr="005A4989">
        <w:rPr>
          <w:rFonts w:cs="Calibri"/>
        </w:rPr>
        <w:t>Dekorasyon projesi,</w:t>
      </w:r>
    </w:p>
    <w:p w:rsidR="00531707" w:rsidRPr="005A4989" w:rsidRDefault="00531707" w:rsidP="000836AA">
      <w:pPr>
        <w:pStyle w:val="ListeParagraf"/>
        <w:numPr>
          <w:ilvl w:val="0"/>
          <w:numId w:val="24"/>
        </w:numPr>
        <w:rPr>
          <w:rFonts w:cs="Calibri"/>
        </w:rPr>
      </w:pPr>
      <w:r w:rsidRPr="005A4989">
        <w:rPr>
          <w:rFonts w:cs="Calibri"/>
        </w:rPr>
        <w:t>Stan</w:t>
      </w:r>
      <w:r w:rsidR="0001761C">
        <w:rPr>
          <w:rFonts w:cs="Calibri"/>
        </w:rPr>
        <w:t>t</w:t>
      </w:r>
      <w:r w:rsidRPr="005A4989">
        <w:rPr>
          <w:rFonts w:cs="Calibri"/>
        </w:rPr>
        <w:t xml:space="preserve"> alanı içinde ve yakınında bulunan havalandırma menfezi ve yangın dolabı dekoratif kapama projesi,</w:t>
      </w:r>
    </w:p>
    <w:p w:rsidR="00531707" w:rsidRPr="005A4989" w:rsidRDefault="00531707" w:rsidP="000836AA">
      <w:pPr>
        <w:pStyle w:val="ListeParagraf"/>
        <w:numPr>
          <w:ilvl w:val="0"/>
          <w:numId w:val="24"/>
        </w:numPr>
        <w:rPr>
          <w:rFonts w:cs="Calibri"/>
        </w:rPr>
      </w:pPr>
      <w:r w:rsidRPr="005A4989">
        <w:rPr>
          <w:rFonts w:cs="Calibri"/>
        </w:rPr>
        <w:t>İç bölmeler, malzeme detayları, malzeme yükseklikleri,</w:t>
      </w:r>
    </w:p>
    <w:p w:rsidR="00531707" w:rsidRPr="005A4989" w:rsidRDefault="00531707" w:rsidP="000836AA">
      <w:pPr>
        <w:pStyle w:val="ListeParagraf"/>
        <w:numPr>
          <w:ilvl w:val="0"/>
          <w:numId w:val="24"/>
        </w:numPr>
        <w:rPr>
          <w:rFonts w:cs="Calibri"/>
        </w:rPr>
      </w:pPr>
      <w:r w:rsidRPr="005A4989">
        <w:rPr>
          <w:rFonts w:cs="Calibri"/>
        </w:rPr>
        <w:t>Firma alın yazı levhası ve yerleşimi,</w:t>
      </w:r>
    </w:p>
    <w:p w:rsidR="00531707" w:rsidRPr="00454FAA" w:rsidRDefault="00531707" w:rsidP="00FF2AA1">
      <w:pPr>
        <w:numPr>
          <w:ilvl w:val="0"/>
          <w:numId w:val="3"/>
        </w:numPr>
        <w:rPr>
          <w:rFonts w:ascii="Calibri" w:hAnsi="Calibri" w:cs="Calibri"/>
          <w:sz w:val="22"/>
          <w:szCs w:val="22"/>
        </w:rPr>
      </w:pPr>
      <w:r w:rsidRPr="005A4989">
        <w:rPr>
          <w:rFonts w:ascii="Calibri" w:hAnsi="Calibri" w:cs="Calibri"/>
          <w:sz w:val="22"/>
          <w:szCs w:val="22"/>
        </w:rPr>
        <w:t xml:space="preserve">Firma Projeleri; </w:t>
      </w:r>
      <w:r w:rsidR="00017380" w:rsidRPr="005A4989">
        <w:rPr>
          <w:rFonts w:ascii="Calibri" w:hAnsi="Calibri" w:cs="Calibri"/>
          <w:color w:val="000000"/>
          <w:sz w:val="22"/>
          <w:szCs w:val="22"/>
        </w:rPr>
        <w:t>EFEM FUAR</w:t>
      </w:r>
      <w:r w:rsidR="00FF2AA1" w:rsidRPr="005A4989">
        <w:rPr>
          <w:rFonts w:ascii="Calibri" w:hAnsi="Calibri" w:cs="Calibri"/>
          <w:sz w:val="22"/>
          <w:szCs w:val="22"/>
        </w:rPr>
        <w:t xml:space="preserve"> </w:t>
      </w:r>
      <w:proofErr w:type="spellStart"/>
      <w:r w:rsidRPr="005A4989">
        <w:rPr>
          <w:rFonts w:ascii="Calibri" w:hAnsi="Calibri" w:cs="Calibri"/>
          <w:sz w:val="22"/>
          <w:szCs w:val="22"/>
        </w:rPr>
        <w:t>Fuar</w:t>
      </w:r>
      <w:proofErr w:type="spellEnd"/>
      <w:r w:rsidRPr="005A4989">
        <w:rPr>
          <w:rFonts w:ascii="Calibri" w:hAnsi="Calibri" w:cs="Calibri"/>
          <w:sz w:val="22"/>
          <w:szCs w:val="22"/>
        </w:rPr>
        <w:t xml:space="preserve"> Yönetimi ve </w:t>
      </w:r>
      <w:r w:rsidR="00FF2AA1" w:rsidRPr="005A4989">
        <w:rPr>
          <w:rFonts w:ascii="Calibri" w:hAnsi="Calibri" w:cs="Calibri"/>
          <w:sz w:val="22"/>
          <w:szCs w:val="22"/>
        </w:rPr>
        <w:t>E</w:t>
      </w:r>
      <w:r w:rsidRPr="005A4989">
        <w:rPr>
          <w:rFonts w:ascii="Calibri" w:hAnsi="Calibri" w:cs="Calibri"/>
          <w:sz w:val="22"/>
          <w:szCs w:val="22"/>
        </w:rPr>
        <w:t>kibi</w:t>
      </w:r>
      <w:r w:rsidRPr="00454FAA">
        <w:rPr>
          <w:rFonts w:ascii="Calibri" w:hAnsi="Calibri" w:cs="Calibri"/>
          <w:sz w:val="22"/>
          <w:szCs w:val="22"/>
        </w:rPr>
        <w:t xml:space="preserve"> tarafından her aşamada incelemeye </w:t>
      </w:r>
      <w:r w:rsidR="0001761C">
        <w:rPr>
          <w:rFonts w:ascii="Calibri" w:hAnsi="Calibri" w:cs="Calibri"/>
          <w:sz w:val="22"/>
          <w:szCs w:val="22"/>
        </w:rPr>
        <w:t>alınacaktır. Uygun olmayan stant</w:t>
      </w:r>
      <w:r w:rsidRPr="00454FAA">
        <w:rPr>
          <w:rFonts w:ascii="Calibri" w:hAnsi="Calibri" w:cs="Calibri"/>
          <w:sz w:val="22"/>
          <w:szCs w:val="22"/>
        </w:rPr>
        <w:t xml:space="preserve">lar (yükseklik kuralı, menfez önlerinin kapatılması ve yanlış alan kullanımı, </w:t>
      </w:r>
      <w:proofErr w:type="spellStart"/>
      <w:r w:rsidRPr="00454FAA">
        <w:rPr>
          <w:rFonts w:ascii="Calibri" w:hAnsi="Calibri" w:cs="Calibri"/>
          <w:sz w:val="22"/>
          <w:szCs w:val="22"/>
        </w:rPr>
        <w:t>v.b</w:t>
      </w:r>
      <w:proofErr w:type="spellEnd"/>
      <w:r w:rsidRPr="00454FAA">
        <w:rPr>
          <w:rFonts w:ascii="Calibri" w:hAnsi="Calibri" w:cs="Calibri"/>
          <w:sz w:val="22"/>
          <w:szCs w:val="22"/>
        </w:rPr>
        <w:t>) söz konusu olduğu tak</w:t>
      </w:r>
      <w:r w:rsidR="00E145D6" w:rsidRPr="00454FAA">
        <w:rPr>
          <w:rFonts w:ascii="Calibri" w:hAnsi="Calibri" w:cs="Calibri"/>
          <w:sz w:val="22"/>
          <w:szCs w:val="22"/>
        </w:rPr>
        <w:t>d</w:t>
      </w:r>
      <w:r w:rsidRPr="00454FAA">
        <w:rPr>
          <w:rFonts w:ascii="Calibri" w:hAnsi="Calibri" w:cs="Calibri"/>
          <w:sz w:val="22"/>
          <w:szCs w:val="22"/>
        </w:rPr>
        <w:t>irde projeniz onaylanmayacak ve sta</w:t>
      </w:r>
      <w:r w:rsidR="0001761C">
        <w:rPr>
          <w:rFonts w:ascii="Calibri" w:hAnsi="Calibri" w:cs="Calibri"/>
          <w:sz w:val="22"/>
          <w:szCs w:val="22"/>
        </w:rPr>
        <w:t>nt</w:t>
      </w:r>
      <w:r w:rsidRPr="00454FAA">
        <w:rPr>
          <w:rFonts w:ascii="Calibri" w:hAnsi="Calibri" w:cs="Calibri"/>
          <w:sz w:val="22"/>
          <w:szCs w:val="22"/>
        </w:rPr>
        <w:t xml:space="preserve"> inş</w:t>
      </w:r>
      <w:r w:rsidR="00E145D6" w:rsidRPr="00454FAA">
        <w:rPr>
          <w:rFonts w:ascii="Calibri" w:hAnsi="Calibri" w:cs="Calibri"/>
          <w:sz w:val="22"/>
          <w:szCs w:val="22"/>
        </w:rPr>
        <w:t>a</w:t>
      </w:r>
      <w:r w:rsidRPr="00454FAA">
        <w:rPr>
          <w:rFonts w:ascii="Calibri" w:hAnsi="Calibri" w:cs="Calibri"/>
          <w:sz w:val="22"/>
          <w:szCs w:val="22"/>
        </w:rPr>
        <w:t>a</w:t>
      </w:r>
      <w:r w:rsidR="0001761C">
        <w:rPr>
          <w:rFonts w:ascii="Calibri" w:hAnsi="Calibri" w:cs="Calibri"/>
          <w:sz w:val="22"/>
          <w:szCs w:val="22"/>
        </w:rPr>
        <w:t>t</w:t>
      </w:r>
      <w:r w:rsidRPr="00454FAA">
        <w:rPr>
          <w:rFonts w:ascii="Calibri" w:hAnsi="Calibri" w:cs="Calibri"/>
          <w:sz w:val="22"/>
          <w:szCs w:val="22"/>
        </w:rPr>
        <w:t xml:space="preserve">ına kesinlikle izin verilmeyecektir. </w:t>
      </w:r>
    </w:p>
    <w:p w:rsidR="00531707" w:rsidRDefault="00531707" w:rsidP="000836AA">
      <w:pPr>
        <w:numPr>
          <w:ilvl w:val="0"/>
          <w:numId w:val="3"/>
        </w:numPr>
        <w:rPr>
          <w:rFonts w:ascii="Calibri" w:hAnsi="Calibri" w:cs="Calibri"/>
          <w:sz w:val="22"/>
          <w:szCs w:val="22"/>
        </w:rPr>
      </w:pPr>
      <w:r w:rsidRPr="00882C5A">
        <w:rPr>
          <w:rFonts w:ascii="Calibri" w:hAnsi="Calibri" w:cs="Calibri"/>
          <w:sz w:val="22"/>
          <w:szCs w:val="22"/>
        </w:rPr>
        <w:t>Fuar yönetimi ve organizatör uygun görülmeyen, inşaat öncesi projesi onaylanmayarak inşa</w:t>
      </w:r>
      <w:r w:rsidR="00E145D6" w:rsidRPr="00882C5A">
        <w:rPr>
          <w:rFonts w:ascii="Calibri" w:hAnsi="Calibri" w:cs="Calibri"/>
          <w:sz w:val="22"/>
          <w:szCs w:val="22"/>
        </w:rPr>
        <w:t>a</w:t>
      </w:r>
      <w:r w:rsidR="0001761C">
        <w:rPr>
          <w:rFonts w:ascii="Calibri" w:hAnsi="Calibri" w:cs="Calibri"/>
          <w:sz w:val="22"/>
          <w:szCs w:val="22"/>
        </w:rPr>
        <w:t>t</w:t>
      </w:r>
      <w:r w:rsidRPr="00882C5A">
        <w:rPr>
          <w:rFonts w:ascii="Calibri" w:hAnsi="Calibri" w:cs="Calibri"/>
          <w:sz w:val="22"/>
          <w:szCs w:val="22"/>
        </w:rPr>
        <w:t>ına izin verilmemiş olan, güvenliği ve teknik kuralları ihlal eden, her</w:t>
      </w:r>
      <w:r w:rsidR="0001761C">
        <w:rPr>
          <w:rFonts w:ascii="Calibri" w:hAnsi="Calibri" w:cs="Calibri"/>
          <w:sz w:val="22"/>
          <w:szCs w:val="22"/>
        </w:rPr>
        <w:t xml:space="preserve"> türlü aksesuar, donatı ve stant</w:t>
      </w:r>
      <w:r w:rsidRPr="00882C5A">
        <w:rPr>
          <w:rFonts w:ascii="Calibri" w:hAnsi="Calibri" w:cs="Calibri"/>
          <w:sz w:val="22"/>
          <w:szCs w:val="22"/>
        </w:rPr>
        <w:t xml:space="preserve"> uygulamasını kaldırmaya veya değiştirmeye yetkilidir. Bunlardan doğabilecek tüm masraf ve cezalar katılımcıya ait olacaktır.</w:t>
      </w:r>
    </w:p>
    <w:p w:rsidR="00813B34" w:rsidRPr="00882C5A" w:rsidRDefault="00813B34" w:rsidP="00813B34">
      <w:pPr>
        <w:ind w:left="720"/>
        <w:rPr>
          <w:rFonts w:ascii="Calibri" w:hAnsi="Calibri" w:cs="Calibri"/>
          <w:sz w:val="22"/>
          <w:szCs w:val="22"/>
        </w:rPr>
      </w:pPr>
    </w:p>
    <w:p w:rsidR="009C6DE9" w:rsidRPr="00882C5A" w:rsidRDefault="00355B2F" w:rsidP="009C6DE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813B34">
        <w:rPr>
          <w:rFonts w:ascii="Calibri" w:hAnsi="Calibri" w:cs="Calibri"/>
          <w:b/>
          <w:bCs/>
          <w:color w:val="000000"/>
          <w:sz w:val="22"/>
          <w:szCs w:val="22"/>
        </w:rPr>
        <w:t xml:space="preserve">.3 </w:t>
      </w:r>
      <w:r w:rsidR="009C6DE9" w:rsidRPr="00882C5A">
        <w:rPr>
          <w:rFonts w:ascii="Calibri" w:hAnsi="Calibri" w:cs="Calibri"/>
          <w:b/>
          <w:bCs/>
          <w:color w:val="000000"/>
          <w:sz w:val="22"/>
          <w:szCs w:val="22"/>
        </w:rPr>
        <w:t>STAND ÖLÇÜLERİNİN KONTROLÜ</w:t>
      </w:r>
    </w:p>
    <w:p w:rsidR="009C6DE9" w:rsidRPr="00882C5A" w:rsidRDefault="0001761C" w:rsidP="009C6DE9">
      <w:pPr>
        <w:numPr>
          <w:ilvl w:val="0"/>
          <w:numId w:val="33"/>
        </w:numPr>
        <w:autoSpaceDE w:val="0"/>
        <w:autoSpaceDN w:val="0"/>
        <w:adjustRightInd w:val="0"/>
        <w:rPr>
          <w:rFonts w:ascii="Calibri" w:hAnsi="Calibri" w:cs="Calibri"/>
          <w:color w:val="000000"/>
          <w:sz w:val="22"/>
          <w:szCs w:val="22"/>
        </w:rPr>
      </w:pPr>
      <w:r>
        <w:rPr>
          <w:rFonts w:ascii="Calibri" w:hAnsi="Calibri" w:cs="Calibri"/>
          <w:color w:val="000000"/>
          <w:sz w:val="22"/>
          <w:szCs w:val="22"/>
        </w:rPr>
        <w:t>Fuara özel dekorasyonlu stant</w:t>
      </w:r>
      <w:r w:rsidR="009C6DE9" w:rsidRPr="00882C5A">
        <w:rPr>
          <w:rFonts w:ascii="Calibri" w:hAnsi="Calibri" w:cs="Calibri"/>
          <w:color w:val="000000"/>
          <w:sz w:val="22"/>
          <w:szCs w:val="22"/>
        </w:rPr>
        <w:t xml:space="preserve"> ile katılmayı ter</w:t>
      </w:r>
      <w:r>
        <w:rPr>
          <w:rFonts w:ascii="Calibri" w:hAnsi="Calibri" w:cs="Calibri"/>
          <w:color w:val="000000"/>
          <w:sz w:val="22"/>
          <w:szCs w:val="22"/>
        </w:rPr>
        <w:t>cih eden katılımcı firmaya stant</w:t>
      </w:r>
      <w:r w:rsidR="009C6DE9" w:rsidRPr="00882C5A">
        <w:rPr>
          <w:rFonts w:ascii="Calibri" w:hAnsi="Calibri" w:cs="Calibri"/>
          <w:color w:val="000000"/>
          <w:sz w:val="22"/>
          <w:szCs w:val="22"/>
        </w:rPr>
        <w:t xml:space="preserve"> alanı boş olarak teslim edilir.</w:t>
      </w:r>
    </w:p>
    <w:p w:rsidR="009C6DE9" w:rsidRPr="00882C5A" w:rsidRDefault="009C6DE9" w:rsidP="009C6DE9">
      <w:pPr>
        <w:pStyle w:val="ListeParagraf"/>
        <w:numPr>
          <w:ilvl w:val="0"/>
          <w:numId w:val="3"/>
        </w:numPr>
        <w:autoSpaceDE w:val="0"/>
        <w:autoSpaceDN w:val="0"/>
        <w:adjustRightInd w:val="0"/>
        <w:spacing w:after="0" w:line="240" w:lineRule="auto"/>
        <w:rPr>
          <w:rFonts w:cs="Calibri"/>
          <w:color w:val="000000"/>
        </w:rPr>
      </w:pPr>
      <w:r w:rsidRPr="00882C5A">
        <w:rPr>
          <w:rFonts w:cs="Calibri"/>
          <w:color w:val="000000"/>
        </w:rPr>
        <w:t>St</w:t>
      </w:r>
      <w:r w:rsidR="0001761C">
        <w:rPr>
          <w:rFonts w:cs="Calibri"/>
          <w:color w:val="000000"/>
        </w:rPr>
        <w:t>ant</w:t>
      </w:r>
      <w:r w:rsidRPr="00882C5A">
        <w:rPr>
          <w:rFonts w:cs="Calibri"/>
          <w:color w:val="000000"/>
        </w:rPr>
        <w:t xml:space="preserve"> alanı salon içerisinde alan sorumlusu olan </w:t>
      </w:r>
      <w:r w:rsidR="006C0169" w:rsidRPr="00882C5A">
        <w:rPr>
          <w:rFonts w:cs="Calibri"/>
          <w:color w:val="000000"/>
        </w:rPr>
        <w:t>İ</w:t>
      </w:r>
      <w:r w:rsidR="00B2375A">
        <w:rPr>
          <w:rFonts w:cs="Calibri"/>
          <w:color w:val="000000"/>
        </w:rPr>
        <w:t>STANBUL FUAR MERKEZİ</w:t>
      </w:r>
      <w:r w:rsidR="006C0169" w:rsidRPr="00882C5A">
        <w:rPr>
          <w:rFonts w:cs="Calibri"/>
          <w:color w:val="000000"/>
        </w:rPr>
        <w:t xml:space="preserve"> </w:t>
      </w:r>
      <w:r w:rsidR="00FF2AA1">
        <w:rPr>
          <w:rFonts w:cs="Calibri"/>
          <w:color w:val="000000"/>
        </w:rPr>
        <w:t>tarafından</w:t>
      </w:r>
      <w:r w:rsidR="00133E8B">
        <w:rPr>
          <w:rFonts w:cs="Calibri"/>
          <w:color w:val="000000"/>
        </w:rPr>
        <w:t xml:space="preserve"> </w:t>
      </w:r>
      <w:r w:rsidR="00FF2AA1">
        <w:rPr>
          <w:rFonts w:cs="Calibri"/>
          <w:color w:val="000000"/>
        </w:rPr>
        <w:t>ölçülerek</w:t>
      </w:r>
      <w:r w:rsidRPr="00882C5A">
        <w:rPr>
          <w:rFonts w:cs="Calibri"/>
          <w:color w:val="000000"/>
        </w:rPr>
        <w:t xml:space="preserve"> ve zemin üzerinde stan</w:t>
      </w:r>
      <w:r w:rsidR="0001761C">
        <w:rPr>
          <w:rFonts w:cs="Calibri"/>
          <w:color w:val="000000"/>
        </w:rPr>
        <w:t>t</w:t>
      </w:r>
      <w:r w:rsidRPr="00882C5A">
        <w:rPr>
          <w:rFonts w:cs="Calibri"/>
          <w:color w:val="000000"/>
        </w:rPr>
        <w:t xml:space="preserve"> alanının köşeleri çizilerek belirlenir. Fuar alanında salon teknik </w:t>
      </w:r>
      <w:proofErr w:type="spellStart"/>
      <w:r w:rsidRPr="00882C5A">
        <w:rPr>
          <w:rFonts w:cs="Calibri"/>
          <w:color w:val="000000"/>
        </w:rPr>
        <w:t>hostlarımız</w:t>
      </w:r>
      <w:proofErr w:type="spellEnd"/>
      <w:r w:rsidR="00486B6A" w:rsidRPr="00882C5A">
        <w:rPr>
          <w:rFonts w:cs="Calibri"/>
          <w:color w:val="000000"/>
        </w:rPr>
        <w:t>,</w:t>
      </w:r>
      <w:r w:rsidR="00FF2AA1">
        <w:rPr>
          <w:rFonts w:cs="Calibri"/>
          <w:color w:val="000000"/>
        </w:rPr>
        <w:t xml:space="preserve"> yerinizi</w:t>
      </w:r>
      <w:r w:rsidRPr="00882C5A">
        <w:rPr>
          <w:rFonts w:cs="Calibri"/>
          <w:color w:val="000000"/>
        </w:rPr>
        <w:t xml:space="preserve"> </w:t>
      </w:r>
      <w:r w:rsidR="00486B6A" w:rsidRPr="00882C5A">
        <w:rPr>
          <w:rFonts w:cs="Calibri"/>
          <w:color w:val="000000"/>
        </w:rPr>
        <w:t>g</w:t>
      </w:r>
      <w:r w:rsidR="00FF2AA1">
        <w:rPr>
          <w:rFonts w:cs="Calibri"/>
          <w:color w:val="000000"/>
        </w:rPr>
        <w:t xml:space="preserve">östermek için görevlendirilmiştir. </w:t>
      </w:r>
      <w:r w:rsidRPr="00882C5A">
        <w:rPr>
          <w:rFonts w:cs="Calibri"/>
          <w:color w:val="000000"/>
        </w:rPr>
        <w:t xml:space="preserve">Hatalı </w:t>
      </w:r>
      <w:r w:rsidR="00486B6A" w:rsidRPr="00882C5A">
        <w:rPr>
          <w:rFonts w:cs="Calibri"/>
          <w:color w:val="000000"/>
        </w:rPr>
        <w:t xml:space="preserve">noktada </w:t>
      </w:r>
      <w:r w:rsidRPr="00882C5A">
        <w:rPr>
          <w:rFonts w:cs="Calibri"/>
          <w:color w:val="000000"/>
        </w:rPr>
        <w:t>kurulum başlattığınız ve yan komşu stan</w:t>
      </w:r>
      <w:r w:rsidR="00FF2AA1">
        <w:rPr>
          <w:rFonts w:cs="Calibri"/>
          <w:color w:val="000000"/>
        </w:rPr>
        <w:t xml:space="preserve">dın kurulum alanına taştığınız </w:t>
      </w:r>
      <w:r w:rsidRPr="00882C5A">
        <w:rPr>
          <w:rFonts w:cs="Calibri"/>
          <w:color w:val="000000"/>
        </w:rPr>
        <w:t xml:space="preserve">takdirde,  standınızın tekrar sökümü ve doğru noktaya taşınması sizin </w:t>
      </w:r>
      <w:r w:rsidR="00486B6A" w:rsidRPr="00882C5A">
        <w:rPr>
          <w:rFonts w:cs="Calibri"/>
          <w:color w:val="000000"/>
        </w:rPr>
        <w:t>s</w:t>
      </w:r>
      <w:r w:rsidR="00FF2AA1">
        <w:rPr>
          <w:rFonts w:cs="Calibri"/>
          <w:color w:val="000000"/>
        </w:rPr>
        <w:t>orumluluğunuzda</w:t>
      </w:r>
      <w:r w:rsidRPr="00882C5A">
        <w:rPr>
          <w:rFonts w:cs="Calibri"/>
          <w:color w:val="000000"/>
        </w:rPr>
        <w:t xml:space="preserve">dır. </w:t>
      </w:r>
    </w:p>
    <w:p w:rsidR="009C6DE9" w:rsidRPr="005A4989" w:rsidRDefault="00FF2AA1" w:rsidP="009C6DE9">
      <w:pPr>
        <w:pStyle w:val="ListeParagraf"/>
        <w:numPr>
          <w:ilvl w:val="0"/>
          <w:numId w:val="3"/>
        </w:numPr>
        <w:autoSpaceDE w:val="0"/>
        <w:autoSpaceDN w:val="0"/>
        <w:adjustRightInd w:val="0"/>
        <w:spacing w:after="0" w:line="240" w:lineRule="auto"/>
        <w:rPr>
          <w:rFonts w:cs="Calibri"/>
          <w:color w:val="000000"/>
        </w:rPr>
      </w:pPr>
      <w:r>
        <w:rPr>
          <w:rFonts w:cs="Calibri"/>
          <w:color w:val="000000"/>
        </w:rPr>
        <w:t>Her</w:t>
      </w:r>
      <w:r w:rsidR="009C6DE9" w:rsidRPr="00882C5A">
        <w:rPr>
          <w:rFonts w:cs="Calibri"/>
          <w:color w:val="000000"/>
        </w:rPr>
        <w:t xml:space="preserve"> salon</w:t>
      </w:r>
      <w:r w:rsidR="00486B6A" w:rsidRPr="00882C5A">
        <w:rPr>
          <w:rFonts w:cs="Calibri"/>
          <w:color w:val="000000"/>
        </w:rPr>
        <w:t xml:space="preserve"> </w:t>
      </w:r>
      <w:r w:rsidR="009C6DE9" w:rsidRPr="00882C5A">
        <w:rPr>
          <w:rFonts w:cs="Calibri"/>
          <w:color w:val="000000"/>
        </w:rPr>
        <w:t>da,  bal</w:t>
      </w:r>
      <w:r>
        <w:rPr>
          <w:rFonts w:cs="Calibri"/>
          <w:color w:val="000000"/>
        </w:rPr>
        <w:t xml:space="preserve">kon altlarında farklı tavan yüksekliklerinin olduğu alanlar, önleri zorunlu olarak kapatılamayacak noktalar </w:t>
      </w:r>
      <w:r w:rsidRPr="005A4989">
        <w:rPr>
          <w:rFonts w:cs="Calibri"/>
          <w:color w:val="000000"/>
        </w:rPr>
        <w:t xml:space="preserve">vardır. </w:t>
      </w:r>
      <w:r w:rsidR="00017380" w:rsidRPr="005A4989">
        <w:rPr>
          <w:rFonts w:cs="Calibri"/>
          <w:color w:val="000000"/>
        </w:rPr>
        <w:t xml:space="preserve">EFEM </w:t>
      </w:r>
      <w:r w:rsidRPr="005A4989">
        <w:rPr>
          <w:rFonts w:cs="Calibri"/>
          <w:color w:val="000000"/>
        </w:rPr>
        <w:t xml:space="preserve"> </w:t>
      </w:r>
      <w:r w:rsidR="009C6DE9" w:rsidRPr="005A4989">
        <w:rPr>
          <w:rFonts w:cs="Calibri"/>
          <w:color w:val="000000"/>
        </w:rPr>
        <w:t>Fuar Hizmetleri Birimi</w:t>
      </w:r>
      <w:r w:rsidR="00486B6A" w:rsidRPr="005A4989">
        <w:rPr>
          <w:rFonts w:cs="Calibri"/>
          <w:color w:val="000000"/>
        </w:rPr>
        <w:t>’</w:t>
      </w:r>
      <w:r w:rsidRPr="005A4989">
        <w:rPr>
          <w:rFonts w:cs="Calibri"/>
          <w:color w:val="000000"/>
        </w:rPr>
        <w:t>nden son durum</w:t>
      </w:r>
      <w:r w:rsidR="009C6DE9" w:rsidRPr="005A4989">
        <w:rPr>
          <w:rFonts w:cs="Calibri"/>
          <w:color w:val="000000"/>
        </w:rPr>
        <w:t xml:space="preserve"> v</w:t>
      </w:r>
      <w:r w:rsidRPr="005A4989">
        <w:rPr>
          <w:rFonts w:cs="Calibri"/>
          <w:color w:val="000000"/>
        </w:rPr>
        <w:t>e ölçülü planı teslim almadan</w:t>
      </w:r>
      <w:r w:rsidR="009C6DE9" w:rsidRPr="005A4989">
        <w:rPr>
          <w:rFonts w:cs="Calibri"/>
          <w:color w:val="000000"/>
        </w:rPr>
        <w:t xml:space="preserve"> dekorasyon çalışmalarına başlanmaması gerekmektedir. </w:t>
      </w:r>
    </w:p>
    <w:p w:rsidR="009C6DE9" w:rsidRPr="005A4989" w:rsidRDefault="009C6DE9" w:rsidP="009C6DE9">
      <w:pPr>
        <w:autoSpaceDE w:val="0"/>
        <w:autoSpaceDN w:val="0"/>
        <w:adjustRightInd w:val="0"/>
        <w:rPr>
          <w:rFonts w:ascii="Calibri" w:hAnsi="Calibri" w:cs="Calibri"/>
          <w:b/>
          <w:bCs/>
          <w:color w:val="000000"/>
          <w:sz w:val="22"/>
          <w:szCs w:val="22"/>
        </w:rPr>
      </w:pPr>
    </w:p>
    <w:p w:rsidR="009C6DE9" w:rsidRPr="005A4989" w:rsidRDefault="00355B2F" w:rsidP="009C6DE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FF2AA1" w:rsidRPr="005A4989">
        <w:rPr>
          <w:rFonts w:ascii="Calibri" w:hAnsi="Calibri" w:cs="Calibri"/>
          <w:b/>
          <w:bCs/>
          <w:color w:val="000000"/>
          <w:sz w:val="22"/>
          <w:szCs w:val="22"/>
        </w:rPr>
        <w:t>.4</w:t>
      </w:r>
      <w:r w:rsidR="009C6DE9" w:rsidRPr="005A4989">
        <w:rPr>
          <w:rFonts w:ascii="Calibri" w:hAnsi="Calibri" w:cs="Calibri"/>
          <w:b/>
          <w:bCs/>
          <w:color w:val="000000"/>
          <w:sz w:val="22"/>
          <w:szCs w:val="22"/>
        </w:rPr>
        <w:t xml:space="preserve"> STAND KURULUM VE SÖKÜMÜ İLE İLGİLİ KURALLAR &amp; YAPTIRIMLAR </w:t>
      </w:r>
    </w:p>
    <w:p w:rsidR="00B22790" w:rsidRPr="005A4989" w:rsidRDefault="00B22790" w:rsidP="009C6DE9">
      <w:pPr>
        <w:autoSpaceDE w:val="0"/>
        <w:autoSpaceDN w:val="0"/>
        <w:adjustRightInd w:val="0"/>
        <w:rPr>
          <w:rFonts w:ascii="Calibri" w:hAnsi="Calibri" w:cs="Calibri"/>
          <w:b/>
          <w:bCs/>
          <w:color w:val="000000"/>
          <w:sz w:val="22"/>
          <w:szCs w:val="22"/>
        </w:rPr>
      </w:pPr>
    </w:p>
    <w:p w:rsidR="009C6DE9" w:rsidRPr="005A4989" w:rsidRDefault="009C6DE9" w:rsidP="00FF2AA1">
      <w:pPr>
        <w:pStyle w:val="ListeParagraf"/>
        <w:numPr>
          <w:ilvl w:val="0"/>
          <w:numId w:val="4"/>
        </w:numPr>
        <w:autoSpaceDE w:val="0"/>
        <w:autoSpaceDN w:val="0"/>
        <w:adjustRightInd w:val="0"/>
        <w:spacing w:after="0" w:line="240" w:lineRule="auto"/>
        <w:rPr>
          <w:rFonts w:cs="Calibri"/>
          <w:b/>
          <w:color w:val="000000"/>
        </w:rPr>
      </w:pPr>
      <w:r w:rsidRPr="005A4989">
        <w:rPr>
          <w:rFonts w:cs="Calibri"/>
          <w:b/>
          <w:color w:val="000000"/>
        </w:rPr>
        <w:t xml:space="preserve">Aşağıda belirtilen durumlardan herhangi birinin ihlali halinde </w:t>
      </w:r>
      <w:r w:rsidR="00017380" w:rsidRPr="005A4989">
        <w:rPr>
          <w:rFonts w:cs="Calibri"/>
          <w:b/>
          <w:color w:val="000000"/>
        </w:rPr>
        <w:t>EFEM FUAR</w:t>
      </w:r>
      <w:r w:rsidR="00017380" w:rsidRPr="005A4989">
        <w:rPr>
          <w:rFonts w:cs="Calibri"/>
          <w:color w:val="000000"/>
        </w:rPr>
        <w:t xml:space="preserve"> </w:t>
      </w:r>
      <w:r w:rsidRPr="005A4989">
        <w:rPr>
          <w:rFonts w:cs="Calibri"/>
          <w:b/>
          <w:color w:val="000000"/>
        </w:rPr>
        <w:t xml:space="preserve">yaptırım uygulayacaktır. </w:t>
      </w:r>
      <w:r w:rsidR="00017380" w:rsidRPr="005A4989">
        <w:rPr>
          <w:rFonts w:cs="Calibri"/>
          <w:b/>
          <w:color w:val="000000"/>
        </w:rPr>
        <w:t xml:space="preserve">EFEM FUAR </w:t>
      </w:r>
      <w:r w:rsidRPr="005A4989">
        <w:rPr>
          <w:rFonts w:cs="Calibri"/>
          <w:b/>
          <w:color w:val="000000"/>
        </w:rPr>
        <w:t>her türlü yasal hakları saklı tutulmuştur.</w:t>
      </w:r>
    </w:p>
    <w:p w:rsidR="009C6DE9" w:rsidRPr="00882C5A" w:rsidRDefault="009C6DE9" w:rsidP="009C6DE9">
      <w:pPr>
        <w:autoSpaceDE w:val="0"/>
        <w:autoSpaceDN w:val="0"/>
        <w:adjustRightInd w:val="0"/>
        <w:rPr>
          <w:rFonts w:ascii="Calibri" w:hAnsi="Calibri" w:cs="Calibri"/>
          <w:b/>
          <w:bCs/>
          <w:color w:val="000000"/>
          <w:sz w:val="22"/>
          <w:szCs w:val="22"/>
        </w:rPr>
      </w:pPr>
    </w:p>
    <w:p w:rsidR="009C6DE9" w:rsidRDefault="00355B2F" w:rsidP="009C6DE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813B34">
        <w:rPr>
          <w:rFonts w:ascii="Calibri" w:hAnsi="Calibri" w:cs="Calibri"/>
          <w:b/>
          <w:bCs/>
          <w:color w:val="000000"/>
          <w:sz w:val="22"/>
          <w:szCs w:val="22"/>
        </w:rPr>
        <w:t xml:space="preserve">.5 </w:t>
      </w:r>
      <w:r w:rsidR="009C6DE9" w:rsidRPr="00882C5A">
        <w:rPr>
          <w:rFonts w:ascii="Calibri" w:hAnsi="Calibri" w:cs="Calibri"/>
          <w:b/>
          <w:bCs/>
          <w:color w:val="000000"/>
          <w:sz w:val="22"/>
          <w:szCs w:val="22"/>
        </w:rPr>
        <w:t>STAND YAPIMINDA YASAK OLAN UYGULAMALAR</w:t>
      </w:r>
    </w:p>
    <w:p w:rsidR="009C6DE9" w:rsidRPr="00882C5A" w:rsidRDefault="009C6DE9" w:rsidP="009C6DE9">
      <w:pPr>
        <w:pStyle w:val="ListeParagraf"/>
        <w:numPr>
          <w:ilvl w:val="0"/>
          <w:numId w:val="4"/>
        </w:numPr>
        <w:autoSpaceDE w:val="0"/>
        <w:autoSpaceDN w:val="0"/>
        <w:adjustRightInd w:val="0"/>
        <w:spacing w:after="0" w:line="240" w:lineRule="auto"/>
        <w:rPr>
          <w:rFonts w:cs="Calibri"/>
          <w:color w:val="000000"/>
        </w:rPr>
      </w:pPr>
      <w:r w:rsidRPr="00882C5A">
        <w:rPr>
          <w:rFonts w:cs="Calibri"/>
          <w:color w:val="000000"/>
        </w:rPr>
        <w:t>Müşteri</w:t>
      </w:r>
      <w:r w:rsidR="00486B6A" w:rsidRPr="00882C5A">
        <w:rPr>
          <w:rFonts w:cs="Calibri"/>
          <w:color w:val="000000"/>
        </w:rPr>
        <w:t>,</w:t>
      </w:r>
      <w:r w:rsidR="00FF2AA1">
        <w:rPr>
          <w:rFonts w:cs="Calibri"/>
          <w:color w:val="000000"/>
        </w:rPr>
        <w:t xml:space="preserve"> standını hazırlarken yangına sebebiyet verebilecek hiçbir</w:t>
      </w:r>
      <w:r w:rsidRPr="00882C5A">
        <w:rPr>
          <w:rFonts w:cs="Calibri"/>
          <w:color w:val="000000"/>
        </w:rPr>
        <w:t xml:space="preserve"> malzeme kullanmam</w:t>
      </w:r>
      <w:r w:rsidR="0001761C">
        <w:rPr>
          <w:rFonts w:cs="Calibri"/>
          <w:color w:val="000000"/>
        </w:rPr>
        <w:t>akla yükümlü kılınmıştır. Stant</w:t>
      </w:r>
      <w:r w:rsidRPr="00882C5A">
        <w:rPr>
          <w:rFonts w:cs="Calibri"/>
          <w:color w:val="000000"/>
        </w:rPr>
        <w:t xml:space="preserve"> yapımında kulla</w:t>
      </w:r>
      <w:r w:rsidR="0001761C">
        <w:rPr>
          <w:rFonts w:cs="Calibri"/>
          <w:color w:val="000000"/>
        </w:rPr>
        <w:t>nılan materyaller ve diğer stant</w:t>
      </w:r>
      <w:r w:rsidRPr="00882C5A">
        <w:rPr>
          <w:rFonts w:cs="Calibri"/>
          <w:color w:val="000000"/>
        </w:rPr>
        <w:t xml:space="preserve"> malzemeleri alevli yanmaz materyallerden oluşmak zorundadır.</w:t>
      </w:r>
    </w:p>
    <w:p w:rsidR="009C6DE9" w:rsidRPr="00882C5A" w:rsidRDefault="00FF2AA1" w:rsidP="009C6DE9">
      <w:pPr>
        <w:pStyle w:val="ListeParagraf"/>
        <w:numPr>
          <w:ilvl w:val="0"/>
          <w:numId w:val="4"/>
        </w:numPr>
        <w:autoSpaceDE w:val="0"/>
        <w:autoSpaceDN w:val="0"/>
        <w:adjustRightInd w:val="0"/>
        <w:spacing w:after="0" w:line="240" w:lineRule="auto"/>
        <w:rPr>
          <w:rFonts w:cs="Calibri"/>
          <w:color w:val="000000"/>
        </w:rPr>
      </w:pPr>
      <w:r>
        <w:rPr>
          <w:rFonts w:cs="Calibri"/>
          <w:color w:val="000000"/>
        </w:rPr>
        <w:t>Fuar alanı</w:t>
      </w:r>
      <w:r w:rsidR="009C6DE9" w:rsidRPr="00882C5A">
        <w:rPr>
          <w:rFonts w:cs="Calibri"/>
          <w:color w:val="000000"/>
        </w:rPr>
        <w:t xml:space="preserve"> içerisinde kull</w:t>
      </w:r>
      <w:r>
        <w:rPr>
          <w:rFonts w:cs="Calibri"/>
          <w:color w:val="000000"/>
        </w:rPr>
        <w:t>anılamayacak malzeme ve aletler</w:t>
      </w:r>
      <w:r w:rsidR="009C6DE9" w:rsidRPr="00882C5A">
        <w:rPr>
          <w:rFonts w:cs="Calibri"/>
          <w:color w:val="000000"/>
        </w:rPr>
        <w:t>;</w:t>
      </w:r>
    </w:p>
    <w:p w:rsidR="009C6DE9" w:rsidRPr="00454FAA" w:rsidRDefault="009C6DE9" w:rsidP="009C6DE9">
      <w:pPr>
        <w:autoSpaceDE w:val="0"/>
        <w:autoSpaceDN w:val="0"/>
        <w:adjustRightInd w:val="0"/>
        <w:ind w:left="708" w:firstLine="708"/>
        <w:rPr>
          <w:rFonts w:ascii="Calibri" w:hAnsi="Calibri" w:cs="Calibri"/>
          <w:color w:val="000000"/>
          <w:sz w:val="22"/>
          <w:szCs w:val="22"/>
        </w:rPr>
      </w:pPr>
      <w:r w:rsidRPr="00454FAA">
        <w:rPr>
          <w:rFonts w:ascii="Calibri" w:hAnsi="Calibri" w:cs="Calibri"/>
          <w:b/>
          <w:bCs/>
          <w:color w:val="000000"/>
          <w:sz w:val="22"/>
          <w:szCs w:val="22"/>
        </w:rPr>
        <w:t xml:space="preserve">ALÇI TOZU – ALÇIPAN </w:t>
      </w:r>
      <w:r w:rsidR="00DB5249" w:rsidRPr="00454FAA">
        <w:rPr>
          <w:rFonts w:ascii="Calibri" w:hAnsi="Calibri" w:cs="Calibri"/>
          <w:b/>
          <w:bCs/>
          <w:color w:val="000000"/>
          <w:sz w:val="22"/>
          <w:szCs w:val="22"/>
        </w:rPr>
        <w:t>UYGULAMASI</w:t>
      </w:r>
      <w:r w:rsidRPr="00454FAA">
        <w:rPr>
          <w:rFonts w:ascii="Calibri" w:hAnsi="Calibri" w:cs="Calibri"/>
          <w:color w:val="000000"/>
          <w:sz w:val="22"/>
          <w:szCs w:val="22"/>
        </w:rPr>
        <w:t>;</w:t>
      </w:r>
    </w:p>
    <w:p w:rsidR="009C6DE9" w:rsidRPr="00454FAA" w:rsidRDefault="009C6DE9" w:rsidP="009C6DE9">
      <w:pPr>
        <w:autoSpaceDE w:val="0"/>
        <w:autoSpaceDN w:val="0"/>
        <w:adjustRightInd w:val="0"/>
        <w:ind w:left="708" w:firstLine="708"/>
        <w:rPr>
          <w:rFonts w:ascii="Calibri" w:hAnsi="Calibri" w:cs="Calibri"/>
          <w:b/>
          <w:bCs/>
          <w:color w:val="000000"/>
          <w:sz w:val="22"/>
          <w:szCs w:val="22"/>
        </w:rPr>
      </w:pPr>
      <w:r w:rsidRPr="00454FAA">
        <w:rPr>
          <w:rFonts w:ascii="Calibri" w:hAnsi="Calibri" w:cs="Calibri"/>
          <w:b/>
          <w:bCs/>
          <w:color w:val="000000"/>
          <w:sz w:val="22"/>
          <w:szCs w:val="22"/>
        </w:rPr>
        <w:t xml:space="preserve">KAYNAK </w:t>
      </w:r>
      <w:r w:rsidRPr="00454FAA">
        <w:rPr>
          <w:rFonts w:ascii="Calibri" w:hAnsi="Calibri" w:cs="Calibri"/>
          <w:color w:val="000000"/>
          <w:sz w:val="22"/>
          <w:szCs w:val="22"/>
        </w:rPr>
        <w:t xml:space="preserve">veya </w:t>
      </w:r>
      <w:r w:rsidRPr="00454FAA">
        <w:rPr>
          <w:rFonts w:ascii="Calibri" w:hAnsi="Calibri" w:cs="Calibri"/>
          <w:b/>
          <w:bCs/>
          <w:color w:val="000000"/>
          <w:sz w:val="22"/>
          <w:szCs w:val="22"/>
        </w:rPr>
        <w:t>SPİRAL KULLANIMI;</w:t>
      </w:r>
    </w:p>
    <w:p w:rsidR="00DB5249" w:rsidRPr="00454FAA" w:rsidRDefault="00DB5249" w:rsidP="009C6DE9">
      <w:pPr>
        <w:autoSpaceDE w:val="0"/>
        <w:autoSpaceDN w:val="0"/>
        <w:adjustRightInd w:val="0"/>
        <w:ind w:left="708" w:firstLine="708"/>
        <w:rPr>
          <w:rFonts w:ascii="Calibri" w:hAnsi="Calibri" w:cs="Calibri"/>
          <w:b/>
          <w:bCs/>
          <w:color w:val="000000"/>
          <w:sz w:val="22"/>
          <w:szCs w:val="22"/>
        </w:rPr>
      </w:pPr>
      <w:r w:rsidRPr="00454FAA">
        <w:rPr>
          <w:rFonts w:ascii="Calibri" w:hAnsi="Calibri" w:cs="Calibri"/>
          <w:b/>
          <w:bCs/>
          <w:color w:val="000000"/>
          <w:sz w:val="22"/>
          <w:szCs w:val="22"/>
        </w:rPr>
        <w:t>STAND ALANI İÇERİSİNDE HER ÇEŞİT BOYA UYGULAMASI;</w:t>
      </w:r>
    </w:p>
    <w:p w:rsidR="009C6DE9" w:rsidRPr="00454FAA" w:rsidRDefault="00FF2AA1" w:rsidP="009C6DE9">
      <w:pPr>
        <w:autoSpaceDE w:val="0"/>
        <w:autoSpaceDN w:val="0"/>
        <w:adjustRightInd w:val="0"/>
        <w:ind w:left="708" w:firstLine="708"/>
        <w:rPr>
          <w:rFonts w:ascii="Calibri" w:hAnsi="Calibri" w:cs="Calibri"/>
          <w:b/>
          <w:bCs/>
          <w:color w:val="000000"/>
          <w:sz w:val="22"/>
          <w:szCs w:val="22"/>
        </w:rPr>
      </w:pPr>
      <w:r w:rsidRPr="00454FAA">
        <w:rPr>
          <w:rFonts w:ascii="Calibri" w:hAnsi="Calibri" w:cs="Calibri"/>
          <w:b/>
          <w:bCs/>
          <w:color w:val="000000"/>
          <w:sz w:val="22"/>
          <w:szCs w:val="22"/>
        </w:rPr>
        <w:t xml:space="preserve">TOZ TORBASI OLMAYAN </w:t>
      </w:r>
      <w:r w:rsidR="009C6DE9" w:rsidRPr="00454FAA">
        <w:rPr>
          <w:rFonts w:ascii="Calibri" w:hAnsi="Calibri" w:cs="Calibri"/>
          <w:b/>
          <w:bCs/>
          <w:color w:val="000000"/>
          <w:sz w:val="22"/>
          <w:szCs w:val="22"/>
        </w:rPr>
        <w:t>AHŞAP KESİM (HIZAR KULLANIMI);</w:t>
      </w:r>
    </w:p>
    <w:p w:rsidR="009C6DE9" w:rsidRPr="00766F5D" w:rsidRDefault="009C6DE9" w:rsidP="009C6DE9">
      <w:pPr>
        <w:autoSpaceDE w:val="0"/>
        <w:autoSpaceDN w:val="0"/>
        <w:adjustRightInd w:val="0"/>
        <w:ind w:left="708" w:firstLine="708"/>
        <w:rPr>
          <w:rFonts w:ascii="Calibri" w:hAnsi="Calibri" w:cs="Calibri"/>
          <w:b/>
          <w:bCs/>
          <w:color w:val="000000"/>
          <w:sz w:val="22"/>
          <w:szCs w:val="22"/>
        </w:rPr>
      </w:pPr>
      <w:r w:rsidRPr="00766F5D">
        <w:rPr>
          <w:rFonts w:ascii="Calibri" w:hAnsi="Calibri" w:cs="Calibri"/>
          <w:b/>
          <w:bCs/>
          <w:color w:val="000000"/>
          <w:sz w:val="22"/>
          <w:szCs w:val="22"/>
        </w:rPr>
        <w:t>250W – 400W ve ÜZERİ AYDINLATMA ARMATÜRÜ</w:t>
      </w:r>
    </w:p>
    <w:p w:rsidR="00B22790" w:rsidRPr="00766F5D" w:rsidRDefault="009C6DE9" w:rsidP="009C6DE9">
      <w:pPr>
        <w:autoSpaceDE w:val="0"/>
        <w:autoSpaceDN w:val="0"/>
        <w:adjustRightInd w:val="0"/>
        <w:rPr>
          <w:rFonts w:ascii="Calibri" w:hAnsi="Calibri" w:cs="Calibri"/>
          <w:sz w:val="22"/>
          <w:szCs w:val="22"/>
        </w:rPr>
      </w:pPr>
      <w:r w:rsidRPr="00766F5D">
        <w:rPr>
          <w:rFonts w:ascii="Calibri" w:hAnsi="Calibri" w:cs="Calibri"/>
          <w:sz w:val="22"/>
          <w:szCs w:val="22"/>
        </w:rPr>
        <w:t xml:space="preserve">              Her bir ihlal e</w:t>
      </w:r>
      <w:r w:rsidR="0001761C" w:rsidRPr="00766F5D">
        <w:rPr>
          <w:rFonts w:ascii="Calibri" w:hAnsi="Calibri" w:cs="Calibri"/>
          <w:sz w:val="22"/>
          <w:szCs w:val="22"/>
        </w:rPr>
        <w:t>dilen işlem için ayrı ayrı stant</w:t>
      </w:r>
      <w:r w:rsidRPr="00766F5D">
        <w:rPr>
          <w:rFonts w:ascii="Calibri" w:hAnsi="Calibri" w:cs="Calibri"/>
          <w:sz w:val="22"/>
          <w:szCs w:val="22"/>
        </w:rPr>
        <w:t xml:space="preserve"> toplam alan m2’si x </w:t>
      </w:r>
      <w:r w:rsidR="00595853" w:rsidRPr="00766F5D">
        <w:rPr>
          <w:rFonts w:ascii="Calibri" w:hAnsi="Calibri" w:cs="Calibri"/>
          <w:sz w:val="22"/>
          <w:szCs w:val="22"/>
        </w:rPr>
        <w:t>100</w:t>
      </w:r>
      <w:r w:rsidRPr="00766F5D">
        <w:rPr>
          <w:rFonts w:ascii="Calibri" w:hAnsi="Calibri" w:cs="Calibri"/>
          <w:sz w:val="22"/>
          <w:szCs w:val="22"/>
        </w:rPr>
        <w:t xml:space="preserve"> TL+ KDV tahsil edilir.</w:t>
      </w:r>
    </w:p>
    <w:p w:rsidR="009C6DE9" w:rsidRPr="00766F5D" w:rsidRDefault="009C6DE9" w:rsidP="009C6DE9">
      <w:pPr>
        <w:pStyle w:val="ListeParagraf"/>
        <w:numPr>
          <w:ilvl w:val="0"/>
          <w:numId w:val="22"/>
        </w:numPr>
        <w:autoSpaceDE w:val="0"/>
        <w:autoSpaceDN w:val="0"/>
        <w:adjustRightInd w:val="0"/>
        <w:spacing w:after="0" w:line="240" w:lineRule="auto"/>
        <w:rPr>
          <w:rFonts w:cs="Calibri"/>
          <w:color w:val="000000"/>
        </w:rPr>
      </w:pPr>
      <w:r w:rsidRPr="00766F5D">
        <w:rPr>
          <w:rFonts w:cs="Calibri"/>
          <w:color w:val="000000"/>
        </w:rPr>
        <w:t>Fuar salonları</w:t>
      </w:r>
      <w:r w:rsidR="00B9179F" w:rsidRPr="00766F5D">
        <w:rPr>
          <w:rFonts w:cs="Calibri"/>
          <w:color w:val="000000"/>
        </w:rPr>
        <w:t>nda; materyallerin kesimi,</w:t>
      </w:r>
      <w:r w:rsidRPr="00766F5D">
        <w:rPr>
          <w:rFonts w:cs="Calibri"/>
          <w:color w:val="000000"/>
        </w:rPr>
        <w:t xml:space="preserve"> </w:t>
      </w:r>
      <w:r w:rsidR="00B9179F" w:rsidRPr="00766F5D">
        <w:rPr>
          <w:rFonts w:cs="Calibri"/>
          <w:color w:val="000000"/>
        </w:rPr>
        <w:t xml:space="preserve">her çeşit </w:t>
      </w:r>
      <w:r w:rsidRPr="00766F5D">
        <w:rPr>
          <w:rFonts w:cs="Calibri"/>
          <w:color w:val="000000"/>
        </w:rPr>
        <w:t xml:space="preserve">boya ve büyük ölçüde kaynak işlemlerinin yapılması yasaktır. Salon içinde yapılması gereken küçük ölçekli kaynak işleri ve materyallerin kesim işlemi </w:t>
      </w:r>
      <w:r w:rsidR="009A38E1" w:rsidRPr="00766F5D">
        <w:rPr>
          <w:rFonts w:cs="Calibri"/>
          <w:color w:val="000000"/>
        </w:rPr>
        <w:t>EFEM FUAR</w:t>
      </w:r>
      <w:r w:rsidRPr="00766F5D">
        <w:rPr>
          <w:rFonts w:cs="Calibri"/>
          <w:color w:val="000000"/>
        </w:rPr>
        <w:t xml:space="preserve"> katılımcı destek servisine bildirilmeli ve çevredeki alanlar korumaya alınarak yangın söndürücü materyaller göz önünde tutulmalıdır. </w:t>
      </w:r>
    </w:p>
    <w:p w:rsidR="000F037E" w:rsidRDefault="000F037E" w:rsidP="009C6DE9">
      <w:pPr>
        <w:autoSpaceDE w:val="0"/>
        <w:autoSpaceDN w:val="0"/>
        <w:adjustRightInd w:val="0"/>
        <w:rPr>
          <w:rFonts w:ascii="Calibri" w:hAnsi="Calibri" w:cs="Calibri"/>
          <w:b/>
          <w:bCs/>
          <w:color w:val="000000"/>
          <w:sz w:val="22"/>
          <w:szCs w:val="22"/>
        </w:rPr>
      </w:pPr>
    </w:p>
    <w:p w:rsidR="001528B5" w:rsidRDefault="001528B5" w:rsidP="009C6DE9">
      <w:pPr>
        <w:autoSpaceDE w:val="0"/>
        <w:autoSpaceDN w:val="0"/>
        <w:adjustRightInd w:val="0"/>
        <w:rPr>
          <w:rFonts w:ascii="Calibri" w:hAnsi="Calibri" w:cs="Calibri"/>
          <w:b/>
          <w:bCs/>
          <w:color w:val="000000"/>
          <w:sz w:val="22"/>
          <w:szCs w:val="22"/>
        </w:rPr>
      </w:pPr>
    </w:p>
    <w:p w:rsidR="009C6DE9" w:rsidRPr="00766F5D" w:rsidRDefault="00355B2F" w:rsidP="009C6DE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813B34">
        <w:rPr>
          <w:rFonts w:ascii="Calibri" w:hAnsi="Calibri" w:cs="Calibri"/>
          <w:b/>
          <w:bCs/>
          <w:color w:val="000000"/>
          <w:sz w:val="22"/>
          <w:szCs w:val="22"/>
        </w:rPr>
        <w:t xml:space="preserve">.6 </w:t>
      </w:r>
      <w:r w:rsidR="00FF2AA1" w:rsidRPr="00766F5D">
        <w:rPr>
          <w:rFonts w:ascii="Calibri" w:hAnsi="Calibri" w:cs="Calibri"/>
          <w:b/>
          <w:bCs/>
          <w:color w:val="000000"/>
          <w:sz w:val="22"/>
          <w:szCs w:val="22"/>
        </w:rPr>
        <w:t>STAND</w:t>
      </w:r>
      <w:r w:rsidR="009C6DE9" w:rsidRPr="00766F5D">
        <w:rPr>
          <w:rFonts w:ascii="Calibri" w:hAnsi="Calibri" w:cs="Calibri"/>
          <w:b/>
          <w:bCs/>
          <w:color w:val="000000"/>
          <w:sz w:val="22"/>
          <w:szCs w:val="22"/>
        </w:rPr>
        <w:t xml:space="preserve"> YÜKSEKLİĞİ </w:t>
      </w:r>
    </w:p>
    <w:p w:rsidR="00595853" w:rsidRPr="00766F5D" w:rsidRDefault="00595853" w:rsidP="00595853">
      <w:pPr>
        <w:pStyle w:val="ListeParagraf"/>
        <w:numPr>
          <w:ilvl w:val="0"/>
          <w:numId w:val="5"/>
        </w:numPr>
        <w:autoSpaceDE w:val="0"/>
        <w:autoSpaceDN w:val="0"/>
        <w:adjustRightInd w:val="0"/>
        <w:spacing w:after="0" w:line="240" w:lineRule="auto"/>
        <w:rPr>
          <w:rFonts w:cs="Calibri"/>
          <w:color w:val="000000"/>
        </w:rPr>
      </w:pPr>
      <w:r w:rsidRPr="00766F5D">
        <w:rPr>
          <w:rFonts w:cs="Calibri"/>
          <w:color w:val="000000"/>
        </w:rPr>
        <w:t>Tek katlı stantların azami yükseklik sınırı 3,66 metre, iki katlı stantların azami yükseklik sınırı 4,5 metre olarak belirlenmiştir. Üst sınır olan 4,5 metrenin her şekilde ve şartta aşılması tehlikeli ve yasaktır.</w:t>
      </w:r>
    </w:p>
    <w:p w:rsidR="00F70CC7" w:rsidRPr="00766F5D" w:rsidRDefault="00F70CC7" w:rsidP="00595853">
      <w:pPr>
        <w:pStyle w:val="ListeParagraf"/>
        <w:numPr>
          <w:ilvl w:val="0"/>
          <w:numId w:val="5"/>
        </w:numPr>
        <w:autoSpaceDE w:val="0"/>
        <w:autoSpaceDN w:val="0"/>
        <w:adjustRightInd w:val="0"/>
        <w:spacing w:after="0" w:line="240" w:lineRule="auto"/>
        <w:rPr>
          <w:rFonts w:cs="Calibri"/>
          <w:color w:val="000000"/>
        </w:rPr>
      </w:pPr>
      <w:r w:rsidRPr="00766F5D">
        <w:rPr>
          <w:rFonts w:cs="Calibri"/>
          <w:color w:val="000000"/>
        </w:rPr>
        <w:t>Ana fuaye alanında azami yükseklik sınırı 2,80 metredir.</w:t>
      </w:r>
    </w:p>
    <w:p w:rsidR="00F70CC7" w:rsidRPr="00766F5D" w:rsidRDefault="00F70CC7" w:rsidP="00F70CC7">
      <w:pPr>
        <w:pStyle w:val="ListeParagraf"/>
        <w:numPr>
          <w:ilvl w:val="0"/>
          <w:numId w:val="5"/>
        </w:numPr>
        <w:autoSpaceDE w:val="0"/>
        <w:autoSpaceDN w:val="0"/>
        <w:adjustRightInd w:val="0"/>
        <w:spacing w:after="0" w:line="240" w:lineRule="auto"/>
        <w:rPr>
          <w:rFonts w:cs="Calibri"/>
          <w:color w:val="000000"/>
        </w:rPr>
      </w:pPr>
      <w:r w:rsidRPr="00766F5D">
        <w:rPr>
          <w:rFonts w:cs="Calibri"/>
          <w:color w:val="000000"/>
        </w:rPr>
        <w:t xml:space="preserve">9. Ve 10. Salonlarda </w:t>
      </w:r>
      <w:r w:rsidR="008B582B" w:rsidRPr="00766F5D">
        <w:rPr>
          <w:rFonts w:cs="Calibri"/>
          <w:color w:val="000000"/>
        </w:rPr>
        <w:t>balkon altlarında azami yükseklik 3,50 metredir.</w:t>
      </w:r>
      <w:r w:rsidRPr="00766F5D">
        <w:rPr>
          <w:rFonts w:cs="Calibri"/>
          <w:color w:val="000000"/>
        </w:rPr>
        <w:t xml:space="preserve"> </w:t>
      </w:r>
    </w:p>
    <w:p w:rsidR="009C6DE9" w:rsidRPr="00766F5D" w:rsidRDefault="009C6DE9" w:rsidP="009C6DE9">
      <w:pPr>
        <w:numPr>
          <w:ilvl w:val="0"/>
          <w:numId w:val="5"/>
        </w:numPr>
        <w:rPr>
          <w:rFonts w:ascii="Calibri" w:hAnsi="Calibri" w:cs="Calibri"/>
          <w:color w:val="000000"/>
          <w:sz w:val="22"/>
          <w:szCs w:val="22"/>
        </w:rPr>
      </w:pPr>
      <w:r w:rsidRPr="00766F5D">
        <w:rPr>
          <w:rFonts w:ascii="Calibri" w:hAnsi="Calibri" w:cs="Calibri"/>
          <w:color w:val="000000"/>
          <w:sz w:val="22"/>
          <w:szCs w:val="22"/>
        </w:rPr>
        <w:t>Stan</w:t>
      </w:r>
      <w:r w:rsidR="0001761C" w:rsidRPr="00766F5D">
        <w:rPr>
          <w:rFonts w:ascii="Calibri" w:hAnsi="Calibri" w:cs="Calibri"/>
          <w:color w:val="000000"/>
          <w:sz w:val="22"/>
          <w:szCs w:val="22"/>
        </w:rPr>
        <w:t>t</w:t>
      </w:r>
      <w:r w:rsidR="00476967" w:rsidRPr="00766F5D">
        <w:rPr>
          <w:rFonts w:ascii="Calibri" w:hAnsi="Calibri" w:cs="Calibri"/>
          <w:color w:val="000000"/>
          <w:sz w:val="22"/>
          <w:szCs w:val="22"/>
        </w:rPr>
        <w:t xml:space="preserve"> platform yükseklikleri azami 5</w:t>
      </w:r>
      <w:r w:rsidRPr="00766F5D">
        <w:rPr>
          <w:rFonts w:ascii="Calibri" w:hAnsi="Calibri" w:cs="Calibri"/>
          <w:color w:val="000000"/>
          <w:sz w:val="22"/>
          <w:szCs w:val="22"/>
        </w:rPr>
        <w:t>0 cm olacaktır. (Bu yükseklik</w:t>
      </w:r>
      <w:r w:rsidR="0001761C" w:rsidRPr="00766F5D">
        <w:rPr>
          <w:rFonts w:ascii="Calibri" w:hAnsi="Calibri" w:cs="Calibri"/>
          <w:color w:val="000000"/>
          <w:sz w:val="22"/>
          <w:szCs w:val="22"/>
        </w:rPr>
        <w:t xml:space="preserve"> toplam stant</w:t>
      </w:r>
      <w:r w:rsidRPr="00766F5D">
        <w:rPr>
          <w:rFonts w:ascii="Calibri" w:hAnsi="Calibri" w:cs="Calibri"/>
          <w:color w:val="000000"/>
          <w:sz w:val="22"/>
          <w:szCs w:val="22"/>
        </w:rPr>
        <w:t xml:space="preserve"> yükseklik limitine dahildir.) </w:t>
      </w:r>
    </w:p>
    <w:p w:rsidR="009C6DE9" w:rsidRPr="00766F5D" w:rsidRDefault="0001761C" w:rsidP="009C6DE9">
      <w:pPr>
        <w:pStyle w:val="ListeParagraf"/>
        <w:numPr>
          <w:ilvl w:val="0"/>
          <w:numId w:val="5"/>
        </w:numPr>
        <w:autoSpaceDE w:val="0"/>
        <w:autoSpaceDN w:val="0"/>
        <w:adjustRightInd w:val="0"/>
        <w:spacing w:after="0" w:line="240" w:lineRule="auto"/>
        <w:rPr>
          <w:rFonts w:cs="Calibri"/>
          <w:color w:val="000000"/>
        </w:rPr>
      </w:pPr>
      <w:r w:rsidRPr="00766F5D">
        <w:rPr>
          <w:rFonts w:cs="Calibri"/>
          <w:color w:val="000000"/>
        </w:rPr>
        <w:t>Fuaye alanlarındaki stant</w:t>
      </w:r>
      <w:r w:rsidR="009C6DE9" w:rsidRPr="00766F5D">
        <w:rPr>
          <w:rFonts w:cs="Calibri"/>
          <w:color w:val="000000"/>
        </w:rPr>
        <w:t>lar tek katlı ve azami yükseklikleri 4m</w:t>
      </w:r>
      <w:r w:rsidR="00B9179F" w:rsidRPr="00766F5D">
        <w:rPr>
          <w:rFonts w:cs="Calibri"/>
          <w:color w:val="000000"/>
        </w:rPr>
        <w:t>etre</w:t>
      </w:r>
      <w:r w:rsidR="009C6DE9" w:rsidRPr="00766F5D">
        <w:rPr>
          <w:rFonts w:cs="Calibri"/>
          <w:color w:val="000000"/>
        </w:rPr>
        <w:t xml:space="preserve"> olmalıdır.</w:t>
      </w:r>
    </w:p>
    <w:p w:rsidR="009C6DE9" w:rsidRPr="00766F5D" w:rsidRDefault="009C6DE9" w:rsidP="009C6DE9">
      <w:pPr>
        <w:pStyle w:val="ListeParagraf"/>
        <w:numPr>
          <w:ilvl w:val="0"/>
          <w:numId w:val="5"/>
        </w:numPr>
        <w:autoSpaceDE w:val="0"/>
        <w:autoSpaceDN w:val="0"/>
        <w:adjustRightInd w:val="0"/>
        <w:spacing w:after="0" w:line="240" w:lineRule="auto"/>
        <w:rPr>
          <w:rFonts w:cs="Calibri"/>
          <w:color w:val="000000"/>
        </w:rPr>
      </w:pPr>
      <w:r w:rsidRPr="00766F5D">
        <w:rPr>
          <w:rFonts w:cs="Calibri"/>
          <w:color w:val="000000"/>
        </w:rPr>
        <w:t xml:space="preserve">Belirtilen yüksekliklerin aşılması halinde </w:t>
      </w:r>
      <w:r w:rsidR="00595853" w:rsidRPr="00766F5D">
        <w:rPr>
          <w:rFonts w:cs="Calibri"/>
          <w:color w:val="000000"/>
        </w:rPr>
        <w:t>2</w:t>
      </w:r>
      <w:r w:rsidRPr="00766F5D">
        <w:rPr>
          <w:rFonts w:cs="Calibri"/>
          <w:color w:val="000000"/>
        </w:rPr>
        <w:t>.000 TL + KDV tahsil edilir.</w:t>
      </w:r>
    </w:p>
    <w:p w:rsidR="000F492C" w:rsidRPr="00766F5D" w:rsidRDefault="0001761C" w:rsidP="009C6DE9">
      <w:pPr>
        <w:pStyle w:val="ListeParagraf"/>
        <w:numPr>
          <w:ilvl w:val="0"/>
          <w:numId w:val="23"/>
        </w:numPr>
        <w:autoSpaceDE w:val="0"/>
        <w:autoSpaceDN w:val="0"/>
        <w:adjustRightInd w:val="0"/>
        <w:spacing w:after="0" w:line="240" w:lineRule="auto"/>
        <w:rPr>
          <w:rFonts w:cs="Calibri"/>
          <w:b/>
          <w:bCs/>
          <w:color w:val="000000"/>
        </w:rPr>
      </w:pPr>
      <w:r w:rsidRPr="00766F5D">
        <w:rPr>
          <w:rFonts w:cs="Calibri"/>
          <w:bCs/>
          <w:color w:val="000000"/>
        </w:rPr>
        <w:t>Komşu stant</w:t>
      </w:r>
      <w:r w:rsidR="009C6DE9" w:rsidRPr="00766F5D">
        <w:rPr>
          <w:rFonts w:cs="Calibri"/>
          <w:bCs/>
          <w:color w:val="000000"/>
        </w:rPr>
        <w:t>ların duvar</w:t>
      </w:r>
      <w:r w:rsidRPr="00766F5D">
        <w:rPr>
          <w:rFonts w:cs="Calibri"/>
          <w:bCs/>
          <w:color w:val="000000"/>
        </w:rPr>
        <w:t>larından daha yüksek kalan stant</w:t>
      </w:r>
      <w:r w:rsidR="009C6DE9" w:rsidRPr="00766F5D">
        <w:rPr>
          <w:rFonts w:cs="Calibri"/>
          <w:bCs/>
          <w:color w:val="000000"/>
        </w:rPr>
        <w:t xml:space="preserve"> duv</w:t>
      </w:r>
      <w:r w:rsidRPr="00766F5D">
        <w:rPr>
          <w:rFonts w:cs="Calibri"/>
          <w:bCs/>
          <w:color w:val="000000"/>
        </w:rPr>
        <w:t xml:space="preserve">arı yapılacaksa, komşu </w:t>
      </w:r>
      <w:proofErr w:type="spellStart"/>
      <w:r w:rsidRPr="00766F5D">
        <w:rPr>
          <w:rFonts w:cs="Calibri"/>
          <w:bCs/>
          <w:color w:val="000000"/>
        </w:rPr>
        <w:t>stan</w:t>
      </w:r>
      <w:proofErr w:type="spellEnd"/>
      <w:r w:rsidRPr="00766F5D">
        <w:rPr>
          <w:rFonts w:cs="Calibri"/>
          <w:bCs/>
          <w:color w:val="000000"/>
        </w:rPr>
        <w:t xml:space="preserve"> </w:t>
      </w:r>
      <w:proofErr w:type="spellStart"/>
      <w:r w:rsidRPr="00766F5D">
        <w:rPr>
          <w:rFonts w:cs="Calibri"/>
          <w:bCs/>
          <w:color w:val="000000"/>
        </w:rPr>
        <w:t>t</w:t>
      </w:r>
      <w:r w:rsidR="009C6DE9" w:rsidRPr="00766F5D">
        <w:rPr>
          <w:rFonts w:cs="Calibri"/>
          <w:bCs/>
          <w:color w:val="000000"/>
        </w:rPr>
        <w:t>dan</w:t>
      </w:r>
      <w:proofErr w:type="spellEnd"/>
      <w:r w:rsidR="009C6DE9" w:rsidRPr="00766F5D">
        <w:rPr>
          <w:rFonts w:cs="Calibri"/>
          <w:bCs/>
          <w:color w:val="000000"/>
        </w:rPr>
        <w:t xml:space="preserve"> görünen kısmının her zaman fuar alanının ve komşu standın bütünlüğünü bozmayacak şekilde temiz  ve düzenli gözükmesi sağlanacaktır. Bu duvarların arka taraflarına firma isim ve logoları asmak kurallara aykırıdır.</w:t>
      </w:r>
    </w:p>
    <w:p w:rsidR="009C6DE9" w:rsidRPr="00766F5D" w:rsidRDefault="000F492C" w:rsidP="000F492C">
      <w:pPr>
        <w:pStyle w:val="ListeParagraf"/>
        <w:autoSpaceDE w:val="0"/>
        <w:autoSpaceDN w:val="0"/>
        <w:adjustRightInd w:val="0"/>
        <w:spacing w:after="0" w:line="240" w:lineRule="auto"/>
        <w:rPr>
          <w:rFonts w:cs="Calibri"/>
          <w:b/>
          <w:bCs/>
          <w:color w:val="000000"/>
        </w:rPr>
      </w:pPr>
      <w:r w:rsidRPr="00766F5D">
        <w:rPr>
          <w:rFonts w:cs="Calibri"/>
          <w:color w:val="000000"/>
        </w:rPr>
        <w:t>İhlali halinde 1.000 TL +KDV tahsil edilir.</w:t>
      </w:r>
    </w:p>
    <w:p w:rsidR="009C6DE9" w:rsidRPr="00766F5D" w:rsidRDefault="00B9179F" w:rsidP="00B034B8">
      <w:pPr>
        <w:pStyle w:val="ListeParagraf"/>
        <w:numPr>
          <w:ilvl w:val="0"/>
          <w:numId w:val="6"/>
        </w:numPr>
        <w:autoSpaceDE w:val="0"/>
        <w:autoSpaceDN w:val="0"/>
        <w:adjustRightInd w:val="0"/>
        <w:spacing w:after="0" w:line="240" w:lineRule="auto"/>
        <w:ind w:hanging="294"/>
        <w:rPr>
          <w:rFonts w:cs="Calibri"/>
          <w:color w:val="000000"/>
        </w:rPr>
      </w:pPr>
      <w:r w:rsidRPr="00766F5D">
        <w:rPr>
          <w:rFonts w:cs="Calibri"/>
          <w:color w:val="000000"/>
        </w:rPr>
        <w:t>Zemin yüksekliği 20</w:t>
      </w:r>
      <w:r w:rsidR="009C6DE9" w:rsidRPr="00766F5D">
        <w:rPr>
          <w:rFonts w:cs="Calibri"/>
          <w:color w:val="000000"/>
        </w:rPr>
        <w:t xml:space="preserve"> cm’</w:t>
      </w:r>
      <w:r w:rsidRPr="00766F5D">
        <w:rPr>
          <w:rFonts w:cs="Calibri"/>
          <w:color w:val="000000"/>
        </w:rPr>
        <w:t xml:space="preserve"> </w:t>
      </w:r>
      <w:r w:rsidR="009C6DE9" w:rsidRPr="00766F5D">
        <w:rPr>
          <w:rFonts w:cs="Calibri"/>
          <w:color w:val="000000"/>
        </w:rPr>
        <w:t xml:space="preserve">den fazla </w:t>
      </w:r>
      <w:r w:rsidR="0001761C" w:rsidRPr="00766F5D">
        <w:rPr>
          <w:rFonts w:cs="Calibri"/>
          <w:color w:val="000000"/>
        </w:rPr>
        <w:t>olan stant</w:t>
      </w:r>
      <w:r w:rsidRPr="00766F5D">
        <w:rPr>
          <w:rFonts w:cs="Calibri"/>
          <w:color w:val="000000"/>
        </w:rPr>
        <w:t xml:space="preserve">ların hemen yanındaki tüm yürüyüş alanları en az </w:t>
      </w:r>
      <w:r w:rsidR="00C07191" w:rsidRPr="00766F5D">
        <w:rPr>
          <w:rFonts w:cs="Calibri"/>
          <w:color w:val="000000"/>
        </w:rPr>
        <w:t>1,1</w:t>
      </w:r>
      <w:r w:rsidR="009C6DE9" w:rsidRPr="00766F5D">
        <w:rPr>
          <w:rFonts w:cs="Calibri"/>
          <w:color w:val="000000"/>
        </w:rPr>
        <w:t xml:space="preserve"> metre yüksekliğindeki </w:t>
      </w:r>
      <w:proofErr w:type="spellStart"/>
      <w:r w:rsidR="009C6DE9" w:rsidRPr="00766F5D">
        <w:rPr>
          <w:rFonts w:cs="Calibri"/>
          <w:color w:val="000000"/>
        </w:rPr>
        <w:t>trabzanlar</w:t>
      </w:r>
      <w:proofErr w:type="spellEnd"/>
      <w:r w:rsidR="009C6DE9" w:rsidRPr="00766F5D">
        <w:rPr>
          <w:rFonts w:cs="Calibri"/>
          <w:color w:val="000000"/>
        </w:rPr>
        <w:t xml:space="preserve"> ile korunmalıdır. En az üç seviyeli eşik olması </w:t>
      </w:r>
      <w:proofErr w:type="spellStart"/>
      <w:r w:rsidR="009C6DE9" w:rsidRPr="00766F5D">
        <w:rPr>
          <w:rFonts w:cs="Calibri"/>
          <w:color w:val="000000"/>
        </w:rPr>
        <w:t>zorunludur.İhlali</w:t>
      </w:r>
      <w:proofErr w:type="spellEnd"/>
      <w:r w:rsidR="009C6DE9" w:rsidRPr="00766F5D">
        <w:rPr>
          <w:rFonts w:cs="Calibri"/>
          <w:color w:val="000000"/>
        </w:rPr>
        <w:t xml:space="preserve"> halinde </w:t>
      </w:r>
      <w:r w:rsidR="00595853" w:rsidRPr="00766F5D">
        <w:rPr>
          <w:rFonts w:cs="Calibri"/>
          <w:color w:val="000000"/>
        </w:rPr>
        <w:t>2</w:t>
      </w:r>
      <w:r w:rsidR="009C6DE9" w:rsidRPr="00766F5D">
        <w:rPr>
          <w:rFonts w:cs="Calibri"/>
          <w:color w:val="000000"/>
        </w:rPr>
        <w:t>.000 TL + KDV tahsil edilir.</w:t>
      </w:r>
    </w:p>
    <w:p w:rsidR="009C6DE9" w:rsidRPr="00766F5D" w:rsidRDefault="0001761C" w:rsidP="009C6DE9">
      <w:pPr>
        <w:pStyle w:val="ListeParagraf"/>
        <w:numPr>
          <w:ilvl w:val="0"/>
          <w:numId w:val="6"/>
        </w:numPr>
        <w:autoSpaceDE w:val="0"/>
        <w:autoSpaceDN w:val="0"/>
        <w:adjustRightInd w:val="0"/>
        <w:spacing w:after="0" w:line="240" w:lineRule="auto"/>
        <w:rPr>
          <w:rFonts w:cs="Calibri"/>
          <w:color w:val="000000"/>
        </w:rPr>
      </w:pPr>
      <w:r w:rsidRPr="00766F5D">
        <w:rPr>
          <w:rFonts w:cs="Calibri"/>
          <w:color w:val="000000"/>
        </w:rPr>
        <w:t>Fuar stant</w:t>
      </w:r>
      <w:r w:rsidR="009C6DE9" w:rsidRPr="00766F5D">
        <w:rPr>
          <w:rFonts w:cs="Calibri"/>
          <w:color w:val="000000"/>
        </w:rPr>
        <w:t>ları, dikmeler ve sergilenecek ürünler, kimse için tehlike arz etmemelidir.</w:t>
      </w:r>
    </w:p>
    <w:p w:rsidR="009C6DE9" w:rsidRPr="00766F5D" w:rsidRDefault="009C6DE9" w:rsidP="009C6DE9">
      <w:pPr>
        <w:pStyle w:val="ListeParagraf"/>
        <w:autoSpaceDE w:val="0"/>
        <w:autoSpaceDN w:val="0"/>
        <w:adjustRightInd w:val="0"/>
        <w:spacing w:after="0" w:line="240" w:lineRule="auto"/>
        <w:ind w:left="360"/>
        <w:rPr>
          <w:rFonts w:cs="Calibri"/>
          <w:color w:val="000000"/>
        </w:rPr>
      </w:pPr>
    </w:p>
    <w:p w:rsidR="009C6DE9" w:rsidRPr="00766F5D" w:rsidRDefault="00355B2F" w:rsidP="009C6DE9">
      <w:pPr>
        <w:autoSpaceDE w:val="0"/>
        <w:autoSpaceDN w:val="0"/>
        <w:adjustRightInd w:val="0"/>
        <w:rPr>
          <w:rFonts w:ascii="Calibri" w:hAnsi="Calibri" w:cs="Calibri"/>
          <w:b/>
          <w:bCs/>
          <w:color w:val="000000"/>
          <w:sz w:val="22"/>
          <w:szCs w:val="22"/>
        </w:rPr>
      </w:pPr>
      <w:r w:rsidRPr="00766F5D">
        <w:rPr>
          <w:rFonts w:ascii="Calibri" w:hAnsi="Calibri" w:cs="Calibri"/>
          <w:b/>
          <w:bCs/>
          <w:color w:val="000000"/>
          <w:sz w:val="22"/>
          <w:szCs w:val="22"/>
        </w:rPr>
        <w:t>5</w:t>
      </w:r>
      <w:r w:rsidR="00813B34" w:rsidRPr="00766F5D">
        <w:rPr>
          <w:rFonts w:ascii="Calibri" w:hAnsi="Calibri" w:cs="Calibri"/>
          <w:b/>
          <w:bCs/>
          <w:color w:val="000000"/>
          <w:sz w:val="22"/>
          <w:szCs w:val="22"/>
        </w:rPr>
        <w:t xml:space="preserve">.7 </w:t>
      </w:r>
      <w:r w:rsidR="009C6DE9" w:rsidRPr="00766F5D">
        <w:rPr>
          <w:rFonts w:ascii="Calibri" w:hAnsi="Calibri" w:cs="Calibri"/>
          <w:b/>
          <w:bCs/>
          <w:color w:val="000000"/>
          <w:sz w:val="22"/>
          <w:szCs w:val="22"/>
        </w:rPr>
        <w:t>STAND CEPHELERİ VE ZEMİNİ</w:t>
      </w:r>
    </w:p>
    <w:p w:rsidR="009C6DE9" w:rsidRPr="00766F5D" w:rsidRDefault="009C6DE9" w:rsidP="009C6DE9">
      <w:pPr>
        <w:pStyle w:val="ListeParagraf"/>
        <w:numPr>
          <w:ilvl w:val="0"/>
          <w:numId w:val="6"/>
        </w:numPr>
        <w:autoSpaceDE w:val="0"/>
        <w:autoSpaceDN w:val="0"/>
        <w:adjustRightInd w:val="0"/>
        <w:spacing w:after="0" w:line="240" w:lineRule="auto"/>
        <w:rPr>
          <w:rFonts w:cs="Calibri"/>
          <w:color w:val="000000"/>
        </w:rPr>
      </w:pPr>
      <w:r w:rsidRPr="00766F5D">
        <w:rPr>
          <w:rFonts w:cs="Calibri"/>
          <w:color w:val="000000"/>
        </w:rPr>
        <w:t xml:space="preserve">Halılar ve diğer zemin kaplama malzemeleri bunların üzerinden geçen </w:t>
      </w:r>
      <w:r w:rsidR="00C07191" w:rsidRPr="00766F5D">
        <w:rPr>
          <w:rFonts w:cs="Calibri"/>
          <w:color w:val="000000"/>
        </w:rPr>
        <w:t>kişilere tehlike oluşturmayacak şekilde</w:t>
      </w:r>
      <w:r w:rsidRPr="00766F5D">
        <w:rPr>
          <w:rFonts w:cs="Calibri"/>
          <w:color w:val="000000"/>
        </w:rPr>
        <w:t xml:space="preserve"> güvenli olarak ser</w:t>
      </w:r>
      <w:r w:rsidR="0001761C" w:rsidRPr="00766F5D">
        <w:rPr>
          <w:rFonts w:cs="Calibri"/>
          <w:color w:val="000000"/>
        </w:rPr>
        <w:t xml:space="preserve">ilmeli, stant </w:t>
      </w:r>
      <w:r w:rsidRPr="00766F5D">
        <w:rPr>
          <w:rFonts w:cs="Calibri"/>
          <w:color w:val="000000"/>
        </w:rPr>
        <w:t>alanı dışına taşmamalı ve pot oluşturmamalıdır.</w:t>
      </w:r>
    </w:p>
    <w:p w:rsidR="009C6DE9" w:rsidRPr="00766F5D" w:rsidRDefault="009C6DE9" w:rsidP="009C6DE9">
      <w:pPr>
        <w:pStyle w:val="ListeParagraf"/>
        <w:numPr>
          <w:ilvl w:val="0"/>
          <w:numId w:val="8"/>
        </w:numPr>
        <w:autoSpaceDE w:val="0"/>
        <w:autoSpaceDN w:val="0"/>
        <w:adjustRightInd w:val="0"/>
        <w:spacing w:after="0" w:line="240" w:lineRule="auto"/>
        <w:rPr>
          <w:rFonts w:cs="Calibri"/>
          <w:color w:val="000000"/>
        </w:rPr>
      </w:pPr>
      <w:r w:rsidRPr="00766F5D">
        <w:rPr>
          <w:rFonts w:cs="Calibri"/>
          <w:color w:val="000000"/>
        </w:rPr>
        <w:t>Sal</w:t>
      </w:r>
      <w:r w:rsidR="00486B6A" w:rsidRPr="00766F5D">
        <w:rPr>
          <w:rFonts w:cs="Calibri"/>
          <w:color w:val="000000"/>
        </w:rPr>
        <w:t xml:space="preserve">onların zeminine boya ya da </w:t>
      </w:r>
      <w:r w:rsidRPr="00766F5D">
        <w:rPr>
          <w:rFonts w:cs="Calibri"/>
          <w:color w:val="000000"/>
        </w:rPr>
        <w:t>harç</w:t>
      </w:r>
      <w:r w:rsidR="00486B6A" w:rsidRPr="00766F5D">
        <w:rPr>
          <w:rFonts w:cs="Calibri"/>
          <w:color w:val="000000"/>
        </w:rPr>
        <w:t xml:space="preserve"> direkt</w:t>
      </w:r>
      <w:r w:rsidRPr="00766F5D">
        <w:rPr>
          <w:rFonts w:cs="Calibri"/>
          <w:color w:val="000000"/>
        </w:rPr>
        <w:t xml:space="preserve"> olarak uygulanmamalıdır.</w:t>
      </w:r>
      <w:r w:rsidR="00B2375A" w:rsidRPr="00766F5D">
        <w:rPr>
          <w:rFonts w:cs="Calibri"/>
          <w:color w:val="000000"/>
        </w:rPr>
        <w:t xml:space="preserve"> </w:t>
      </w:r>
      <w:r w:rsidRPr="00766F5D">
        <w:rPr>
          <w:rFonts w:cs="Calibri"/>
          <w:color w:val="000000"/>
        </w:rPr>
        <w:t>Zemine dökülen yağ vb.</w:t>
      </w:r>
      <w:r w:rsidR="006E6562" w:rsidRPr="00766F5D">
        <w:rPr>
          <w:rFonts w:cs="Calibri"/>
          <w:color w:val="000000"/>
        </w:rPr>
        <w:t xml:space="preserve"> </w:t>
      </w:r>
      <w:r w:rsidRPr="00766F5D">
        <w:rPr>
          <w:rFonts w:cs="Calibri"/>
          <w:color w:val="000000"/>
        </w:rPr>
        <w:t>materyaller hemen temizlenmelidir.</w:t>
      </w:r>
    </w:p>
    <w:p w:rsidR="009C6DE9" w:rsidRPr="00766F5D" w:rsidRDefault="009C6DE9" w:rsidP="009C6DE9">
      <w:pPr>
        <w:pStyle w:val="ListeParagraf"/>
        <w:numPr>
          <w:ilvl w:val="0"/>
          <w:numId w:val="8"/>
        </w:numPr>
        <w:autoSpaceDE w:val="0"/>
        <w:autoSpaceDN w:val="0"/>
        <w:adjustRightInd w:val="0"/>
        <w:spacing w:after="0" w:line="240" w:lineRule="auto"/>
        <w:rPr>
          <w:rFonts w:cs="Calibri"/>
          <w:color w:val="000000"/>
        </w:rPr>
      </w:pPr>
      <w:r w:rsidRPr="00766F5D">
        <w:rPr>
          <w:rFonts w:cs="Calibri"/>
          <w:color w:val="000000"/>
        </w:rPr>
        <w:t>Katılımcı kendi kaplama malzemesini kullandığı tak</w:t>
      </w:r>
      <w:r w:rsidR="00486B6A" w:rsidRPr="00766F5D">
        <w:rPr>
          <w:rFonts w:cs="Calibri"/>
          <w:color w:val="000000"/>
        </w:rPr>
        <w:t>d</w:t>
      </w:r>
      <w:r w:rsidRPr="00766F5D">
        <w:rPr>
          <w:rFonts w:cs="Calibri"/>
          <w:color w:val="000000"/>
        </w:rPr>
        <w:t>irde,</w:t>
      </w:r>
      <w:r w:rsidR="00486B6A" w:rsidRPr="00766F5D">
        <w:rPr>
          <w:rFonts w:cs="Calibri"/>
          <w:color w:val="000000"/>
        </w:rPr>
        <w:t xml:space="preserve"> </w:t>
      </w:r>
      <w:r w:rsidR="006E6562" w:rsidRPr="00766F5D">
        <w:rPr>
          <w:rFonts w:cs="Calibri"/>
          <w:color w:val="000000"/>
        </w:rPr>
        <w:t>bunları zemine yapıştırma,</w:t>
      </w:r>
      <w:r w:rsidRPr="00766F5D">
        <w:rPr>
          <w:rFonts w:cs="Calibri"/>
          <w:color w:val="000000"/>
        </w:rPr>
        <w:t xml:space="preserve"> çakma </w:t>
      </w:r>
      <w:r w:rsidR="006E6562" w:rsidRPr="00766F5D">
        <w:rPr>
          <w:rFonts w:cs="Calibri"/>
          <w:color w:val="000000"/>
        </w:rPr>
        <w:t xml:space="preserve">vb. montaj </w:t>
      </w:r>
      <w:r w:rsidRPr="00766F5D">
        <w:rPr>
          <w:rFonts w:cs="Calibri"/>
          <w:color w:val="000000"/>
        </w:rPr>
        <w:t>yapamayacağını göz önünde bulundurmalıdır.</w:t>
      </w:r>
      <w:r w:rsidR="00486B6A" w:rsidRPr="00766F5D">
        <w:rPr>
          <w:rFonts w:cs="Calibri"/>
          <w:color w:val="000000"/>
        </w:rPr>
        <w:t xml:space="preserve"> </w:t>
      </w:r>
      <w:r w:rsidRPr="00766F5D">
        <w:rPr>
          <w:rFonts w:cs="Calibri"/>
          <w:color w:val="000000"/>
        </w:rPr>
        <w:t>Zemine halı kaplamasını çift taraflı bant ile yapmak mümkündür.</w:t>
      </w:r>
      <w:r w:rsidR="00B2375A" w:rsidRPr="00766F5D">
        <w:rPr>
          <w:rFonts w:cs="Calibri"/>
          <w:color w:val="000000"/>
        </w:rPr>
        <w:t xml:space="preserve"> </w:t>
      </w:r>
      <w:r w:rsidRPr="00766F5D">
        <w:rPr>
          <w:rFonts w:cs="Calibri"/>
          <w:color w:val="000000"/>
        </w:rPr>
        <w:t>Diğer k</w:t>
      </w:r>
      <w:r w:rsidR="0001761C" w:rsidRPr="00766F5D">
        <w:rPr>
          <w:rFonts w:cs="Calibri"/>
          <w:color w:val="000000"/>
        </w:rPr>
        <w:t>aplamalar için katılımcının stant</w:t>
      </w:r>
      <w:r w:rsidRPr="00766F5D">
        <w:rPr>
          <w:rFonts w:cs="Calibri"/>
          <w:color w:val="000000"/>
        </w:rPr>
        <w:t xml:space="preserve"> zeminini bir ahşap platform ile döşemesi ve bunun üzerine kaplama malzemesi uygulaması tavsiye edilir. </w:t>
      </w:r>
    </w:p>
    <w:p w:rsidR="009C6DE9" w:rsidRPr="00766F5D" w:rsidRDefault="006E6562" w:rsidP="006E6562">
      <w:pPr>
        <w:pStyle w:val="ListeParagraf"/>
        <w:numPr>
          <w:ilvl w:val="0"/>
          <w:numId w:val="6"/>
        </w:numPr>
        <w:autoSpaceDE w:val="0"/>
        <w:autoSpaceDN w:val="0"/>
        <w:adjustRightInd w:val="0"/>
        <w:spacing w:after="0" w:line="240" w:lineRule="auto"/>
        <w:rPr>
          <w:rFonts w:cs="Calibri"/>
          <w:color w:val="000000"/>
        </w:rPr>
      </w:pPr>
      <w:r w:rsidRPr="00766F5D">
        <w:rPr>
          <w:rFonts w:cs="Calibri"/>
          <w:color w:val="000000"/>
        </w:rPr>
        <w:t xml:space="preserve">Ayrı </w:t>
      </w:r>
      <w:r w:rsidR="0001761C" w:rsidRPr="00766F5D">
        <w:rPr>
          <w:rFonts w:cs="Calibri"/>
          <w:color w:val="000000"/>
        </w:rPr>
        <w:t>ayrı stant</w:t>
      </w:r>
      <w:r w:rsidR="009C6DE9" w:rsidRPr="00766F5D">
        <w:rPr>
          <w:rFonts w:cs="Calibri"/>
          <w:color w:val="000000"/>
        </w:rPr>
        <w:t>ları olan firmaların ar</w:t>
      </w:r>
      <w:r w:rsidR="0001761C" w:rsidRPr="00766F5D">
        <w:rPr>
          <w:rFonts w:cs="Calibri"/>
          <w:color w:val="000000"/>
        </w:rPr>
        <w:t>asına tak</w:t>
      </w:r>
      <w:r w:rsidRPr="00766F5D">
        <w:rPr>
          <w:rFonts w:cs="Calibri"/>
          <w:color w:val="000000"/>
        </w:rPr>
        <w:t xml:space="preserve"> yapılmasına izin verilmeyecektir</w:t>
      </w:r>
      <w:r w:rsidR="009C6DE9" w:rsidRPr="00766F5D">
        <w:rPr>
          <w:rFonts w:cs="Calibri"/>
          <w:color w:val="000000"/>
        </w:rPr>
        <w:t>.</w:t>
      </w:r>
      <w:r w:rsidRPr="00766F5D">
        <w:rPr>
          <w:rFonts w:cs="Calibri"/>
          <w:color w:val="000000"/>
        </w:rPr>
        <w:t xml:space="preserve"> İhlali halinde 1.000 TL + KDV tahsil edilir. </w:t>
      </w:r>
      <w:r w:rsidR="009C6DE9" w:rsidRPr="00766F5D">
        <w:rPr>
          <w:rFonts w:cs="Calibri"/>
          <w:color w:val="000000"/>
        </w:rPr>
        <w:t xml:space="preserve"> </w:t>
      </w:r>
    </w:p>
    <w:p w:rsidR="009C6DE9" w:rsidRPr="00882C5A" w:rsidRDefault="0001761C" w:rsidP="009C6DE9">
      <w:pPr>
        <w:numPr>
          <w:ilvl w:val="0"/>
          <w:numId w:val="6"/>
        </w:numPr>
        <w:rPr>
          <w:rFonts w:ascii="Calibri" w:hAnsi="Calibri" w:cs="Calibri"/>
          <w:color w:val="000000"/>
          <w:sz w:val="22"/>
          <w:szCs w:val="22"/>
        </w:rPr>
      </w:pPr>
      <w:r>
        <w:rPr>
          <w:rFonts w:ascii="Calibri" w:hAnsi="Calibri" w:cs="Calibri"/>
          <w:color w:val="000000"/>
          <w:sz w:val="22"/>
          <w:szCs w:val="22"/>
        </w:rPr>
        <w:lastRenderedPageBreak/>
        <w:t>Stant</w:t>
      </w:r>
      <w:r w:rsidR="009C6DE9" w:rsidRPr="00882C5A">
        <w:rPr>
          <w:rFonts w:ascii="Calibri" w:hAnsi="Calibri" w:cs="Calibri"/>
          <w:color w:val="000000"/>
          <w:sz w:val="22"/>
          <w:szCs w:val="22"/>
        </w:rPr>
        <w:t>ların, koridorlardan görülen dış yüzeylerinin de dekore edilmeleri gerekmektedir. Firmalar ke</w:t>
      </w:r>
      <w:r>
        <w:rPr>
          <w:rFonts w:ascii="Calibri" w:hAnsi="Calibri" w:cs="Calibri"/>
          <w:color w:val="000000"/>
          <w:sz w:val="22"/>
          <w:szCs w:val="22"/>
        </w:rPr>
        <w:t>ndilerine ayrılmış olan stant</w:t>
      </w:r>
      <w:r w:rsidR="009C6DE9" w:rsidRPr="00882C5A">
        <w:rPr>
          <w:rFonts w:ascii="Calibri" w:hAnsi="Calibri" w:cs="Calibri"/>
          <w:color w:val="000000"/>
          <w:sz w:val="22"/>
          <w:szCs w:val="22"/>
        </w:rPr>
        <w:t xml:space="preserve"> alanlarının dışına taşmamalıdır. </w:t>
      </w:r>
    </w:p>
    <w:p w:rsidR="009C6DE9" w:rsidRPr="00882C5A" w:rsidRDefault="009C6DE9" w:rsidP="009C6DE9">
      <w:pPr>
        <w:pStyle w:val="ListeParagraf"/>
        <w:numPr>
          <w:ilvl w:val="0"/>
          <w:numId w:val="6"/>
        </w:numPr>
        <w:autoSpaceDE w:val="0"/>
        <w:autoSpaceDN w:val="0"/>
        <w:adjustRightInd w:val="0"/>
        <w:spacing w:after="0" w:line="240" w:lineRule="auto"/>
        <w:rPr>
          <w:rFonts w:cs="Calibri"/>
          <w:color w:val="000000"/>
        </w:rPr>
      </w:pPr>
      <w:r w:rsidRPr="00882C5A">
        <w:rPr>
          <w:rFonts w:cs="Calibri"/>
          <w:color w:val="000000"/>
        </w:rPr>
        <w:t>Özel dekorasyonlu firmalar kendi firma isimlerini içeren tabelalarını, oluşturacakları dekorasyon çalışmaları dahilinde bulundurmak dur</w:t>
      </w:r>
      <w:r w:rsidR="0001761C">
        <w:rPr>
          <w:rFonts w:cs="Calibri"/>
          <w:color w:val="000000"/>
        </w:rPr>
        <w:t>umundadırlar. Bu tabelalar stant</w:t>
      </w:r>
      <w:r w:rsidRPr="00882C5A">
        <w:rPr>
          <w:rFonts w:cs="Calibri"/>
          <w:color w:val="000000"/>
        </w:rPr>
        <w:t xml:space="preserve"> sınırları dışına taşamaz.</w:t>
      </w:r>
    </w:p>
    <w:p w:rsidR="009C6DE9" w:rsidRPr="00882C5A" w:rsidRDefault="0001761C" w:rsidP="009C6DE9">
      <w:pPr>
        <w:pStyle w:val="ListeParagraf"/>
        <w:numPr>
          <w:ilvl w:val="0"/>
          <w:numId w:val="6"/>
        </w:numPr>
        <w:autoSpaceDE w:val="0"/>
        <w:autoSpaceDN w:val="0"/>
        <w:adjustRightInd w:val="0"/>
        <w:spacing w:after="0" w:line="240" w:lineRule="auto"/>
        <w:rPr>
          <w:rFonts w:cs="Calibri"/>
          <w:color w:val="000000"/>
        </w:rPr>
      </w:pPr>
      <w:r>
        <w:rPr>
          <w:rFonts w:cs="Calibri"/>
          <w:color w:val="000000"/>
        </w:rPr>
        <w:t>Özel dekorasyonlu stant</w:t>
      </w:r>
      <w:r w:rsidR="009C6DE9" w:rsidRPr="00882C5A">
        <w:rPr>
          <w:rFonts w:cs="Calibri"/>
          <w:color w:val="000000"/>
        </w:rPr>
        <w:t>larda çatı konstrüksiyonu, aydınlatma spotları, alın yazısı, elektrik kullanımı organizatör tarafından karşılanmaz. Bu tarz ekstra hizmetler, talepler doğrultusunda ücrete tabidir.</w:t>
      </w:r>
    </w:p>
    <w:p w:rsidR="009C6DE9" w:rsidRPr="00882C5A" w:rsidRDefault="009C6DE9" w:rsidP="009C6DE9">
      <w:pPr>
        <w:autoSpaceDE w:val="0"/>
        <w:autoSpaceDN w:val="0"/>
        <w:adjustRightInd w:val="0"/>
        <w:rPr>
          <w:rFonts w:ascii="Calibri" w:hAnsi="Calibri" w:cs="Calibri"/>
          <w:b/>
          <w:bCs/>
          <w:color w:val="000000"/>
          <w:sz w:val="22"/>
          <w:szCs w:val="22"/>
        </w:rPr>
      </w:pPr>
    </w:p>
    <w:p w:rsidR="009C6DE9" w:rsidRDefault="00355B2F" w:rsidP="009C6DE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813B34">
        <w:rPr>
          <w:rFonts w:ascii="Calibri" w:hAnsi="Calibri" w:cs="Calibri"/>
          <w:b/>
          <w:bCs/>
          <w:color w:val="000000"/>
          <w:sz w:val="22"/>
          <w:szCs w:val="22"/>
        </w:rPr>
        <w:t xml:space="preserve">.8 </w:t>
      </w:r>
      <w:r w:rsidR="009C6DE9" w:rsidRPr="00882C5A">
        <w:rPr>
          <w:rFonts w:ascii="Calibri" w:hAnsi="Calibri" w:cs="Calibri"/>
          <w:b/>
          <w:bCs/>
          <w:color w:val="000000"/>
          <w:sz w:val="22"/>
          <w:szCs w:val="22"/>
        </w:rPr>
        <w:t xml:space="preserve">STANDDA CAM KULLANIMI </w:t>
      </w:r>
    </w:p>
    <w:p w:rsidR="009C6DE9" w:rsidRPr="00882C5A" w:rsidRDefault="0001761C" w:rsidP="00486B6A">
      <w:pPr>
        <w:pStyle w:val="ListeParagraf"/>
        <w:numPr>
          <w:ilvl w:val="0"/>
          <w:numId w:val="31"/>
        </w:numPr>
        <w:autoSpaceDE w:val="0"/>
        <w:autoSpaceDN w:val="0"/>
        <w:adjustRightInd w:val="0"/>
        <w:spacing w:after="0" w:line="240" w:lineRule="auto"/>
        <w:ind w:left="709" w:hanging="284"/>
        <w:rPr>
          <w:rFonts w:cs="Calibri"/>
          <w:color w:val="000000"/>
        </w:rPr>
      </w:pPr>
      <w:r>
        <w:rPr>
          <w:rFonts w:cs="Calibri"/>
          <w:color w:val="000000"/>
        </w:rPr>
        <w:t>Stantt</w:t>
      </w:r>
      <w:r w:rsidR="009C6DE9" w:rsidRPr="00882C5A">
        <w:rPr>
          <w:rFonts w:cs="Calibri"/>
          <w:color w:val="000000"/>
        </w:rPr>
        <w:t xml:space="preserve">a kullanılan cam malzemenin </w:t>
      </w:r>
      <w:proofErr w:type="spellStart"/>
      <w:r w:rsidR="009C6DE9" w:rsidRPr="00882C5A">
        <w:rPr>
          <w:rFonts w:cs="Calibri"/>
          <w:color w:val="000000"/>
        </w:rPr>
        <w:t>laminasyon</w:t>
      </w:r>
      <w:proofErr w:type="spellEnd"/>
      <w:r w:rsidR="009C6DE9" w:rsidRPr="00882C5A">
        <w:rPr>
          <w:rFonts w:cs="Calibri"/>
          <w:color w:val="000000"/>
        </w:rPr>
        <w:t xml:space="preserve"> uygulamalı ve </w:t>
      </w:r>
      <w:proofErr w:type="spellStart"/>
      <w:r w:rsidR="009C6DE9" w:rsidRPr="00882C5A">
        <w:rPr>
          <w:rFonts w:cs="Calibri"/>
          <w:color w:val="000000"/>
        </w:rPr>
        <w:t>temperli</w:t>
      </w:r>
      <w:proofErr w:type="spellEnd"/>
      <w:r w:rsidR="009C6DE9" w:rsidRPr="00882C5A">
        <w:rPr>
          <w:rFonts w:cs="Calibri"/>
          <w:color w:val="000000"/>
        </w:rPr>
        <w:t xml:space="preserve"> olması zorunludur.</w:t>
      </w:r>
    </w:p>
    <w:p w:rsidR="009C6DE9" w:rsidRDefault="009C6DE9" w:rsidP="009C6DE9">
      <w:pPr>
        <w:autoSpaceDE w:val="0"/>
        <w:autoSpaceDN w:val="0"/>
        <w:adjustRightInd w:val="0"/>
        <w:ind w:firstLine="708"/>
        <w:rPr>
          <w:rFonts w:ascii="Calibri" w:hAnsi="Calibri" w:cs="Calibri"/>
          <w:color w:val="000000"/>
          <w:sz w:val="22"/>
          <w:szCs w:val="22"/>
        </w:rPr>
      </w:pPr>
      <w:r w:rsidRPr="00882C5A">
        <w:rPr>
          <w:rFonts w:ascii="Calibri" w:hAnsi="Calibri" w:cs="Calibri"/>
          <w:color w:val="000000"/>
          <w:sz w:val="22"/>
          <w:szCs w:val="22"/>
        </w:rPr>
        <w:t xml:space="preserve">İhlali halinde 1.000 TL + </w:t>
      </w:r>
      <w:r w:rsidR="006E6562">
        <w:rPr>
          <w:rFonts w:ascii="Calibri" w:hAnsi="Calibri" w:cs="Calibri"/>
          <w:color w:val="000000"/>
          <w:sz w:val="22"/>
          <w:szCs w:val="22"/>
        </w:rPr>
        <w:t>KDV tahsil edilir.</w:t>
      </w:r>
    </w:p>
    <w:p w:rsidR="006E6562" w:rsidRDefault="006E6562" w:rsidP="009C6DE9">
      <w:pPr>
        <w:autoSpaceDE w:val="0"/>
        <w:autoSpaceDN w:val="0"/>
        <w:adjustRightInd w:val="0"/>
        <w:ind w:firstLine="708"/>
        <w:rPr>
          <w:rFonts w:ascii="Calibri" w:hAnsi="Calibri" w:cs="Calibri"/>
          <w:color w:val="000000"/>
          <w:sz w:val="22"/>
          <w:szCs w:val="22"/>
        </w:rPr>
      </w:pPr>
      <w:r>
        <w:rPr>
          <w:rFonts w:ascii="Calibri" w:hAnsi="Calibri" w:cs="Calibri"/>
          <w:color w:val="000000"/>
          <w:sz w:val="22"/>
          <w:szCs w:val="22"/>
        </w:rPr>
        <w:t>Gerekli kalınlık                              ölçü</w:t>
      </w:r>
    </w:p>
    <w:p w:rsidR="006E6562" w:rsidRDefault="006E6562" w:rsidP="006E6562">
      <w:pPr>
        <w:tabs>
          <w:tab w:val="left" w:pos="3468"/>
        </w:tabs>
        <w:autoSpaceDE w:val="0"/>
        <w:autoSpaceDN w:val="0"/>
        <w:adjustRightInd w:val="0"/>
        <w:ind w:firstLine="708"/>
        <w:rPr>
          <w:rFonts w:ascii="Calibri" w:hAnsi="Calibri" w:cs="Calibri"/>
          <w:color w:val="000000"/>
          <w:sz w:val="22"/>
          <w:szCs w:val="22"/>
        </w:rPr>
      </w:pPr>
      <w:r>
        <w:rPr>
          <w:rFonts w:ascii="Calibri" w:hAnsi="Calibri" w:cs="Calibri"/>
          <w:color w:val="000000"/>
          <w:sz w:val="22"/>
          <w:szCs w:val="22"/>
        </w:rPr>
        <w:t xml:space="preserve">  8 mm</w:t>
      </w:r>
      <w:r>
        <w:rPr>
          <w:rFonts w:ascii="Calibri" w:hAnsi="Calibri" w:cs="Calibri"/>
          <w:color w:val="000000"/>
          <w:sz w:val="22"/>
          <w:szCs w:val="22"/>
        </w:rPr>
        <w:tab/>
        <w:t>1100x1100 mm</w:t>
      </w:r>
    </w:p>
    <w:p w:rsidR="006E6562" w:rsidRPr="00766F5D" w:rsidRDefault="006E6562" w:rsidP="006E6562">
      <w:pPr>
        <w:tabs>
          <w:tab w:val="left" w:pos="3468"/>
        </w:tabs>
        <w:autoSpaceDE w:val="0"/>
        <w:autoSpaceDN w:val="0"/>
        <w:adjustRightInd w:val="0"/>
        <w:ind w:firstLine="708"/>
        <w:rPr>
          <w:rFonts w:ascii="Calibri" w:hAnsi="Calibri" w:cs="Calibri"/>
          <w:color w:val="000000"/>
          <w:sz w:val="22"/>
          <w:szCs w:val="22"/>
        </w:rPr>
      </w:pPr>
      <w:r w:rsidRPr="00766F5D">
        <w:rPr>
          <w:rFonts w:ascii="Calibri" w:hAnsi="Calibri" w:cs="Calibri"/>
          <w:color w:val="000000"/>
          <w:sz w:val="22"/>
          <w:szCs w:val="22"/>
        </w:rPr>
        <w:t>10 mm</w:t>
      </w:r>
      <w:r w:rsidRPr="00766F5D">
        <w:rPr>
          <w:rFonts w:ascii="Calibri" w:hAnsi="Calibri" w:cs="Calibri"/>
          <w:color w:val="000000"/>
          <w:sz w:val="22"/>
          <w:szCs w:val="22"/>
        </w:rPr>
        <w:tab/>
        <w:t>2250x2250 mm</w:t>
      </w:r>
    </w:p>
    <w:p w:rsidR="006E6562" w:rsidRPr="00766F5D" w:rsidRDefault="006E6562" w:rsidP="003E2787">
      <w:pPr>
        <w:tabs>
          <w:tab w:val="left" w:pos="3468"/>
        </w:tabs>
        <w:autoSpaceDE w:val="0"/>
        <w:autoSpaceDN w:val="0"/>
        <w:adjustRightInd w:val="0"/>
        <w:ind w:firstLine="708"/>
        <w:rPr>
          <w:rFonts w:ascii="Calibri" w:hAnsi="Calibri" w:cs="Calibri"/>
          <w:color w:val="000000"/>
          <w:sz w:val="22"/>
          <w:szCs w:val="22"/>
        </w:rPr>
      </w:pPr>
      <w:r w:rsidRPr="00766F5D">
        <w:rPr>
          <w:rFonts w:ascii="Calibri" w:hAnsi="Calibri" w:cs="Calibri"/>
          <w:color w:val="000000"/>
          <w:sz w:val="22"/>
          <w:szCs w:val="22"/>
        </w:rPr>
        <w:t xml:space="preserve">12 mm </w:t>
      </w:r>
      <w:r w:rsidR="003E2787" w:rsidRPr="00766F5D">
        <w:rPr>
          <w:rFonts w:ascii="Calibri" w:hAnsi="Calibri" w:cs="Calibri"/>
          <w:color w:val="000000"/>
          <w:sz w:val="22"/>
          <w:szCs w:val="22"/>
        </w:rPr>
        <w:tab/>
        <w:t>4500x4500 mm</w:t>
      </w:r>
    </w:p>
    <w:p w:rsidR="006E6562" w:rsidRPr="00766F5D" w:rsidRDefault="006E6562" w:rsidP="003E2787">
      <w:pPr>
        <w:tabs>
          <w:tab w:val="left" w:pos="3468"/>
        </w:tabs>
        <w:autoSpaceDE w:val="0"/>
        <w:autoSpaceDN w:val="0"/>
        <w:adjustRightInd w:val="0"/>
        <w:ind w:firstLine="708"/>
        <w:rPr>
          <w:rFonts w:ascii="Calibri" w:hAnsi="Calibri" w:cs="Calibri"/>
          <w:color w:val="000000"/>
          <w:sz w:val="22"/>
          <w:szCs w:val="22"/>
        </w:rPr>
      </w:pPr>
      <w:r w:rsidRPr="00766F5D">
        <w:rPr>
          <w:rFonts w:ascii="Calibri" w:hAnsi="Calibri" w:cs="Calibri"/>
          <w:color w:val="000000"/>
          <w:sz w:val="22"/>
          <w:szCs w:val="22"/>
        </w:rPr>
        <w:t>15 mm</w:t>
      </w:r>
      <w:r w:rsidR="003E2787" w:rsidRPr="00766F5D">
        <w:rPr>
          <w:rFonts w:ascii="Calibri" w:hAnsi="Calibri" w:cs="Calibri"/>
          <w:color w:val="000000"/>
          <w:sz w:val="22"/>
          <w:szCs w:val="22"/>
        </w:rPr>
        <w:tab/>
        <w:t>sınırı yok</w:t>
      </w:r>
    </w:p>
    <w:p w:rsidR="000F037E" w:rsidRPr="00766F5D" w:rsidRDefault="000F037E" w:rsidP="009C6DE9">
      <w:pPr>
        <w:autoSpaceDE w:val="0"/>
        <w:autoSpaceDN w:val="0"/>
        <w:adjustRightInd w:val="0"/>
        <w:rPr>
          <w:rFonts w:ascii="Calibri" w:hAnsi="Calibri" w:cs="Calibri"/>
          <w:b/>
          <w:bCs/>
          <w:color w:val="000000"/>
          <w:sz w:val="22"/>
          <w:szCs w:val="22"/>
        </w:rPr>
      </w:pPr>
    </w:p>
    <w:p w:rsidR="009C6DE9" w:rsidRPr="00766F5D" w:rsidRDefault="00355B2F" w:rsidP="009C6DE9">
      <w:pPr>
        <w:autoSpaceDE w:val="0"/>
        <w:autoSpaceDN w:val="0"/>
        <w:adjustRightInd w:val="0"/>
        <w:rPr>
          <w:rFonts w:ascii="Calibri" w:hAnsi="Calibri" w:cs="Calibri"/>
          <w:b/>
          <w:bCs/>
          <w:color w:val="000000"/>
          <w:sz w:val="22"/>
          <w:szCs w:val="22"/>
        </w:rPr>
      </w:pPr>
      <w:r w:rsidRPr="00766F5D">
        <w:rPr>
          <w:rFonts w:ascii="Calibri" w:hAnsi="Calibri" w:cs="Calibri"/>
          <w:b/>
          <w:bCs/>
          <w:color w:val="000000"/>
          <w:sz w:val="22"/>
          <w:szCs w:val="22"/>
        </w:rPr>
        <w:t>5</w:t>
      </w:r>
      <w:r w:rsidR="00813B34" w:rsidRPr="00766F5D">
        <w:rPr>
          <w:rFonts w:ascii="Calibri" w:hAnsi="Calibri" w:cs="Calibri"/>
          <w:b/>
          <w:bCs/>
          <w:color w:val="000000"/>
          <w:sz w:val="22"/>
          <w:szCs w:val="22"/>
        </w:rPr>
        <w:t xml:space="preserve">.9 </w:t>
      </w:r>
      <w:r w:rsidR="00911C1F" w:rsidRPr="00766F5D">
        <w:rPr>
          <w:rFonts w:ascii="Calibri" w:hAnsi="Calibri" w:cs="Calibri"/>
          <w:b/>
          <w:bCs/>
          <w:color w:val="000000"/>
          <w:sz w:val="22"/>
          <w:szCs w:val="22"/>
        </w:rPr>
        <w:t>ÇİFT KATLI STANDLARIN YÜK TAŞIMA KAPASİT</w:t>
      </w:r>
      <w:r w:rsidR="00476967" w:rsidRPr="00766F5D">
        <w:rPr>
          <w:rFonts w:ascii="Calibri" w:hAnsi="Calibri" w:cs="Calibri"/>
          <w:b/>
          <w:bCs/>
          <w:color w:val="000000"/>
          <w:sz w:val="22"/>
          <w:szCs w:val="22"/>
        </w:rPr>
        <w:t>E</w:t>
      </w:r>
      <w:r w:rsidR="009C6DE9" w:rsidRPr="00766F5D">
        <w:rPr>
          <w:rFonts w:ascii="Calibri" w:hAnsi="Calibri" w:cs="Calibri"/>
          <w:b/>
          <w:bCs/>
          <w:color w:val="000000"/>
          <w:sz w:val="22"/>
          <w:szCs w:val="22"/>
        </w:rPr>
        <w:t xml:space="preserve">  VE SINIRLARI</w:t>
      </w:r>
    </w:p>
    <w:p w:rsidR="009C6DE9" w:rsidRPr="00766F5D" w:rsidRDefault="0001761C" w:rsidP="009C6DE9">
      <w:pPr>
        <w:numPr>
          <w:ilvl w:val="0"/>
          <w:numId w:val="7"/>
        </w:numPr>
        <w:rPr>
          <w:rFonts w:ascii="Calibri" w:hAnsi="Calibri" w:cs="Calibri"/>
          <w:color w:val="000000"/>
          <w:sz w:val="22"/>
          <w:szCs w:val="22"/>
        </w:rPr>
      </w:pPr>
      <w:r w:rsidRPr="00766F5D">
        <w:rPr>
          <w:rFonts w:ascii="Calibri" w:hAnsi="Calibri" w:cs="Calibri"/>
          <w:color w:val="000000"/>
          <w:sz w:val="22"/>
          <w:szCs w:val="22"/>
        </w:rPr>
        <w:t>İki katlı stant</w:t>
      </w:r>
      <w:r w:rsidR="009C6DE9" w:rsidRPr="00766F5D">
        <w:rPr>
          <w:rFonts w:ascii="Calibri" w:hAnsi="Calibri" w:cs="Calibri"/>
          <w:color w:val="000000"/>
          <w:sz w:val="22"/>
          <w:szCs w:val="22"/>
        </w:rPr>
        <w:t>ların planları fuar yönetimi ve organizatör tarafından onaylanmalıdır.</w:t>
      </w:r>
    </w:p>
    <w:p w:rsidR="009C6DE9" w:rsidRPr="00766F5D" w:rsidRDefault="0001761C" w:rsidP="009C6DE9">
      <w:pPr>
        <w:numPr>
          <w:ilvl w:val="0"/>
          <w:numId w:val="7"/>
        </w:numPr>
        <w:rPr>
          <w:rFonts w:ascii="Calibri" w:hAnsi="Calibri" w:cs="Calibri"/>
          <w:color w:val="000000"/>
          <w:sz w:val="22"/>
          <w:szCs w:val="22"/>
        </w:rPr>
      </w:pPr>
      <w:r w:rsidRPr="00766F5D">
        <w:rPr>
          <w:rFonts w:ascii="Calibri" w:hAnsi="Calibri" w:cs="Calibri"/>
          <w:color w:val="000000"/>
          <w:sz w:val="22"/>
          <w:szCs w:val="22"/>
        </w:rPr>
        <w:t>İki kat kullanıldığında stant</w:t>
      </w:r>
      <w:r w:rsidR="009C6DE9" w:rsidRPr="00766F5D">
        <w:rPr>
          <w:rFonts w:ascii="Calibri" w:hAnsi="Calibri" w:cs="Calibri"/>
          <w:color w:val="000000"/>
          <w:sz w:val="22"/>
          <w:szCs w:val="22"/>
        </w:rPr>
        <w:t xml:space="preserve"> genel yüksekliğinde herhangi </w:t>
      </w:r>
      <w:r w:rsidR="00486B6A" w:rsidRPr="00766F5D">
        <w:rPr>
          <w:rFonts w:ascii="Calibri" w:hAnsi="Calibri" w:cs="Calibri"/>
          <w:color w:val="000000"/>
          <w:sz w:val="22"/>
          <w:szCs w:val="22"/>
        </w:rPr>
        <w:t>bir artış kesinlikle yapılamaz.</w:t>
      </w:r>
      <w:r w:rsidR="009C6DE9" w:rsidRPr="00766F5D">
        <w:rPr>
          <w:rFonts w:ascii="Calibri" w:hAnsi="Calibri" w:cs="Calibri"/>
          <w:color w:val="000000"/>
          <w:sz w:val="22"/>
          <w:szCs w:val="22"/>
        </w:rPr>
        <w:t xml:space="preserve">(Genel yükseklik </w:t>
      </w:r>
      <w:r w:rsidR="00E54A3B" w:rsidRPr="00766F5D">
        <w:rPr>
          <w:rFonts w:ascii="Calibri" w:hAnsi="Calibri" w:cs="Calibri"/>
          <w:color w:val="000000"/>
          <w:sz w:val="22"/>
          <w:szCs w:val="22"/>
        </w:rPr>
        <w:t>4,</w:t>
      </w:r>
      <w:smartTag w:uri="urn:schemas-microsoft-com:office:smarttags" w:element="metricconverter">
        <w:smartTagPr>
          <w:attr w:name="ProductID" w:val="5 metre"/>
        </w:smartTagPr>
        <w:r w:rsidR="009C6DE9" w:rsidRPr="00766F5D">
          <w:rPr>
            <w:rFonts w:ascii="Calibri" w:hAnsi="Calibri" w:cs="Calibri"/>
            <w:color w:val="000000"/>
            <w:sz w:val="22"/>
            <w:szCs w:val="22"/>
          </w:rPr>
          <w:t>5 metre</w:t>
        </w:r>
      </w:smartTag>
      <w:r w:rsidR="009C6DE9" w:rsidRPr="00766F5D">
        <w:rPr>
          <w:rFonts w:ascii="Calibri" w:hAnsi="Calibri" w:cs="Calibri"/>
          <w:color w:val="000000"/>
          <w:sz w:val="22"/>
          <w:szCs w:val="22"/>
        </w:rPr>
        <w:t>)</w:t>
      </w:r>
    </w:p>
    <w:p w:rsidR="009C6DE9" w:rsidRPr="00766F5D" w:rsidRDefault="009C6DE9" w:rsidP="009C6DE9">
      <w:pPr>
        <w:numPr>
          <w:ilvl w:val="0"/>
          <w:numId w:val="7"/>
        </w:numPr>
        <w:rPr>
          <w:rFonts w:ascii="Calibri" w:hAnsi="Calibri" w:cs="Calibri"/>
          <w:color w:val="000000"/>
          <w:sz w:val="22"/>
          <w:szCs w:val="22"/>
        </w:rPr>
      </w:pPr>
      <w:r w:rsidRPr="00766F5D">
        <w:rPr>
          <w:rFonts w:ascii="Calibri" w:hAnsi="Calibri" w:cs="Calibri"/>
          <w:color w:val="000000"/>
          <w:sz w:val="22"/>
          <w:szCs w:val="22"/>
        </w:rPr>
        <w:t>Üst kat, tüm</w:t>
      </w:r>
      <w:r w:rsidR="0001761C" w:rsidRPr="00766F5D">
        <w:rPr>
          <w:rFonts w:ascii="Calibri" w:hAnsi="Calibri" w:cs="Calibri"/>
          <w:color w:val="000000"/>
          <w:sz w:val="22"/>
          <w:szCs w:val="22"/>
        </w:rPr>
        <w:t xml:space="preserve"> stant</w:t>
      </w:r>
      <w:r w:rsidRPr="00766F5D">
        <w:rPr>
          <w:rFonts w:ascii="Calibri" w:hAnsi="Calibri" w:cs="Calibri"/>
          <w:color w:val="000000"/>
          <w:sz w:val="22"/>
          <w:szCs w:val="22"/>
        </w:rPr>
        <w:t xml:space="preserve"> sınırlarından </w:t>
      </w:r>
      <w:smartTag w:uri="urn:schemas-microsoft-com:office:smarttags" w:element="metricconverter">
        <w:smartTagPr>
          <w:attr w:name="ProductID" w:val="1 metre"/>
        </w:smartTagPr>
        <w:r w:rsidRPr="00766F5D">
          <w:rPr>
            <w:rFonts w:ascii="Calibri" w:hAnsi="Calibri" w:cs="Calibri"/>
            <w:color w:val="000000"/>
            <w:sz w:val="22"/>
            <w:szCs w:val="22"/>
          </w:rPr>
          <w:t>1 metre</w:t>
        </w:r>
      </w:smartTag>
      <w:r w:rsidRPr="00766F5D">
        <w:rPr>
          <w:rFonts w:ascii="Calibri" w:hAnsi="Calibri" w:cs="Calibri"/>
          <w:color w:val="000000"/>
          <w:sz w:val="22"/>
          <w:szCs w:val="22"/>
        </w:rPr>
        <w:t xml:space="preserve"> geride kalmalıdır. </w:t>
      </w:r>
    </w:p>
    <w:p w:rsidR="009C6DE9" w:rsidRPr="00766F5D" w:rsidRDefault="00911C1F" w:rsidP="009C6DE9">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Komşu</w:t>
      </w:r>
      <w:r w:rsidR="0001761C" w:rsidRPr="00766F5D">
        <w:rPr>
          <w:rFonts w:cs="Calibri"/>
          <w:color w:val="000000"/>
        </w:rPr>
        <w:t xml:space="preserve"> stant</w:t>
      </w:r>
      <w:r w:rsidR="009C6DE9" w:rsidRPr="00766F5D">
        <w:rPr>
          <w:rFonts w:cs="Calibri"/>
          <w:color w:val="000000"/>
        </w:rPr>
        <w:t>l</w:t>
      </w:r>
      <w:r w:rsidRPr="00766F5D">
        <w:rPr>
          <w:rFonts w:cs="Calibri"/>
          <w:color w:val="000000"/>
        </w:rPr>
        <w:t xml:space="preserve">arın yüksekliklerinin üzerinde </w:t>
      </w:r>
      <w:r w:rsidR="009C6DE9" w:rsidRPr="00766F5D">
        <w:rPr>
          <w:rFonts w:cs="Calibri"/>
          <w:color w:val="000000"/>
        </w:rPr>
        <w:t>kalan, daha yüksek olan dış duvarların arka tarafları sade ve temiz bir görüntü oluşturmak için beyaz kaplamalı bırakılacaktır.</w:t>
      </w:r>
    </w:p>
    <w:p w:rsidR="009C6DE9" w:rsidRDefault="009C6DE9" w:rsidP="009C6DE9">
      <w:pPr>
        <w:autoSpaceDE w:val="0"/>
        <w:autoSpaceDN w:val="0"/>
        <w:adjustRightInd w:val="0"/>
        <w:ind w:firstLine="708"/>
        <w:rPr>
          <w:rFonts w:ascii="Calibri" w:hAnsi="Calibri" w:cs="Calibri"/>
          <w:color w:val="000000"/>
          <w:sz w:val="22"/>
          <w:szCs w:val="22"/>
        </w:rPr>
      </w:pPr>
      <w:r w:rsidRPr="00766F5D">
        <w:rPr>
          <w:rFonts w:ascii="Calibri" w:hAnsi="Calibri" w:cs="Calibri"/>
          <w:color w:val="000000"/>
          <w:sz w:val="22"/>
          <w:szCs w:val="22"/>
        </w:rPr>
        <w:t xml:space="preserve">İhlali halinde </w:t>
      </w:r>
      <w:r w:rsidR="00E54A3B" w:rsidRPr="00766F5D">
        <w:rPr>
          <w:rFonts w:ascii="Calibri" w:hAnsi="Calibri" w:cs="Calibri"/>
          <w:color w:val="000000"/>
          <w:sz w:val="22"/>
          <w:szCs w:val="22"/>
        </w:rPr>
        <w:t>2</w:t>
      </w:r>
      <w:r w:rsidRPr="00766F5D">
        <w:rPr>
          <w:rFonts w:ascii="Calibri" w:hAnsi="Calibri" w:cs="Calibri"/>
          <w:color w:val="000000"/>
          <w:sz w:val="22"/>
          <w:szCs w:val="22"/>
        </w:rPr>
        <w:t>.000 TL + KDV tahsil edilir.</w:t>
      </w:r>
    </w:p>
    <w:p w:rsidR="003D334C" w:rsidRDefault="003D334C" w:rsidP="009C6DE9">
      <w:pPr>
        <w:autoSpaceDE w:val="0"/>
        <w:autoSpaceDN w:val="0"/>
        <w:adjustRightInd w:val="0"/>
        <w:ind w:firstLine="708"/>
        <w:rPr>
          <w:rFonts w:ascii="Calibri" w:hAnsi="Calibri" w:cs="Calibri"/>
          <w:color w:val="000000"/>
          <w:sz w:val="22"/>
          <w:szCs w:val="22"/>
        </w:rPr>
      </w:pPr>
    </w:p>
    <w:p w:rsidR="003D334C" w:rsidRPr="00882C5A" w:rsidRDefault="003D334C" w:rsidP="009C6DE9">
      <w:pPr>
        <w:autoSpaceDE w:val="0"/>
        <w:autoSpaceDN w:val="0"/>
        <w:adjustRightInd w:val="0"/>
        <w:ind w:firstLine="708"/>
        <w:rPr>
          <w:rFonts w:ascii="Calibri" w:hAnsi="Calibri" w:cs="Calibri"/>
          <w:color w:val="000000"/>
          <w:sz w:val="22"/>
          <w:szCs w:val="22"/>
        </w:rPr>
      </w:pPr>
    </w:p>
    <w:p w:rsidR="00534B54" w:rsidRPr="00766F5D" w:rsidRDefault="00534B54" w:rsidP="001528B5">
      <w:pPr>
        <w:pStyle w:val="ListeParagraf"/>
        <w:numPr>
          <w:ilvl w:val="0"/>
          <w:numId w:val="7"/>
        </w:numPr>
        <w:autoSpaceDE w:val="0"/>
        <w:autoSpaceDN w:val="0"/>
        <w:adjustRightInd w:val="0"/>
        <w:spacing w:after="0" w:line="240" w:lineRule="auto"/>
        <w:ind w:hanging="436"/>
        <w:rPr>
          <w:rFonts w:cs="Calibri"/>
          <w:color w:val="000000"/>
        </w:rPr>
      </w:pPr>
      <w:r w:rsidRPr="00766F5D">
        <w:rPr>
          <w:rFonts w:cs="Calibri"/>
          <w:color w:val="000000"/>
        </w:rPr>
        <w:t>Tüm merdivenlerin genişliği en az 1</w:t>
      </w:r>
      <w:r w:rsidR="00911C1F" w:rsidRPr="00766F5D">
        <w:rPr>
          <w:rFonts w:cs="Calibri"/>
          <w:color w:val="000000"/>
        </w:rPr>
        <w:t>,2</w:t>
      </w:r>
      <w:r w:rsidRPr="00766F5D">
        <w:rPr>
          <w:rFonts w:cs="Calibri"/>
          <w:color w:val="000000"/>
        </w:rPr>
        <w:t xml:space="preserve"> metre olmalıdır. Merdivenlerin üst kattaki herhangi bir noktaya olan düz çizgi mesafesi 20 metreyi geçmemelidir.</w:t>
      </w:r>
      <w:r w:rsidR="0001761C" w:rsidRPr="00766F5D">
        <w:rPr>
          <w:rFonts w:cs="Calibri"/>
          <w:color w:val="000000"/>
        </w:rPr>
        <w:t xml:space="preserve"> </w:t>
      </w:r>
      <w:r w:rsidRPr="00766F5D">
        <w:rPr>
          <w:rFonts w:cs="Calibri"/>
          <w:color w:val="000000"/>
        </w:rPr>
        <w:t xml:space="preserve">İhlali halinde </w:t>
      </w:r>
      <w:r w:rsidR="00486B6A" w:rsidRPr="00766F5D">
        <w:rPr>
          <w:rFonts w:cs="Calibri"/>
          <w:color w:val="000000"/>
        </w:rPr>
        <w:t>ü</w:t>
      </w:r>
      <w:r w:rsidRPr="00766F5D">
        <w:rPr>
          <w:rFonts w:cs="Calibri"/>
          <w:color w:val="000000"/>
        </w:rPr>
        <w:t xml:space="preserve">st katın kurulmasına izin verilmez. </w:t>
      </w:r>
    </w:p>
    <w:p w:rsidR="00534B54" w:rsidRPr="00766F5D" w:rsidRDefault="00911C1F" w:rsidP="00911C1F">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 xml:space="preserve">Merdivenler mutlaka 5 </w:t>
      </w:r>
      <w:proofErr w:type="spellStart"/>
      <w:r w:rsidRPr="00766F5D">
        <w:rPr>
          <w:rFonts w:cs="Calibri"/>
          <w:color w:val="000000"/>
        </w:rPr>
        <w:t>kN</w:t>
      </w:r>
      <w:proofErr w:type="spellEnd"/>
      <w:r w:rsidRPr="00766F5D">
        <w:rPr>
          <w:rFonts w:cs="Calibri"/>
          <w:color w:val="000000"/>
        </w:rPr>
        <w:t>/m2’lik yüke dayanıklılık</w:t>
      </w:r>
      <w:r w:rsidR="00534B54" w:rsidRPr="00766F5D">
        <w:rPr>
          <w:rFonts w:cs="Calibri"/>
          <w:color w:val="000000"/>
        </w:rPr>
        <w:t xml:space="preserve"> gösterecek şekilde yapılmalıdır.</w:t>
      </w:r>
    </w:p>
    <w:p w:rsidR="00F11DF9" w:rsidRPr="00766F5D" w:rsidRDefault="00AD1466" w:rsidP="00AD1466">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İki kat arasındaki merdivenlerin üst ve alt kısmında düz bir merdiven sahanlığı bulunmalıdır.</w:t>
      </w:r>
    </w:p>
    <w:p w:rsidR="00AD1466" w:rsidRPr="00766F5D" w:rsidRDefault="00AD1466" w:rsidP="00AD1466">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Merdiven sahanlıklarının her</w:t>
      </w:r>
      <w:r w:rsidR="0001761C" w:rsidRPr="00766F5D">
        <w:rPr>
          <w:rFonts w:cs="Calibri"/>
          <w:color w:val="000000"/>
        </w:rPr>
        <w:t xml:space="preserve"> </w:t>
      </w:r>
      <w:r w:rsidRPr="00766F5D">
        <w:rPr>
          <w:rFonts w:cs="Calibri"/>
          <w:color w:val="000000"/>
        </w:rPr>
        <w:t>biri en az 1,2 m engelsiz uzunluğa sahip olmalıdır.</w:t>
      </w:r>
    </w:p>
    <w:p w:rsidR="00AD1466" w:rsidRPr="00766F5D" w:rsidRDefault="00AD1466" w:rsidP="00AD1466">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Mevcut kapılar sahanlığa doğru açılmalıdır.</w:t>
      </w:r>
    </w:p>
    <w:p w:rsidR="00AD1466" w:rsidRPr="00766F5D" w:rsidRDefault="00AD1466" w:rsidP="00AD1466">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İki sahanlık arasında merdivenlerde genişliği 350 mm veya daha geniş az en fazla 12 basamak bulunmalıdır.</w:t>
      </w:r>
    </w:p>
    <w:p w:rsidR="00AD1466" w:rsidRPr="00766F5D" w:rsidRDefault="00AD1466" w:rsidP="00AD1466">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Basamakların yüksekliği 150mm ve 170 mm arasında olmalıdır.</w:t>
      </w:r>
    </w:p>
    <w:p w:rsidR="00AD1466" w:rsidRPr="00766F5D" w:rsidRDefault="00AD1466" w:rsidP="00AD1466">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Basamakların genişliği 280 mm ve 425 mm arasında olmalıdır.</w:t>
      </w:r>
    </w:p>
    <w:p w:rsidR="00AD1466" w:rsidRPr="00766F5D" w:rsidRDefault="00AD1466" w:rsidP="00AD1466">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Merdivenlerin ve sahanlığın bütün kenarlarında aralıksız devam eden bir t</w:t>
      </w:r>
      <w:r w:rsidR="00D835DA" w:rsidRPr="00766F5D">
        <w:rPr>
          <w:rFonts w:cs="Calibri"/>
          <w:color w:val="000000"/>
        </w:rPr>
        <w:t>ı</w:t>
      </w:r>
      <w:r w:rsidRPr="00766F5D">
        <w:rPr>
          <w:rFonts w:cs="Calibri"/>
          <w:color w:val="000000"/>
        </w:rPr>
        <w:t>rabzan bulunmalıdır.</w:t>
      </w:r>
    </w:p>
    <w:p w:rsidR="00AD1466" w:rsidRPr="00766F5D" w:rsidRDefault="00AD1466" w:rsidP="00AD1466">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İki kat arasındaki merdivenlerin genişliği 1,8 metreyi geçmemelidir.</w:t>
      </w:r>
    </w:p>
    <w:p w:rsidR="00AD1466" w:rsidRPr="00766F5D" w:rsidRDefault="00AD1466" w:rsidP="00AD1466">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 xml:space="preserve">İki kat arasında merdivenlerin birden fazla </w:t>
      </w:r>
      <w:r w:rsidR="00D835DA" w:rsidRPr="00766F5D">
        <w:rPr>
          <w:rFonts w:cs="Calibri"/>
          <w:color w:val="000000"/>
        </w:rPr>
        <w:t xml:space="preserve">kanala ayrılması halinde, bu kanallardan hiçbirisinin genişliği 1 metreden daha az olmamalı ve kanallar arasında ilave tırabzan bulunmalıdır. </w:t>
      </w:r>
    </w:p>
    <w:p w:rsidR="009C6DE9" w:rsidRPr="00766F5D" w:rsidRDefault="00911C1F" w:rsidP="00E54A3B">
      <w:pPr>
        <w:pStyle w:val="ListeParagraf"/>
        <w:numPr>
          <w:ilvl w:val="0"/>
          <w:numId w:val="7"/>
        </w:numPr>
        <w:autoSpaceDE w:val="0"/>
        <w:autoSpaceDN w:val="0"/>
        <w:adjustRightInd w:val="0"/>
        <w:spacing w:after="0" w:line="240" w:lineRule="auto"/>
        <w:ind w:hanging="294"/>
        <w:rPr>
          <w:rFonts w:cs="Calibri"/>
          <w:color w:val="000000"/>
        </w:rPr>
      </w:pPr>
      <w:r w:rsidRPr="00766F5D">
        <w:rPr>
          <w:rFonts w:cs="Calibri"/>
          <w:color w:val="000000"/>
        </w:rPr>
        <w:t>Merdivenler ile fuarın ana koridor bağlantısı arasında herhangi bir engel</w:t>
      </w:r>
      <w:r w:rsidR="009C6DE9" w:rsidRPr="00766F5D">
        <w:rPr>
          <w:rFonts w:cs="Calibri"/>
          <w:color w:val="000000"/>
        </w:rPr>
        <w:t xml:space="preserve"> bulunmama</w:t>
      </w:r>
      <w:r w:rsidRPr="00766F5D">
        <w:rPr>
          <w:rFonts w:cs="Calibri"/>
          <w:color w:val="000000"/>
        </w:rPr>
        <w:t>lıdır. Üst katın 100 metre’</w:t>
      </w:r>
      <w:r w:rsidR="00D835DA" w:rsidRPr="00766F5D">
        <w:rPr>
          <w:rFonts w:cs="Calibri"/>
          <w:color w:val="000000"/>
        </w:rPr>
        <w:t xml:space="preserve"> </w:t>
      </w:r>
      <w:r w:rsidRPr="00766F5D">
        <w:rPr>
          <w:rFonts w:cs="Calibri"/>
          <w:color w:val="000000"/>
        </w:rPr>
        <w:t>den büyük olması</w:t>
      </w:r>
      <w:r w:rsidR="009C6DE9" w:rsidRPr="00766F5D">
        <w:rPr>
          <w:rFonts w:cs="Calibri"/>
          <w:color w:val="000000"/>
        </w:rPr>
        <w:t xml:space="preserve"> halinde ikinci bir merdiven yapılması zorunludur. İhlali halinde </w:t>
      </w:r>
      <w:r w:rsidR="00E54A3B" w:rsidRPr="00766F5D">
        <w:rPr>
          <w:rFonts w:cs="Calibri"/>
          <w:color w:val="000000"/>
        </w:rPr>
        <w:t>2</w:t>
      </w:r>
      <w:r w:rsidR="009C6DE9" w:rsidRPr="00766F5D">
        <w:rPr>
          <w:rFonts w:cs="Calibri"/>
          <w:color w:val="000000"/>
        </w:rPr>
        <w:t xml:space="preserve">.000 TL + KDV tahsil edilir. </w:t>
      </w:r>
    </w:p>
    <w:p w:rsidR="009C6DE9" w:rsidRPr="00766F5D" w:rsidRDefault="00D835DA" w:rsidP="009C6DE9">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 xml:space="preserve">İçerisinde sergileme alanı olan iki katlı standın üst katının yük </w:t>
      </w:r>
      <w:r w:rsidR="009C6DE9" w:rsidRPr="00766F5D">
        <w:rPr>
          <w:rFonts w:cs="Calibri"/>
          <w:color w:val="000000"/>
        </w:rPr>
        <w:t xml:space="preserve">taşıma kapasitesi; </w:t>
      </w:r>
      <w:r w:rsidRPr="00766F5D">
        <w:rPr>
          <w:rFonts w:cs="Calibri"/>
          <w:color w:val="000000"/>
        </w:rPr>
        <w:t xml:space="preserve"> odalar,  masa,  sandalye,  vb. sınırlı kullanımlar için 3,</w:t>
      </w:r>
      <w:r w:rsidR="009C6DE9" w:rsidRPr="00766F5D">
        <w:rPr>
          <w:rFonts w:cs="Calibri"/>
          <w:color w:val="000000"/>
        </w:rPr>
        <w:t xml:space="preserve">5 </w:t>
      </w:r>
      <w:proofErr w:type="spellStart"/>
      <w:r w:rsidR="009C6DE9" w:rsidRPr="00766F5D">
        <w:rPr>
          <w:rFonts w:cs="Calibri"/>
          <w:color w:val="000000"/>
        </w:rPr>
        <w:t>kN</w:t>
      </w:r>
      <w:proofErr w:type="spellEnd"/>
      <w:r w:rsidR="009C6DE9" w:rsidRPr="00766F5D">
        <w:rPr>
          <w:rFonts w:cs="Calibri"/>
          <w:color w:val="000000"/>
        </w:rPr>
        <w:t>/m</w:t>
      </w:r>
      <w:r w:rsidR="009C6DE9" w:rsidRPr="00766F5D">
        <w:rPr>
          <w:rFonts w:ascii="Verdana" w:hAnsi="Verdana" w:cs="Calibri"/>
          <w:color w:val="000000"/>
        </w:rPr>
        <w:t></w:t>
      </w:r>
      <w:r w:rsidR="009C6DE9" w:rsidRPr="00766F5D">
        <w:rPr>
          <w:rFonts w:cs="Calibri"/>
          <w:color w:val="000000"/>
        </w:rPr>
        <w:t xml:space="preserve"> olmak zorundadır. Sergi ve satış alanı olarak veya sandalye sıralı veya sırasız toplantı alanı olarak sınırsız kullanımda, üst kat yük taşıma kapasitesi 5 </w:t>
      </w:r>
      <w:proofErr w:type="spellStart"/>
      <w:r w:rsidR="009C6DE9" w:rsidRPr="00766F5D">
        <w:rPr>
          <w:rFonts w:cs="Calibri"/>
          <w:color w:val="000000"/>
        </w:rPr>
        <w:t>kN</w:t>
      </w:r>
      <w:proofErr w:type="spellEnd"/>
      <w:r w:rsidR="009C6DE9" w:rsidRPr="00766F5D">
        <w:rPr>
          <w:rFonts w:cs="Calibri"/>
          <w:color w:val="000000"/>
        </w:rPr>
        <w:t>/m’ye uygun olmak zorundadır.</w:t>
      </w:r>
    </w:p>
    <w:p w:rsidR="009C6DE9" w:rsidRPr="00766F5D" w:rsidRDefault="009C6DE9" w:rsidP="009C6DE9">
      <w:pPr>
        <w:autoSpaceDE w:val="0"/>
        <w:autoSpaceDN w:val="0"/>
        <w:adjustRightInd w:val="0"/>
        <w:ind w:left="708"/>
        <w:rPr>
          <w:rFonts w:ascii="Calibri" w:hAnsi="Calibri" w:cs="Calibri"/>
          <w:color w:val="000000"/>
          <w:sz w:val="22"/>
          <w:szCs w:val="22"/>
        </w:rPr>
      </w:pPr>
      <w:r w:rsidRPr="00766F5D">
        <w:rPr>
          <w:rFonts w:ascii="Calibri" w:hAnsi="Calibri" w:cs="Calibri"/>
          <w:color w:val="000000"/>
          <w:sz w:val="22"/>
          <w:szCs w:val="22"/>
        </w:rPr>
        <w:t xml:space="preserve">İhlali halinde üst katın kurulmasına izin verilmez. </w:t>
      </w:r>
    </w:p>
    <w:p w:rsidR="009C6DE9" w:rsidRPr="00766F5D" w:rsidRDefault="009C6DE9" w:rsidP="009C6DE9">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Balkon, teras ve merdiven korkulukları en</w:t>
      </w:r>
      <w:r w:rsidR="00D835DA" w:rsidRPr="00766F5D">
        <w:rPr>
          <w:rFonts w:cs="Calibri"/>
          <w:color w:val="000000"/>
        </w:rPr>
        <w:t xml:space="preserve"> az 1,1</w:t>
      </w:r>
      <w:r w:rsidRPr="00766F5D">
        <w:rPr>
          <w:rFonts w:cs="Calibri"/>
          <w:color w:val="000000"/>
        </w:rPr>
        <w:t xml:space="preserve"> metre yükseklikte olacaktır. </w:t>
      </w:r>
    </w:p>
    <w:p w:rsidR="009C6DE9" w:rsidRPr="00766F5D" w:rsidRDefault="009C6DE9" w:rsidP="009C6DE9">
      <w:pPr>
        <w:autoSpaceDE w:val="0"/>
        <w:autoSpaceDN w:val="0"/>
        <w:adjustRightInd w:val="0"/>
        <w:ind w:firstLine="708"/>
        <w:rPr>
          <w:rFonts w:ascii="Calibri" w:hAnsi="Calibri" w:cs="Calibri"/>
          <w:color w:val="000000"/>
          <w:sz w:val="22"/>
          <w:szCs w:val="22"/>
        </w:rPr>
      </w:pPr>
      <w:r w:rsidRPr="00766F5D">
        <w:rPr>
          <w:rFonts w:ascii="Calibri" w:hAnsi="Calibri" w:cs="Calibri"/>
          <w:color w:val="000000"/>
          <w:sz w:val="22"/>
          <w:szCs w:val="22"/>
        </w:rPr>
        <w:t xml:space="preserve">İhlali halinde üst katın kurulmasına izin verilmez. </w:t>
      </w:r>
    </w:p>
    <w:p w:rsidR="009C6DE9" w:rsidRPr="00766F5D" w:rsidRDefault="00D835DA" w:rsidP="009C6DE9">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 xml:space="preserve">Korkuluk ve tırabzanlar 1 </w:t>
      </w:r>
      <w:proofErr w:type="spellStart"/>
      <w:r w:rsidRPr="00766F5D">
        <w:rPr>
          <w:rFonts w:cs="Calibri"/>
          <w:color w:val="000000"/>
        </w:rPr>
        <w:t>kN</w:t>
      </w:r>
      <w:proofErr w:type="spellEnd"/>
      <w:r w:rsidRPr="00766F5D">
        <w:rPr>
          <w:rFonts w:cs="Calibri"/>
          <w:color w:val="000000"/>
        </w:rPr>
        <w:t>/m2‘lik yüke dayanıklı olarak</w:t>
      </w:r>
      <w:r w:rsidR="009C6DE9" w:rsidRPr="00766F5D">
        <w:rPr>
          <w:rFonts w:cs="Calibri"/>
          <w:color w:val="000000"/>
        </w:rPr>
        <w:t xml:space="preserve"> tasarlanmak zorundadır.  Korkuluk </w:t>
      </w:r>
      <w:r w:rsidRPr="00766F5D">
        <w:rPr>
          <w:rFonts w:cs="Calibri"/>
          <w:color w:val="000000"/>
        </w:rPr>
        <w:t>ve tırabzanlara uygulanan yükün zemine uygulanabilir</w:t>
      </w:r>
      <w:r w:rsidR="009C6DE9" w:rsidRPr="00766F5D">
        <w:rPr>
          <w:rFonts w:cs="Calibri"/>
          <w:color w:val="000000"/>
        </w:rPr>
        <w:t xml:space="preserve"> azami yükü geçmeyeceği garanti edilmelidir.</w:t>
      </w:r>
    </w:p>
    <w:p w:rsidR="009C6DE9" w:rsidRPr="00766F5D" w:rsidRDefault="009C6DE9" w:rsidP="009C6DE9">
      <w:pPr>
        <w:autoSpaceDE w:val="0"/>
        <w:autoSpaceDN w:val="0"/>
        <w:adjustRightInd w:val="0"/>
        <w:ind w:firstLine="708"/>
        <w:rPr>
          <w:rFonts w:ascii="Calibri" w:hAnsi="Calibri" w:cs="Calibri"/>
          <w:color w:val="000000"/>
          <w:sz w:val="22"/>
          <w:szCs w:val="22"/>
        </w:rPr>
      </w:pPr>
      <w:r w:rsidRPr="00766F5D">
        <w:rPr>
          <w:rFonts w:ascii="Calibri" w:hAnsi="Calibri" w:cs="Calibri"/>
          <w:color w:val="000000"/>
          <w:sz w:val="22"/>
          <w:szCs w:val="22"/>
        </w:rPr>
        <w:t xml:space="preserve">İhlali halinde üst katın kurulmasına izin verilmez. </w:t>
      </w:r>
    </w:p>
    <w:p w:rsidR="006C0169" w:rsidRPr="00766F5D" w:rsidRDefault="006C0169" w:rsidP="006C0169">
      <w:pPr>
        <w:numPr>
          <w:ilvl w:val="0"/>
          <w:numId w:val="7"/>
        </w:numPr>
        <w:rPr>
          <w:rFonts w:ascii="Calibri" w:hAnsi="Calibri" w:cs="Calibri"/>
          <w:color w:val="000000"/>
          <w:sz w:val="22"/>
          <w:szCs w:val="22"/>
        </w:rPr>
      </w:pPr>
      <w:r w:rsidRPr="00766F5D">
        <w:rPr>
          <w:rFonts w:ascii="Calibri" w:hAnsi="Calibri" w:cs="Calibri"/>
          <w:color w:val="000000"/>
          <w:sz w:val="22"/>
          <w:szCs w:val="22"/>
        </w:rPr>
        <w:lastRenderedPageBreak/>
        <w:t>Yükü taşıyan elementler, alt katın tavanı, aynı zamanda üst katın tabanı kolayca yanabilecek materyallerden olmamalıdır.</w:t>
      </w:r>
    </w:p>
    <w:p w:rsidR="009C6DE9" w:rsidRDefault="00A656BD" w:rsidP="00D835DA">
      <w:pPr>
        <w:autoSpaceDE w:val="0"/>
        <w:autoSpaceDN w:val="0"/>
        <w:adjustRightInd w:val="0"/>
        <w:ind w:left="284"/>
        <w:rPr>
          <w:rFonts w:ascii="Calibri" w:hAnsi="Calibri" w:cs="Calibri"/>
          <w:color w:val="000000"/>
          <w:sz w:val="22"/>
          <w:szCs w:val="22"/>
        </w:rPr>
      </w:pPr>
      <w:r w:rsidRPr="00766F5D">
        <w:rPr>
          <w:rFonts w:ascii="Calibri" w:hAnsi="Calibri" w:cs="Calibri"/>
          <w:color w:val="000000"/>
          <w:sz w:val="22"/>
          <w:szCs w:val="22"/>
        </w:rPr>
        <w:t>Yukarı</w:t>
      </w:r>
      <w:r w:rsidR="002019A1" w:rsidRPr="00766F5D">
        <w:rPr>
          <w:rFonts w:ascii="Calibri" w:hAnsi="Calibri" w:cs="Calibri"/>
          <w:color w:val="000000"/>
          <w:sz w:val="22"/>
          <w:szCs w:val="22"/>
        </w:rPr>
        <w:t xml:space="preserve">da </w:t>
      </w:r>
      <w:r w:rsidR="009C6DE9" w:rsidRPr="00766F5D">
        <w:rPr>
          <w:rFonts w:ascii="Calibri" w:hAnsi="Calibri" w:cs="Calibri"/>
          <w:color w:val="000000"/>
          <w:sz w:val="22"/>
          <w:szCs w:val="22"/>
        </w:rPr>
        <w:t>belirtilen</w:t>
      </w:r>
      <w:r w:rsidR="002019A1" w:rsidRPr="00766F5D">
        <w:rPr>
          <w:rFonts w:ascii="Calibri" w:hAnsi="Calibri" w:cs="Calibri"/>
          <w:color w:val="000000"/>
          <w:sz w:val="22"/>
          <w:szCs w:val="22"/>
        </w:rPr>
        <w:t xml:space="preserve"> tüm </w:t>
      </w:r>
      <w:r w:rsidR="00D835DA" w:rsidRPr="00766F5D">
        <w:rPr>
          <w:rFonts w:ascii="Calibri" w:hAnsi="Calibri" w:cs="Calibri"/>
          <w:color w:val="000000"/>
          <w:sz w:val="22"/>
          <w:szCs w:val="22"/>
        </w:rPr>
        <w:t>detaylar onay</w:t>
      </w:r>
      <w:r w:rsidR="009C6DE9" w:rsidRPr="00766F5D">
        <w:rPr>
          <w:rFonts w:ascii="Calibri" w:hAnsi="Calibri" w:cs="Calibri"/>
          <w:color w:val="000000"/>
          <w:sz w:val="22"/>
          <w:szCs w:val="22"/>
        </w:rPr>
        <w:t xml:space="preserve"> için sunu</w:t>
      </w:r>
      <w:r w:rsidR="00D835DA" w:rsidRPr="00766F5D">
        <w:rPr>
          <w:rFonts w:ascii="Calibri" w:hAnsi="Calibri" w:cs="Calibri"/>
          <w:color w:val="000000"/>
          <w:sz w:val="22"/>
          <w:szCs w:val="22"/>
        </w:rPr>
        <w:t>lan belgelerde ve</w:t>
      </w:r>
      <w:r w:rsidR="009C6DE9" w:rsidRPr="00766F5D">
        <w:rPr>
          <w:rFonts w:ascii="Calibri" w:hAnsi="Calibri" w:cs="Calibri"/>
          <w:color w:val="000000"/>
          <w:sz w:val="22"/>
          <w:szCs w:val="22"/>
        </w:rPr>
        <w:t xml:space="preserve"> taahhütnamede açıkça belirti</w:t>
      </w:r>
      <w:r w:rsidR="00D835DA" w:rsidRPr="00766F5D">
        <w:rPr>
          <w:rFonts w:ascii="Calibri" w:hAnsi="Calibri" w:cs="Calibri"/>
          <w:color w:val="000000"/>
          <w:sz w:val="22"/>
          <w:szCs w:val="22"/>
        </w:rPr>
        <w:t xml:space="preserve">lmek </w:t>
      </w:r>
      <w:r w:rsidRPr="00766F5D">
        <w:rPr>
          <w:rFonts w:ascii="Calibri" w:hAnsi="Calibri" w:cs="Calibri"/>
          <w:color w:val="000000"/>
          <w:sz w:val="22"/>
          <w:szCs w:val="22"/>
        </w:rPr>
        <w:t>zoru</w:t>
      </w:r>
      <w:r w:rsidR="0001761C" w:rsidRPr="00766F5D">
        <w:rPr>
          <w:rFonts w:ascii="Calibri" w:hAnsi="Calibri" w:cs="Calibri"/>
          <w:color w:val="000000"/>
          <w:sz w:val="22"/>
          <w:szCs w:val="22"/>
        </w:rPr>
        <w:t>ndadır. Bu</w:t>
      </w:r>
      <w:r w:rsidR="0001761C">
        <w:rPr>
          <w:rFonts w:ascii="Calibri" w:hAnsi="Calibri" w:cs="Calibri"/>
          <w:color w:val="000000"/>
          <w:sz w:val="22"/>
          <w:szCs w:val="22"/>
        </w:rPr>
        <w:t xml:space="preserve"> </w:t>
      </w:r>
      <w:r>
        <w:rPr>
          <w:rFonts w:ascii="Calibri" w:hAnsi="Calibri" w:cs="Calibri"/>
          <w:color w:val="000000"/>
          <w:sz w:val="22"/>
          <w:szCs w:val="22"/>
        </w:rPr>
        <w:t xml:space="preserve">konularda </w:t>
      </w:r>
      <w:r w:rsidR="00D835DA">
        <w:rPr>
          <w:rFonts w:ascii="Calibri" w:hAnsi="Calibri" w:cs="Calibri"/>
          <w:color w:val="000000"/>
          <w:sz w:val="22"/>
          <w:szCs w:val="22"/>
        </w:rPr>
        <w:t xml:space="preserve">yanlış beyanda bulunarak </w:t>
      </w:r>
      <w:r w:rsidR="0001761C">
        <w:rPr>
          <w:rFonts w:ascii="Calibri" w:hAnsi="Calibri" w:cs="Calibri"/>
          <w:color w:val="000000"/>
          <w:sz w:val="22"/>
          <w:szCs w:val="22"/>
        </w:rPr>
        <w:t>stant</w:t>
      </w:r>
      <w:r w:rsidR="00D835DA" w:rsidRPr="005A4989">
        <w:rPr>
          <w:rFonts w:ascii="Calibri" w:hAnsi="Calibri" w:cs="Calibri"/>
          <w:color w:val="000000"/>
          <w:sz w:val="22"/>
          <w:szCs w:val="22"/>
        </w:rPr>
        <w:t>ların kurulumu gerçekleştirildiği takdi</w:t>
      </w:r>
      <w:r w:rsidR="0001761C">
        <w:rPr>
          <w:rFonts w:ascii="Calibri" w:hAnsi="Calibri" w:cs="Calibri"/>
          <w:color w:val="000000"/>
          <w:sz w:val="22"/>
          <w:szCs w:val="22"/>
        </w:rPr>
        <w:t xml:space="preserve">rde, standın tamamının veya bir  </w:t>
      </w:r>
      <w:r w:rsidR="00A907EF">
        <w:rPr>
          <w:rFonts w:ascii="Calibri" w:hAnsi="Calibri" w:cs="Calibri"/>
          <w:color w:val="000000"/>
          <w:sz w:val="22"/>
          <w:szCs w:val="22"/>
        </w:rPr>
        <w:t xml:space="preserve"> </w:t>
      </w:r>
      <w:r w:rsidR="00D835DA" w:rsidRPr="005A4989">
        <w:rPr>
          <w:rFonts w:ascii="Calibri" w:hAnsi="Calibri" w:cs="Calibri"/>
          <w:color w:val="000000"/>
          <w:sz w:val="22"/>
          <w:szCs w:val="22"/>
        </w:rPr>
        <w:t>bölümünün çökmesi veya birinin üst kattan düşmesi</w:t>
      </w:r>
      <w:r w:rsidR="009C6DE9" w:rsidRPr="005A4989">
        <w:rPr>
          <w:rFonts w:ascii="Calibri" w:hAnsi="Calibri" w:cs="Calibri"/>
          <w:color w:val="000000"/>
          <w:sz w:val="22"/>
          <w:szCs w:val="22"/>
        </w:rPr>
        <w:t xml:space="preserve"> durumunda, </w:t>
      </w:r>
      <w:r w:rsidR="0001761C">
        <w:rPr>
          <w:rFonts w:ascii="Calibri" w:hAnsi="Calibri" w:cs="Calibri"/>
          <w:color w:val="000000"/>
          <w:sz w:val="22"/>
          <w:szCs w:val="22"/>
        </w:rPr>
        <w:t>EFEM FUAR ‘</w:t>
      </w:r>
      <w:r w:rsidR="00017380" w:rsidRPr="005A4989">
        <w:rPr>
          <w:rFonts w:ascii="Calibri" w:hAnsi="Calibri" w:cs="Calibri"/>
          <w:color w:val="000000"/>
          <w:sz w:val="22"/>
          <w:szCs w:val="22"/>
        </w:rPr>
        <w:t>a</w:t>
      </w:r>
      <w:r w:rsidR="009C6DE9" w:rsidRPr="005A4989">
        <w:rPr>
          <w:rFonts w:ascii="Calibri" w:hAnsi="Calibri" w:cs="Calibri"/>
          <w:color w:val="000000"/>
          <w:sz w:val="22"/>
          <w:szCs w:val="22"/>
        </w:rPr>
        <w:t>, Fuar Mer</w:t>
      </w:r>
      <w:r w:rsidR="00D835DA" w:rsidRPr="005A4989">
        <w:rPr>
          <w:rFonts w:ascii="Calibri" w:hAnsi="Calibri" w:cs="Calibri"/>
          <w:color w:val="000000"/>
          <w:sz w:val="22"/>
          <w:szCs w:val="22"/>
        </w:rPr>
        <w:t>kezine, tüm üçüncü şahıslara ve</w:t>
      </w:r>
      <w:r w:rsidR="009C6DE9" w:rsidRPr="005A4989">
        <w:rPr>
          <w:rFonts w:ascii="Calibri" w:hAnsi="Calibri" w:cs="Calibri"/>
          <w:color w:val="000000"/>
          <w:sz w:val="22"/>
          <w:szCs w:val="22"/>
        </w:rPr>
        <w:t xml:space="preserve"> Resmi Kurumlara karşı tüm sorumluluk, doğacak her türlü ceza ve tazminatın tüm ödemesi katılımcıya ait olacağı gibi, Fuar Merkezine veya </w:t>
      </w:r>
      <w:r w:rsidR="00017380" w:rsidRPr="005A4989">
        <w:rPr>
          <w:rFonts w:ascii="Calibri" w:hAnsi="Calibri" w:cs="Calibri"/>
          <w:color w:val="000000"/>
          <w:sz w:val="22"/>
          <w:szCs w:val="22"/>
        </w:rPr>
        <w:t>EFEM FUAR</w:t>
      </w:r>
      <w:r w:rsidR="00D835DA" w:rsidRPr="005A4989">
        <w:rPr>
          <w:rFonts w:ascii="Calibri" w:hAnsi="Calibri" w:cs="Calibri"/>
          <w:color w:val="000000"/>
          <w:sz w:val="22"/>
          <w:szCs w:val="22"/>
        </w:rPr>
        <w:t xml:space="preserve">’ </w:t>
      </w:r>
      <w:r w:rsidR="00017380" w:rsidRPr="005A4989">
        <w:rPr>
          <w:rFonts w:ascii="Calibri" w:hAnsi="Calibri" w:cs="Calibri"/>
          <w:color w:val="000000"/>
          <w:sz w:val="22"/>
          <w:szCs w:val="22"/>
        </w:rPr>
        <w:t>a</w:t>
      </w:r>
      <w:r w:rsidR="00D835DA" w:rsidRPr="005A4989">
        <w:rPr>
          <w:rFonts w:ascii="Calibri" w:hAnsi="Calibri" w:cs="Calibri"/>
          <w:color w:val="000000"/>
          <w:sz w:val="22"/>
          <w:szCs w:val="22"/>
        </w:rPr>
        <w:t xml:space="preserve"> gelebilecek tüm cezaların ve</w:t>
      </w:r>
      <w:r w:rsidR="009C6DE9" w:rsidRPr="005A4989">
        <w:rPr>
          <w:rFonts w:ascii="Calibri" w:hAnsi="Calibri" w:cs="Calibri"/>
          <w:color w:val="000000"/>
          <w:sz w:val="22"/>
          <w:szCs w:val="22"/>
        </w:rPr>
        <w:t xml:space="preserve"> tazminatların t</w:t>
      </w:r>
      <w:r w:rsidR="00D835DA" w:rsidRPr="005A4989">
        <w:rPr>
          <w:rFonts w:ascii="Calibri" w:hAnsi="Calibri" w:cs="Calibri"/>
          <w:color w:val="000000"/>
          <w:sz w:val="22"/>
          <w:szCs w:val="22"/>
        </w:rPr>
        <w:t>amamı katılımcıya</w:t>
      </w:r>
      <w:r w:rsidR="009C6DE9" w:rsidRPr="005A4989">
        <w:rPr>
          <w:rFonts w:ascii="Calibri" w:hAnsi="Calibri" w:cs="Calibri"/>
          <w:color w:val="000000"/>
          <w:sz w:val="22"/>
          <w:szCs w:val="22"/>
        </w:rPr>
        <w:t xml:space="preserve"> rücu edilecektir.  Katılımcı </w:t>
      </w:r>
      <w:r w:rsidR="00D835DA" w:rsidRPr="005A4989">
        <w:rPr>
          <w:rFonts w:ascii="Calibri" w:hAnsi="Calibri" w:cs="Calibri"/>
          <w:color w:val="000000"/>
          <w:sz w:val="22"/>
          <w:szCs w:val="22"/>
        </w:rPr>
        <w:t xml:space="preserve">tüm sorumluluklarını </w:t>
      </w:r>
      <w:r w:rsidRPr="005A4989">
        <w:rPr>
          <w:rFonts w:ascii="Calibri" w:hAnsi="Calibri" w:cs="Calibri"/>
          <w:color w:val="000000"/>
          <w:sz w:val="22"/>
          <w:szCs w:val="22"/>
        </w:rPr>
        <w:t xml:space="preserve">bilerek </w:t>
      </w:r>
      <w:r w:rsidR="009C6DE9" w:rsidRPr="005A4989">
        <w:rPr>
          <w:rFonts w:ascii="Calibri" w:hAnsi="Calibri" w:cs="Calibri"/>
          <w:color w:val="000000"/>
          <w:sz w:val="22"/>
          <w:szCs w:val="22"/>
        </w:rPr>
        <w:t>stan</w:t>
      </w:r>
      <w:r w:rsidR="00A907EF">
        <w:rPr>
          <w:rFonts w:ascii="Calibri" w:hAnsi="Calibri" w:cs="Calibri"/>
          <w:color w:val="000000"/>
          <w:sz w:val="22"/>
          <w:szCs w:val="22"/>
        </w:rPr>
        <w:t xml:space="preserve">t </w:t>
      </w:r>
      <w:r w:rsidR="009C6DE9" w:rsidRPr="005A4989">
        <w:rPr>
          <w:rFonts w:ascii="Calibri" w:hAnsi="Calibri" w:cs="Calibri"/>
          <w:color w:val="000000"/>
          <w:sz w:val="22"/>
          <w:szCs w:val="22"/>
        </w:rPr>
        <w:t>yapımını gerçekleştirmektedir</w:t>
      </w:r>
      <w:r w:rsidR="009C6DE9" w:rsidRPr="00882C5A">
        <w:rPr>
          <w:rFonts w:ascii="Calibri" w:hAnsi="Calibri" w:cs="Calibri"/>
          <w:color w:val="000000"/>
          <w:sz w:val="22"/>
          <w:szCs w:val="22"/>
        </w:rPr>
        <w:t xml:space="preserve">. </w:t>
      </w:r>
    </w:p>
    <w:p w:rsidR="000F037E" w:rsidRDefault="000F037E" w:rsidP="009C6DE9">
      <w:pPr>
        <w:autoSpaceDE w:val="0"/>
        <w:autoSpaceDN w:val="0"/>
        <w:adjustRightInd w:val="0"/>
        <w:rPr>
          <w:rFonts w:ascii="Calibri" w:hAnsi="Calibri" w:cs="Calibri"/>
          <w:b/>
          <w:bCs/>
          <w:color w:val="000000"/>
          <w:sz w:val="22"/>
          <w:szCs w:val="22"/>
        </w:rPr>
      </w:pPr>
    </w:p>
    <w:p w:rsidR="009C6DE9" w:rsidRDefault="00355B2F" w:rsidP="009C6DE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813B34">
        <w:rPr>
          <w:rFonts w:ascii="Calibri" w:hAnsi="Calibri" w:cs="Calibri"/>
          <w:b/>
          <w:bCs/>
          <w:color w:val="000000"/>
          <w:sz w:val="22"/>
          <w:szCs w:val="22"/>
        </w:rPr>
        <w:t xml:space="preserve">.10 </w:t>
      </w:r>
      <w:r w:rsidR="009C6DE9" w:rsidRPr="00882C5A">
        <w:rPr>
          <w:rFonts w:ascii="Calibri" w:hAnsi="Calibri" w:cs="Calibri"/>
          <w:b/>
          <w:bCs/>
          <w:color w:val="000000"/>
          <w:sz w:val="22"/>
          <w:szCs w:val="22"/>
        </w:rPr>
        <w:t>HASAR VE VERİLEN ZARARIN TAZMİNİ</w:t>
      </w:r>
    </w:p>
    <w:p w:rsidR="009C6DE9" w:rsidRPr="00882C5A" w:rsidRDefault="009C6DE9" w:rsidP="009C6DE9">
      <w:pPr>
        <w:pStyle w:val="ListeParagraf"/>
        <w:numPr>
          <w:ilvl w:val="0"/>
          <w:numId w:val="9"/>
        </w:numPr>
        <w:autoSpaceDE w:val="0"/>
        <w:autoSpaceDN w:val="0"/>
        <w:adjustRightInd w:val="0"/>
        <w:spacing w:after="0" w:line="240" w:lineRule="auto"/>
        <w:ind w:left="708"/>
        <w:rPr>
          <w:rFonts w:cs="Calibri"/>
          <w:color w:val="000000"/>
        </w:rPr>
      </w:pPr>
      <w:r w:rsidRPr="00882C5A">
        <w:rPr>
          <w:rFonts w:cs="Calibri"/>
          <w:color w:val="000000"/>
        </w:rPr>
        <w:t>Katılımcını</w:t>
      </w:r>
      <w:r w:rsidR="00A907EF">
        <w:rPr>
          <w:rFonts w:cs="Calibri"/>
          <w:color w:val="000000"/>
        </w:rPr>
        <w:t>n, fuar merkezinde stant</w:t>
      </w:r>
      <w:r w:rsidR="00EC3DE5">
        <w:rPr>
          <w:rFonts w:cs="Calibri"/>
          <w:color w:val="000000"/>
        </w:rPr>
        <w:t>larının kurulum, fuar günleri ve sökümünde vereceği</w:t>
      </w:r>
      <w:r w:rsidRPr="00882C5A">
        <w:rPr>
          <w:rFonts w:cs="Calibri"/>
          <w:color w:val="000000"/>
        </w:rPr>
        <w:t xml:space="preserve"> her türlü </w:t>
      </w:r>
      <w:r w:rsidR="00EC3DE5">
        <w:rPr>
          <w:rFonts w:cs="Calibri"/>
          <w:color w:val="000000"/>
        </w:rPr>
        <w:t>maddi zarar ile ilgili, fuar merkezi</w:t>
      </w:r>
      <w:r w:rsidRPr="00882C5A">
        <w:rPr>
          <w:rFonts w:cs="Calibri"/>
          <w:color w:val="000000"/>
        </w:rPr>
        <w:t xml:space="preserve"> yetkilileri tarafından “Hasar Tespit Tutanakları” tutulacaktır. </w:t>
      </w:r>
    </w:p>
    <w:p w:rsidR="009C6DE9" w:rsidRPr="00882C5A" w:rsidRDefault="00EC3DE5" w:rsidP="009C6DE9">
      <w:pPr>
        <w:pStyle w:val="ListeParagraf"/>
        <w:numPr>
          <w:ilvl w:val="0"/>
          <w:numId w:val="9"/>
        </w:numPr>
        <w:autoSpaceDE w:val="0"/>
        <w:autoSpaceDN w:val="0"/>
        <w:adjustRightInd w:val="0"/>
        <w:spacing w:after="0" w:line="240" w:lineRule="auto"/>
        <w:rPr>
          <w:rFonts w:cs="Calibri"/>
          <w:color w:val="000000"/>
        </w:rPr>
      </w:pPr>
      <w:r>
        <w:rPr>
          <w:rFonts w:cs="Calibri"/>
          <w:color w:val="000000"/>
        </w:rPr>
        <w:t xml:space="preserve">Müşteri,  sebep olduğu hasarın fuar esnasında fuar merkezince belirlenen tutarını 24 saat içerisinde </w:t>
      </w:r>
      <w:r w:rsidR="009C6DE9" w:rsidRPr="005A4989">
        <w:rPr>
          <w:rFonts w:cs="Calibri"/>
          <w:color w:val="000000"/>
        </w:rPr>
        <w:t>İ</w:t>
      </w:r>
      <w:r w:rsidR="00B2375A" w:rsidRPr="005A4989">
        <w:rPr>
          <w:rFonts w:cs="Calibri"/>
          <w:color w:val="000000"/>
        </w:rPr>
        <w:t>STANBUL FUAR MERKEZİ</w:t>
      </w:r>
      <w:r w:rsidR="00D600E5" w:rsidRPr="005A4989">
        <w:rPr>
          <w:rFonts w:cs="Calibri"/>
          <w:color w:val="000000"/>
        </w:rPr>
        <w:t xml:space="preserve"> </w:t>
      </w:r>
      <w:r w:rsidR="009C6DE9" w:rsidRPr="005A4989">
        <w:rPr>
          <w:rFonts w:cs="Calibri"/>
          <w:color w:val="000000"/>
        </w:rPr>
        <w:t>yetki</w:t>
      </w:r>
      <w:r w:rsidRPr="005A4989">
        <w:rPr>
          <w:rFonts w:cs="Calibri"/>
          <w:color w:val="000000"/>
        </w:rPr>
        <w:t xml:space="preserve">lilerine,  fuar kapanışından sonra tespit edilerek </w:t>
      </w:r>
      <w:r w:rsidR="009C6DE9" w:rsidRPr="005A4989">
        <w:rPr>
          <w:rFonts w:cs="Calibri"/>
          <w:color w:val="000000"/>
        </w:rPr>
        <w:t>İ</w:t>
      </w:r>
      <w:r w:rsidR="00B2375A" w:rsidRPr="005A4989">
        <w:rPr>
          <w:rFonts w:cs="Calibri"/>
          <w:color w:val="000000"/>
        </w:rPr>
        <w:t>STANBUL FUAR MERKEZİ</w:t>
      </w:r>
      <w:r w:rsidR="009C6DE9" w:rsidRPr="005A4989">
        <w:rPr>
          <w:rFonts w:cs="Calibri"/>
          <w:color w:val="000000"/>
        </w:rPr>
        <w:t xml:space="preserve"> tarafından </w:t>
      </w:r>
      <w:r w:rsidR="00017380" w:rsidRPr="005A4989">
        <w:rPr>
          <w:rFonts w:cs="Calibri"/>
          <w:color w:val="000000"/>
        </w:rPr>
        <w:t>EFEM FUAR’ a</w:t>
      </w:r>
      <w:r w:rsidRPr="005A4989">
        <w:rPr>
          <w:rFonts w:cs="Calibri"/>
          <w:color w:val="000000"/>
        </w:rPr>
        <w:t xml:space="preserve"> </w:t>
      </w:r>
      <w:r w:rsidR="009C6DE9" w:rsidRPr="005A4989">
        <w:rPr>
          <w:rFonts w:cs="Calibri"/>
          <w:color w:val="000000"/>
        </w:rPr>
        <w:t xml:space="preserve">yollanan tutanaklardaki tutarı ise 7 gün içerisinde </w:t>
      </w:r>
      <w:r w:rsidR="00017380" w:rsidRPr="005A4989">
        <w:rPr>
          <w:rFonts w:cs="Calibri"/>
          <w:color w:val="000000"/>
        </w:rPr>
        <w:t>EFEM FUAR</w:t>
      </w:r>
      <w:r w:rsidRPr="005A4989">
        <w:rPr>
          <w:rFonts w:cs="Calibri"/>
          <w:color w:val="000000"/>
        </w:rPr>
        <w:t xml:space="preserve">’ </w:t>
      </w:r>
      <w:r w:rsidR="00017380" w:rsidRPr="005A4989">
        <w:rPr>
          <w:rFonts w:cs="Calibri"/>
          <w:color w:val="000000"/>
        </w:rPr>
        <w:t>a</w:t>
      </w:r>
      <w:r w:rsidRPr="005A4989">
        <w:rPr>
          <w:rFonts w:cs="Calibri"/>
          <w:color w:val="000000"/>
        </w:rPr>
        <w:t xml:space="preserve"> </w:t>
      </w:r>
      <w:r w:rsidR="009C6DE9" w:rsidRPr="005A4989">
        <w:rPr>
          <w:rFonts w:cs="Calibri"/>
          <w:color w:val="000000"/>
        </w:rPr>
        <w:t>ödemekle</w:t>
      </w:r>
      <w:r w:rsidR="009C6DE9" w:rsidRPr="00882C5A">
        <w:rPr>
          <w:rFonts w:cs="Calibri"/>
          <w:color w:val="000000"/>
        </w:rPr>
        <w:t xml:space="preserve"> yükümlüdür.</w:t>
      </w:r>
    </w:p>
    <w:p w:rsidR="009C6DE9" w:rsidRDefault="009C6DE9" w:rsidP="009C6DE9">
      <w:pPr>
        <w:pStyle w:val="ListeParagraf"/>
        <w:numPr>
          <w:ilvl w:val="0"/>
          <w:numId w:val="9"/>
        </w:numPr>
        <w:autoSpaceDE w:val="0"/>
        <w:autoSpaceDN w:val="0"/>
        <w:adjustRightInd w:val="0"/>
        <w:spacing w:after="0" w:line="240" w:lineRule="auto"/>
        <w:rPr>
          <w:rFonts w:cs="Calibri"/>
          <w:color w:val="000000"/>
        </w:rPr>
      </w:pPr>
      <w:r w:rsidRPr="00882C5A">
        <w:rPr>
          <w:rFonts w:cs="Calibri"/>
          <w:color w:val="000000"/>
        </w:rPr>
        <w:t>Tutanaklardaki tutar kesin ve tartışılmaz olup, Müşterinin itiraz hakkı yoktur.</w:t>
      </w:r>
    </w:p>
    <w:p w:rsidR="00813B34" w:rsidRPr="00882C5A" w:rsidRDefault="00813B34" w:rsidP="00813B34">
      <w:pPr>
        <w:pStyle w:val="ListeParagraf"/>
        <w:autoSpaceDE w:val="0"/>
        <w:autoSpaceDN w:val="0"/>
        <w:adjustRightInd w:val="0"/>
        <w:spacing w:after="0" w:line="240" w:lineRule="auto"/>
        <w:rPr>
          <w:rFonts w:cs="Calibri"/>
          <w:color w:val="000000"/>
        </w:rPr>
      </w:pPr>
    </w:p>
    <w:p w:rsidR="009C6DE9" w:rsidRDefault="009C6DE9" w:rsidP="009C6DE9">
      <w:pPr>
        <w:autoSpaceDE w:val="0"/>
        <w:autoSpaceDN w:val="0"/>
        <w:adjustRightInd w:val="0"/>
        <w:rPr>
          <w:rFonts w:ascii="Calibri" w:hAnsi="Calibri" w:cs="Calibri"/>
          <w:b/>
          <w:bCs/>
          <w:color w:val="000000"/>
          <w:sz w:val="22"/>
          <w:szCs w:val="22"/>
        </w:rPr>
      </w:pPr>
      <w:r w:rsidRPr="00882C5A">
        <w:rPr>
          <w:rFonts w:ascii="Calibri" w:hAnsi="Calibri" w:cs="Calibri"/>
          <w:b/>
          <w:bCs/>
          <w:color w:val="000000"/>
          <w:sz w:val="22"/>
          <w:szCs w:val="22"/>
        </w:rPr>
        <w:t xml:space="preserve"> </w:t>
      </w:r>
      <w:r w:rsidR="00355B2F">
        <w:rPr>
          <w:rFonts w:ascii="Calibri" w:hAnsi="Calibri" w:cs="Calibri"/>
          <w:b/>
          <w:bCs/>
          <w:color w:val="000000"/>
          <w:sz w:val="22"/>
          <w:szCs w:val="22"/>
        </w:rPr>
        <w:t>5</w:t>
      </w:r>
      <w:r w:rsidR="00813B34">
        <w:rPr>
          <w:rFonts w:ascii="Calibri" w:hAnsi="Calibri" w:cs="Calibri"/>
          <w:b/>
          <w:bCs/>
          <w:color w:val="000000"/>
          <w:sz w:val="22"/>
          <w:szCs w:val="22"/>
        </w:rPr>
        <w:t xml:space="preserve">.11 </w:t>
      </w:r>
      <w:r w:rsidRPr="00882C5A">
        <w:rPr>
          <w:rFonts w:ascii="Calibri" w:hAnsi="Calibri" w:cs="Calibri"/>
          <w:b/>
          <w:bCs/>
          <w:color w:val="000000"/>
          <w:sz w:val="22"/>
          <w:szCs w:val="22"/>
        </w:rPr>
        <w:t>MALIN KAYBI</w:t>
      </w:r>
    </w:p>
    <w:p w:rsidR="009C6DE9" w:rsidRPr="005A4989" w:rsidRDefault="00EC3DE5" w:rsidP="00EC3DE5">
      <w:pPr>
        <w:pStyle w:val="ListeParagraf"/>
        <w:numPr>
          <w:ilvl w:val="0"/>
          <w:numId w:val="10"/>
        </w:numPr>
        <w:autoSpaceDE w:val="0"/>
        <w:autoSpaceDN w:val="0"/>
        <w:adjustRightInd w:val="0"/>
        <w:spacing w:after="0" w:line="240" w:lineRule="auto"/>
        <w:rPr>
          <w:rFonts w:cs="Calibri"/>
          <w:color w:val="000000"/>
        </w:rPr>
      </w:pPr>
      <w:r>
        <w:rPr>
          <w:rFonts w:cs="Calibri"/>
          <w:color w:val="000000"/>
        </w:rPr>
        <w:t xml:space="preserve">Fuara </w:t>
      </w:r>
      <w:r w:rsidR="009C6DE9" w:rsidRPr="00882C5A">
        <w:rPr>
          <w:rFonts w:cs="Calibri"/>
          <w:color w:val="000000"/>
        </w:rPr>
        <w:t>ta</w:t>
      </w:r>
      <w:r>
        <w:rPr>
          <w:rFonts w:cs="Calibri"/>
          <w:color w:val="000000"/>
        </w:rPr>
        <w:t xml:space="preserve">şınma,  fuar süresi ve </w:t>
      </w:r>
      <w:r w:rsidRPr="005A4989">
        <w:rPr>
          <w:rFonts w:cs="Calibri"/>
          <w:color w:val="000000"/>
        </w:rPr>
        <w:t>fuardan tahliye günleri dahilinde Katılımcıya veya Deko</w:t>
      </w:r>
      <w:r w:rsidR="00A907EF">
        <w:rPr>
          <w:rFonts w:cs="Calibri"/>
          <w:color w:val="000000"/>
        </w:rPr>
        <w:t>ratörüne ait ve/veya stantt</w:t>
      </w:r>
      <w:r w:rsidRPr="005A4989">
        <w:rPr>
          <w:rFonts w:cs="Calibri"/>
          <w:color w:val="000000"/>
        </w:rPr>
        <w:t>a kullanılan ve/veya sergilenen her</w:t>
      </w:r>
      <w:r w:rsidR="009C6DE9" w:rsidRPr="005A4989">
        <w:rPr>
          <w:rFonts w:cs="Calibri"/>
          <w:color w:val="000000"/>
        </w:rPr>
        <w:t xml:space="preserve"> türlü malın kaybından veya hasar görmesinden </w:t>
      </w:r>
      <w:r w:rsidR="00017380" w:rsidRPr="005A4989">
        <w:rPr>
          <w:rFonts w:cs="Calibri"/>
          <w:color w:val="000000"/>
        </w:rPr>
        <w:t>EFEM FUAR</w:t>
      </w:r>
      <w:r w:rsidRPr="005A4989">
        <w:rPr>
          <w:rFonts w:cs="Calibri"/>
          <w:color w:val="000000"/>
        </w:rPr>
        <w:t xml:space="preserve">’ </w:t>
      </w:r>
      <w:r w:rsidR="00017380" w:rsidRPr="005A4989">
        <w:rPr>
          <w:rFonts w:cs="Calibri"/>
          <w:color w:val="000000"/>
        </w:rPr>
        <w:t>a</w:t>
      </w:r>
      <w:r w:rsidR="00B2375A" w:rsidRPr="005A4989">
        <w:rPr>
          <w:rFonts w:cs="Calibri"/>
          <w:color w:val="000000"/>
        </w:rPr>
        <w:t xml:space="preserve"> </w:t>
      </w:r>
      <w:r w:rsidRPr="005A4989">
        <w:rPr>
          <w:rFonts w:cs="Calibri"/>
          <w:color w:val="000000"/>
        </w:rPr>
        <w:t>ve</w:t>
      </w:r>
      <w:r w:rsidR="009C6DE9" w:rsidRPr="005A4989">
        <w:rPr>
          <w:rFonts w:cs="Calibri"/>
          <w:color w:val="000000"/>
        </w:rPr>
        <w:t xml:space="preserve"> İ</w:t>
      </w:r>
      <w:r w:rsidR="00B2375A" w:rsidRPr="005A4989">
        <w:rPr>
          <w:rFonts w:cs="Calibri"/>
          <w:color w:val="000000"/>
        </w:rPr>
        <w:t>STANBUL FUAR MERKEZİ</w:t>
      </w:r>
      <w:r w:rsidR="009C6DE9" w:rsidRPr="005A4989">
        <w:rPr>
          <w:rFonts w:cs="Calibri"/>
          <w:color w:val="000000"/>
        </w:rPr>
        <w:t xml:space="preserve"> hiçbir şekil şartta sorumlu tutulamaz. </w:t>
      </w:r>
    </w:p>
    <w:p w:rsidR="009C6DE9" w:rsidRPr="001528B5" w:rsidRDefault="00EC3DE5" w:rsidP="009C6DE9">
      <w:pPr>
        <w:pStyle w:val="ListeParagraf"/>
        <w:numPr>
          <w:ilvl w:val="0"/>
          <w:numId w:val="10"/>
        </w:numPr>
        <w:autoSpaceDE w:val="0"/>
        <w:autoSpaceDN w:val="0"/>
        <w:adjustRightInd w:val="0"/>
        <w:spacing w:after="0" w:line="240" w:lineRule="auto"/>
        <w:rPr>
          <w:rFonts w:cs="Calibri"/>
          <w:b/>
          <w:bCs/>
          <w:color w:val="000000"/>
        </w:rPr>
      </w:pPr>
      <w:r w:rsidRPr="005A4989">
        <w:rPr>
          <w:rFonts w:cs="Calibri"/>
          <w:color w:val="000000"/>
        </w:rPr>
        <w:t xml:space="preserve">Her türlü riske karşı sigorta yaptırılması ve fuara </w:t>
      </w:r>
      <w:r w:rsidR="009C6DE9" w:rsidRPr="005A4989">
        <w:rPr>
          <w:rFonts w:cs="Calibri"/>
          <w:color w:val="000000"/>
        </w:rPr>
        <w:t>taşınma, kurulum,  fuar süresi, sökümü ve</w:t>
      </w:r>
      <w:r w:rsidR="009C6DE9" w:rsidRPr="00882C5A">
        <w:rPr>
          <w:rFonts w:cs="Calibri"/>
          <w:color w:val="000000"/>
        </w:rPr>
        <w:t xml:space="preserve"> fuardan tahliye esnasında, standa ait tüm malzemelerin devamlı</w:t>
      </w:r>
      <w:r>
        <w:rPr>
          <w:rFonts w:cs="Calibri"/>
          <w:color w:val="000000"/>
        </w:rPr>
        <w:t xml:space="preserve"> gözetim altında tutulması için</w:t>
      </w:r>
      <w:r w:rsidR="00A907EF">
        <w:rPr>
          <w:rFonts w:cs="Calibri"/>
          <w:color w:val="000000"/>
        </w:rPr>
        <w:t xml:space="preserve"> stantt</w:t>
      </w:r>
      <w:r>
        <w:rPr>
          <w:rFonts w:cs="Calibri"/>
          <w:color w:val="000000"/>
        </w:rPr>
        <w:t xml:space="preserve">a kesintisiz olarak görevli </w:t>
      </w:r>
      <w:r w:rsidR="009C6DE9" w:rsidRPr="00882C5A">
        <w:rPr>
          <w:rFonts w:cs="Calibri"/>
          <w:color w:val="000000"/>
        </w:rPr>
        <w:t xml:space="preserve">bulundurulması önemle tavsiye edilir. </w:t>
      </w:r>
    </w:p>
    <w:p w:rsidR="001528B5" w:rsidRDefault="001528B5" w:rsidP="001528B5">
      <w:pPr>
        <w:autoSpaceDE w:val="0"/>
        <w:autoSpaceDN w:val="0"/>
        <w:adjustRightInd w:val="0"/>
        <w:rPr>
          <w:rFonts w:cs="Calibri"/>
          <w:b/>
          <w:bCs/>
          <w:color w:val="000000"/>
        </w:rPr>
      </w:pPr>
    </w:p>
    <w:p w:rsidR="001528B5" w:rsidRDefault="001528B5" w:rsidP="001528B5">
      <w:pPr>
        <w:autoSpaceDE w:val="0"/>
        <w:autoSpaceDN w:val="0"/>
        <w:adjustRightInd w:val="0"/>
        <w:rPr>
          <w:rFonts w:cs="Calibri"/>
          <w:b/>
          <w:bCs/>
          <w:color w:val="000000"/>
        </w:rPr>
      </w:pPr>
    </w:p>
    <w:p w:rsidR="009C6DE9" w:rsidRDefault="00355B2F" w:rsidP="009C6DE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813B34">
        <w:rPr>
          <w:rFonts w:ascii="Calibri" w:hAnsi="Calibri" w:cs="Calibri"/>
          <w:b/>
          <w:bCs/>
          <w:color w:val="000000"/>
          <w:sz w:val="22"/>
          <w:szCs w:val="22"/>
        </w:rPr>
        <w:t xml:space="preserve">.12 </w:t>
      </w:r>
      <w:r w:rsidR="00EB3134" w:rsidRPr="00882C5A">
        <w:rPr>
          <w:rFonts w:ascii="Calibri" w:hAnsi="Calibri" w:cs="Calibri"/>
          <w:b/>
          <w:bCs/>
          <w:color w:val="000000"/>
          <w:sz w:val="22"/>
          <w:szCs w:val="22"/>
        </w:rPr>
        <w:t>EKSTRA TEKNİK HİZMETLER-</w:t>
      </w:r>
      <w:r w:rsidR="009C6DE9" w:rsidRPr="00882C5A">
        <w:rPr>
          <w:rFonts w:ascii="Calibri" w:hAnsi="Calibri" w:cs="Calibri"/>
          <w:b/>
          <w:bCs/>
          <w:color w:val="000000"/>
          <w:sz w:val="22"/>
          <w:szCs w:val="22"/>
        </w:rPr>
        <w:t>ELEKTRİK BAĞLANTI</w:t>
      </w:r>
      <w:r w:rsidR="00EC3DE5">
        <w:rPr>
          <w:rFonts w:ascii="Calibri" w:hAnsi="Calibri" w:cs="Calibri"/>
          <w:b/>
          <w:bCs/>
          <w:color w:val="000000"/>
          <w:sz w:val="22"/>
          <w:szCs w:val="22"/>
        </w:rPr>
        <w:t>SI</w:t>
      </w:r>
      <w:r w:rsidR="00EB3134" w:rsidRPr="00882C5A">
        <w:rPr>
          <w:rFonts w:ascii="Calibri" w:hAnsi="Calibri" w:cs="Calibri"/>
          <w:b/>
          <w:bCs/>
          <w:color w:val="000000"/>
          <w:sz w:val="22"/>
          <w:szCs w:val="22"/>
        </w:rPr>
        <w:t xml:space="preserve">, AYDINLATMA </w:t>
      </w:r>
    </w:p>
    <w:p w:rsidR="009C6DE9" w:rsidRPr="00882C5A" w:rsidRDefault="00A907EF" w:rsidP="009C6DE9">
      <w:pPr>
        <w:numPr>
          <w:ilvl w:val="0"/>
          <w:numId w:val="32"/>
        </w:numPr>
        <w:ind w:left="709"/>
        <w:rPr>
          <w:rFonts w:ascii="Calibri" w:hAnsi="Calibri" w:cs="Calibri"/>
          <w:color w:val="000000"/>
          <w:sz w:val="22"/>
          <w:szCs w:val="22"/>
        </w:rPr>
      </w:pPr>
      <w:r>
        <w:rPr>
          <w:rFonts w:ascii="Calibri" w:hAnsi="Calibri" w:cs="Calibri"/>
          <w:color w:val="000000"/>
          <w:sz w:val="22"/>
          <w:szCs w:val="22"/>
        </w:rPr>
        <w:t xml:space="preserve">Fuara, </w:t>
      </w:r>
      <w:proofErr w:type="spellStart"/>
      <w:r>
        <w:rPr>
          <w:rFonts w:ascii="Calibri" w:hAnsi="Calibri" w:cs="Calibri"/>
          <w:color w:val="000000"/>
          <w:sz w:val="22"/>
          <w:szCs w:val="22"/>
        </w:rPr>
        <w:t>stantlı</w:t>
      </w:r>
      <w:proofErr w:type="spellEnd"/>
      <w:r>
        <w:rPr>
          <w:rFonts w:ascii="Calibri" w:hAnsi="Calibri" w:cs="Calibri"/>
          <w:color w:val="000000"/>
          <w:sz w:val="22"/>
          <w:szCs w:val="22"/>
        </w:rPr>
        <w:t xml:space="preserve"> (modüler stant</w:t>
      </w:r>
      <w:r w:rsidR="009C6DE9" w:rsidRPr="00882C5A">
        <w:rPr>
          <w:rFonts w:ascii="Calibri" w:hAnsi="Calibri" w:cs="Calibri"/>
          <w:color w:val="000000"/>
          <w:sz w:val="22"/>
          <w:szCs w:val="22"/>
        </w:rPr>
        <w:t xml:space="preserve">) katılan katılımcılara 220V grup prizden 1 KW’ </w:t>
      </w:r>
      <w:proofErr w:type="spellStart"/>
      <w:r w:rsidR="009C6DE9" w:rsidRPr="00882C5A">
        <w:rPr>
          <w:rFonts w:ascii="Calibri" w:hAnsi="Calibri" w:cs="Calibri"/>
          <w:color w:val="000000"/>
          <w:sz w:val="22"/>
          <w:szCs w:val="22"/>
        </w:rPr>
        <w:t>lık</w:t>
      </w:r>
      <w:proofErr w:type="spellEnd"/>
      <w:r w:rsidR="009C6DE9" w:rsidRPr="00882C5A">
        <w:rPr>
          <w:rFonts w:ascii="Calibri" w:hAnsi="Calibri" w:cs="Calibri"/>
          <w:color w:val="000000"/>
          <w:sz w:val="22"/>
          <w:szCs w:val="22"/>
        </w:rPr>
        <w:t xml:space="preserve"> enerji çıkışı verilir. Bunun dışında güç kullanımı talebe bağlı olarak ve bedel karşılığı yapılmaktadır.</w:t>
      </w:r>
    </w:p>
    <w:p w:rsidR="0073479D" w:rsidRPr="00766F5D" w:rsidRDefault="00A907EF" w:rsidP="0073479D">
      <w:pPr>
        <w:pStyle w:val="ListeParagraf"/>
        <w:numPr>
          <w:ilvl w:val="0"/>
          <w:numId w:val="32"/>
        </w:numPr>
        <w:autoSpaceDE w:val="0"/>
        <w:autoSpaceDN w:val="0"/>
        <w:adjustRightInd w:val="0"/>
        <w:spacing w:after="0" w:line="240" w:lineRule="auto"/>
        <w:ind w:left="709"/>
        <w:rPr>
          <w:rFonts w:cs="Calibri"/>
          <w:color w:val="000000"/>
        </w:rPr>
      </w:pPr>
      <w:r>
        <w:rPr>
          <w:rFonts w:cs="Calibri"/>
          <w:color w:val="000000"/>
        </w:rPr>
        <w:t xml:space="preserve">Müşteri </w:t>
      </w:r>
      <w:r w:rsidRPr="00766F5D">
        <w:rPr>
          <w:rFonts w:cs="Calibri"/>
          <w:color w:val="000000"/>
        </w:rPr>
        <w:t>veya stant</w:t>
      </w:r>
      <w:r w:rsidR="0073479D" w:rsidRPr="00766F5D">
        <w:rPr>
          <w:rFonts w:cs="Calibri"/>
          <w:color w:val="000000"/>
        </w:rPr>
        <w:t xml:space="preserve"> yapı</w:t>
      </w:r>
      <w:r w:rsidR="00EC3DE5" w:rsidRPr="00766F5D">
        <w:rPr>
          <w:rFonts w:cs="Calibri"/>
          <w:color w:val="000000"/>
        </w:rPr>
        <w:t xml:space="preserve">mına yetkili </w:t>
      </w:r>
      <w:r w:rsidRPr="00766F5D">
        <w:rPr>
          <w:rFonts w:cs="Calibri"/>
          <w:color w:val="000000"/>
        </w:rPr>
        <w:t xml:space="preserve">kıldığı dekoratör özel stant </w:t>
      </w:r>
      <w:r w:rsidR="00EC3DE5" w:rsidRPr="00766F5D">
        <w:rPr>
          <w:rFonts w:cs="Calibri"/>
          <w:color w:val="000000"/>
        </w:rPr>
        <w:t>dekorasyonu için kullanacağı toplam gücün   %15 üzerinde elektrik kablo</w:t>
      </w:r>
      <w:r w:rsidR="0073479D" w:rsidRPr="00766F5D">
        <w:rPr>
          <w:rFonts w:cs="Calibri"/>
          <w:color w:val="000000"/>
        </w:rPr>
        <w:t xml:space="preserve"> bağl</w:t>
      </w:r>
      <w:r w:rsidR="00EC3DE5" w:rsidRPr="00766F5D">
        <w:rPr>
          <w:rFonts w:cs="Calibri"/>
          <w:color w:val="000000"/>
        </w:rPr>
        <w:t>antısı talebinde bulunmak ve</w:t>
      </w:r>
      <w:r w:rsidR="0073479D" w:rsidRPr="00766F5D">
        <w:rPr>
          <w:rFonts w:cs="Calibri"/>
          <w:color w:val="000000"/>
        </w:rPr>
        <w:t xml:space="preserve"> </w:t>
      </w:r>
      <w:r w:rsidR="00017380" w:rsidRPr="00766F5D">
        <w:rPr>
          <w:rFonts w:cs="Calibri"/>
          <w:color w:val="000000"/>
        </w:rPr>
        <w:t>EFEM FUAR</w:t>
      </w:r>
      <w:r w:rsidR="00EC3DE5" w:rsidRPr="00766F5D">
        <w:rPr>
          <w:rFonts w:cs="Calibri"/>
          <w:color w:val="000000"/>
        </w:rPr>
        <w:t xml:space="preserve"> tarafından aksi belirtilmediği takdirde</w:t>
      </w:r>
      <w:r w:rsidR="0073479D" w:rsidRPr="00766F5D">
        <w:rPr>
          <w:rFonts w:cs="Calibri"/>
          <w:color w:val="000000"/>
        </w:rPr>
        <w:t xml:space="preserve"> ödemesini her </w:t>
      </w:r>
      <w:proofErr w:type="spellStart"/>
      <w:r w:rsidR="0073479D" w:rsidRPr="00766F5D">
        <w:rPr>
          <w:rFonts w:cs="Calibri"/>
          <w:color w:val="000000"/>
        </w:rPr>
        <w:t>kw</w:t>
      </w:r>
      <w:proofErr w:type="spellEnd"/>
      <w:r w:rsidR="0073479D" w:rsidRPr="00766F5D">
        <w:rPr>
          <w:rFonts w:cs="Calibri"/>
          <w:color w:val="000000"/>
        </w:rPr>
        <w:t xml:space="preserve"> başı </w:t>
      </w:r>
      <w:r w:rsidR="00D117A4">
        <w:rPr>
          <w:rFonts w:cs="Calibri"/>
          <w:color w:val="000000"/>
        </w:rPr>
        <w:t>25</w:t>
      </w:r>
      <w:r w:rsidR="0073479D" w:rsidRPr="00766F5D">
        <w:rPr>
          <w:rFonts w:cs="Calibri"/>
          <w:color w:val="000000"/>
        </w:rPr>
        <w:t xml:space="preserve"> € + KDV olarak </w:t>
      </w:r>
      <w:r w:rsidR="00017380" w:rsidRPr="00766F5D">
        <w:rPr>
          <w:rFonts w:cs="Calibri"/>
          <w:color w:val="000000"/>
        </w:rPr>
        <w:t>EFEM FUAR</w:t>
      </w:r>
      <w:r w:rsidR="00EC3DE5" w:rsidRPr="00766F5D">
        <w:rPr>
          <w:rFonts w:cs="Calibri"/>
          <w:color w:val="000000"/>
        </w:rPr>
        <w:t xml:space="preserve">’ </w:t>
      </w:r>
      <w:r w:rsidR="00017380" w:rsidRPr="00766F5D">
        <w:rPr>
          <w:rFonts w:cs="Calibri"/>
          <w:color w:val="000000"/>
        </w:rPr>
        <w:t>a</w:t>
      </w:r>
      <w:r w:rsidR="0073479D" w:rsidRPr="00766F5D">
        <w:rPr>
          <w:rFonts w:cs="Calibri"/>
          <w:color w:val="000000"/>
        </w:rPr>
        <w:t xml:space="preserve"> yapmakla yükümlüdür.</w:t>
      </w:r>
    </w:p>
    <w:p w:rsidR="00094580" w:rsidRPr="00766F5D" w:rsidRDefault="00094580" w:rsidP="00094580">
      <w:pPr>
        <w:numPr>
          <w:ilvl w:val="0"/>
          <w:numId w:val="32"/>
        </w:numPr>
        <w:ind w:left="709"/>
        <w:rPr>
          <w:rFonts w:ascii="Calibri" w:hAnsi="Calibri" w:cs="Calibri"/>
          <w:color w:val="000000"/>
          <w:sz w:val="22"/>
          <w:szCs w:val="22"/>
        </w:rPr>
      </w:pPr>
      <w:r w:rsidRPr="00766F5D">
        <w:rPr>
          <w:rFonts w:ascii="Calibri" w:hAnsi="Calibri" w:cs="Calibri"/>
          <w:color w:val="000000"/>
          <w:sz w:val="22"/>
          <w:szCs w:val="22"/>
        </w:rPr>
        <w:t>Ekstra elektrik taleplerinizi eksik</w:t>
      </w:r>
      <w:r w:rsidR="00A907EF" w:rsidRPr="00766F5D">
        <w:rPr>
          <w:rFonts w:ascii="Calibri" w:hAnsi="Calibri" w:cs="Calibri"/>
          <w:color w:val="000000"/>
          <w:sz w:val="22"/>
          <w:szCs w:val="22"/>
        </w:rPr>
        <w:t xml:space="preserve"> bildirdiğiniz durumlarda, stant</w:t>
      </w:r>
      <w:r w:rsidRPr="00766F5D">
        <w:rPr>
          <w:rFonts w:ascii="Calibri" w:hAnsi="Calibri" w:cs="Calibri"/>
          <w:color w:val="000000"/>
          <w:sz w:val="22"/>
          <w:szCs w:val="22"/>
        </w:rPr>
        <w:t xml:space="preserve">larınızda aşırı güç kullanmanız yangına yol açacağından taleplerinizi doğru hesaplayarak veriniz. Aksi durumda oluşabilecek olumsuzluklardan sorumlu tutulmanız söz konusu olabilir. </w:t>
      </w:r>
    </w:p>
    <w:p w:rsidR="0073479D" w:rsidRPr="00766F5D" w:rsidRDefault="00094580" w:rsidP="0073479D">
      <w:pPr>
        <w:pStyle w:val="ListeParagraf"/>
        <w:autoSpaceDE w:val="0"/>
        <w:autoSpaceDN w:val="0"/>
        <w:adjustRightInd w:val="0"/>
        <w:spacing w:after="0" w:line="240" w:lineRule="auto"/>
        <w:rPr>
          <w:rFonts w:cs="Calibri"/>
          <w:color w:val="000000"/>
        </w:rPr>
      </w:pPr>
      <w:r w:rsidRPr="00766F5D">
        <w:rPr>
          <w:rFonts w:cs="Calibri"/>
          <w:color w:val="000000"/>
        </w:rPr>
        <w:t>Fuar kurulum aşamasında m</w:t>
      </w:r>
      <w:r w:rsidR="00EC3DE5" w:rsidRPr="00766F5D">
        <w:rPr>
          <w:rFonts w:cs="Calibri"/>
          <w:color w:val="000000"/>
        </w:rPr>
        <w:t>üşteri tarafından talep edilen KW ile kullanıldığı tespit edilen KW</w:t>
      </w:r>
      <w:r w:rsidRPr="00766F5D">
        <w:rPr>
          <w:rFonts w:cs="Calibri"/>
          <w:color w:val="000000"/>
        </w:rPr>
        <w:t xml:space="preserve"> arasında </w:t>
      </w:r>
      <w:r w:rsidR="0073479D" w:rsidRPr="00766F5D">
        <w:rPr>
          <w:rFonts w:cs="Calibri"/>
          <w:color w:val="000000"/>
        </w:rPr>
        <w:t xml:space="preserve">fark tespit edildiği takdirde KW </w:t>
      </w:r>
      <w:r w:rsidR="00454FAA" w:rsidRPr="00766F5D">
        <w:rPr>
          <w:rFonts w:cs="Calibri"/>
          <w:color w:val="000000"/>
        </w:rPr>
        <w:t xml:space="preserve">başına </w:t>
      </w:r>
      <w:r w:rsidR="00D117A4">
        <w:rPr>
          <w:rFonts w:cs="Calibri"/>
          <w:color w:val="000000"/>
        </w:rPr>
        <w:t>50</w:t>
      </w:r>
      <w:r w:rsidR="00A907EF" w:rsidRPr="00766F5D">
        <w:rPr>
          <w:rFonts w:cs="Calibri"/>
          <w:color w:val="000000"/>
        </w:rPr>
        <w:t xml:space="preserve"> € +K.D.V. </w:t>
      </w:r>
      <w:r w:rsidRPr="00766F5D">
        <w:rPr>
          <w:rFonts w:cs="Calibri"/>
          <w:color w:val="000000"/>
        </w:rPr>
        <w:t xml:space="preserve"> ve </w:t>
      </w:r>
      <w:r w:rsidR="00454FAA" w:rsidRPr="00766F5D">
        <w:rPr>
          <w:rFonts w:cs="Calibri"/>
          <w:color w:val="000000"/>
        </w:rPr>
        <w:t xml:space="preserve">KW </w:t>
      </w:r>
      <w:r w:rsidRPr="00766F5D">
        <w:rPr>
          <w:rFonts w:cs="Calibri"/>
          <w:color w:val="000000"/>
        </w:rPr>
        <w:t>tu</w:t>
      </w:r>
      <w:r w:rsidR="0073479D" w:rsidRPr="00766F5D">
        <w:rPr>
          <w:rFonts w:cs="Calibri"/>
          <w:color w:val="000000"/>
        </w:rPr>
        <w:t xml:space="preserve">tarına ek olarak </w:t>
      </w:r>
      <w:r w:rsidR="00E54A3B" w:rsidRPr="00766F5D">
        <w:rPr>
          <w:rFonts w:cs="Calibri"/>
          <w:color w:val="000000"/>
        </w:rPr>
        <w:t>10</w:t>
      </w:r>
      <w:r w:rsidR="0073479D" w:rsidRPr="00766F5D">
        <w:rPr>
          <w:rFonts w:cs="Calibri"/>
          <w:color w:val="000000"/>
        </w:rPr>
        <w:t>00 TL + KDV tahsil edilir.</w:t>
      </w:r>
    </w:p>
    <w:p w:rsidR="009C6DE9" w:rsidRPr="00766F5D" w:rsidRDefault="00A907EF" w:rsidP="009C6DE9">
      <w:pPr>
        <w:numPr>
          <w:ilvl w:val="0"/>
          <w:numId w:val="11"/>
        </w:numPr>
        <w:rPr>
          <w:rFonts w:ascii="Calibri" w:hAnsi="Calibri" w:cs="Calibri"/>
          <w:color w:val="000000"/>
          <w:sz w:val="22"/>
          <w:szCs w:val="22"/>
        </w:rPr>
      </w:pPr>
      <w:r w:rsidRPr="00766F5D">
        <w:rPr>
          <w:rFonts w:ascii="Calibri" w:hAnsi="Calibri" w:cs="Calibri"/>
          <w:color w:val="000000"/>
          <w:sz w:val="22"/>
          <w:szCs w:val="22"/>
        </w:rPr>
        <w:t xml:space="preserve">Talep edilen elektrik, </w:t>
      </w:r>
      <w:proofErr w:type="spellStart"/>
      <w:r w:rsidRPr="00766F5D">
        <w:rPr>
          <w:rFonts w:ascii="Calibri" w:hAnsi="Calibri" w:cs="Calibri"/>
          <w:color w:val="000000"/>
          <w:sz w:val="22"/>
          <w:szCs w:val="22"/>
        </w:rPr>
        <w:t>kla</w:t>
      </w:r>
      <w:r w:rsidR="009C6DE9" w:rsidRPr="00766F5D">
        <w:rPr>
          <w:rFonts w:ascii="Calibri" w:hAnsi="Calibri" w:cs="Calibri"/>
          <w:color w:val="000000"/>
          <w:sz w:val="22"/>
          <w:szCs w:val="22"/>
        </w:rPr>
        <w:t>mensli</w:t>
      </w:r>
      <w:proofErr w:type="spellEnd"/>
      <w:r w:rsidR="009C6DE9" w:rsidRPr="00766F5D">
        <w:rPr>
          <w:rFonts w:ascii="Calibri" w:hAnsi="Calibri" w:cs="Calibri"/>
          <w:color w:val="000000"/>
          <w:sz w:val="22"/>
          <w:szCs w:val="22"/>
        </w:rPr>
        <w:t xml:space="preserve"> kablo çıkışı ile standa bırakılmaktadır. Bağlantı sorumluluğu firmaya aittir. Katılımcının kullanımına sunulabilecek elektrik enerjisi; Topraklama, sistemde 5^^ seviyesinde mevcuttur. Özel topraklama mutlaka önceden talep edilmelidir.</w:t>
      </w:r>
    </w:p>
    <w:p w:rsidR="009C6DE9" w:rsidRPr="00766F5D" w:rsidRDefault="00EC3DE5" w:rsidP="009C6DE9">
      <w:pPr>
        <w:pStyle w:val="ListeParagraf"/>
        <w:numPr>
          <w:ilvl w:val="0"/>
          <w:numId w:val="11"/>
        </w:numPr>
        <w:autoSpaceDE w:val="0"/>
        <w:autoSpaceDN w:val="0"/>
        <w:adjustRightInd w:val="0"/>
        <w:spacing w:after="0" w:line="240" w:lineRule="auto"/>
        <w:rPr>
          <w:rFonts w:cs="Calibri"/>
          <w:color w:val="000000"/>
        </w:rPr>
      </w:pPr>
      <w:r w:rsidRPr="00766F5D">
        <w:rPr>
          <w:rFonts w:cs="Calibri"/>
          <w:color w:val="000000"/>
        </w:rPr>
        <w:t>Elektrik bağlantılarında, kullanacağı gücün üzerindeki güce</w:t>
      </w:r>
      <w:r w:rsidR="009C6DE9" w:rsidRPr="00766F5D">
        <w:rPr>
          <w:rFonts w:cs="Calibri"/>
          <w:color w:val="000000"/>
        </w:rPr>
        <w:t xml:space="preserve"> d</w:t>
      </w:r>
      <w:r w:rsidRPr="00766F5D">
        <w:rPr>
          <w:rFonts w:cs="Calibri"/>
          <w:color w:val="000000"/>
        </w:rPr>
        <w:t xml:space="preserve">ayanıklı </w:t>
      </w:r>
      <w:r w:rsidR="009C6DE9" w:rsidRPr="00766F5D">
        <w:rPr>
          <w:rFonts w:cs="Calibri"/>
          <w:color w:val="000000"/>
        </w:rPr>
        <w:t xml:space="preserve">kablolar kullanılmalıdır. </w:t>
      </w:r>
    </w:p>
    <w:p w:rsidR="009C6DE9" w:rsidRPr="00766F5D" w:rsidRDefault="009C6DE9" w:rsidP="009C6DE9">
      <w:pPr>
        <w:numPr>
          <w:ilvl w:val="0"/>
          <w:numId w:val="11"/>
        </w:numPr>
        <w:rPr>
          <w:rFonts w:ascii="Calibri" w:hAnsi="Calibri" w:cs="Calibri"/>
          <w:color w:val="000000"/>
          <w:sz w:val="22"/>
          <w:szCs w:val="22"/>
        </w:rPr>
      </w:pPr>
      <w:r w:rsidRPr="00766F5D">
        <w:rPr>
          <w:rFonts w:ascii="Calibri" w:hAnsi="Calibri" w:cs="Calibri"/>
          <w:color w:val="000000"/>
          <w:sz w:val="22"/>
          <w:szCs w:val="22"/>
        </w:rPr>
        <w:t>15 KW’tan büyük en</w:t>
      </w:r>
      <w:r w:rsidR="00A907EF" w:rsidRPr="00766F5D">
        <w:rPr>
          <w:rFonts w:ascii="Calibri" w:hAnsi="Calibri" w:cs="Calibri"/>
          <w:color w:val="000000"/>
          <w:sz w:val="22"/>
          <w:szCs w:val="22"/>
        </w:rPr>
        <w:t>erji gerektiren taleplerde stant</w:t>
      </w:r>
      <w:r w:rsidRPr="00766F5D">
        <w:rPr>
          <w:rFonts w:ascii="Calibri" w:hAnsi="Calibri" w:cs="Calibri"/>
          <w:color w:val="000000"/>
          <w:sz w:val="22"/>
          <w:szCs w:val="22"/>
        </w:rPr>
        <w:t xml:space="preserve"> içine mutlaka cihaz tepe akımını sınırlayan bir düzenek (kontrolör, vb.) kurulması zorunludur.</w:t>
      </w:r>
    </w:p>
    <w:p w:rsidR="009C6DE9" w:rsidRPr="00766F5D" w:rsidRDefault="009C6DE9" w:rsidP="009C6DE9">
      <w:pPr>
        <w:numPr>
          <w:ilvl w:val="0"/>
          <w:numId w:val="11"/>
        </w:numPr>
        <w:rPr>
          <w:rFonts w:ascii="Calibri" w:hAnsi="Calibri" w:cs="Calibri"/>
          <w:color w:val="000000"/>
          <w:sz w:val="22"/>
          <w:szCs w:val="22"/>
        </w:rPr>
      </w:pPr>
      <w:proofErr w:type="spellStart"/>
      <w:r w:rsidRPr="00766F5D">
        <w:rPr>
          <w:rFonts w:ascii="Calibri" w:hAnsi="Calibri" w:cs="Calibri"/>
          <w:color w:val="000000"/>
          <w:sz w:val="22"/>
          <w:szCs w:val="22"/>
        </w:rPr>
        <w:t>Trifaze</w:t>
      </w:r>
      <w:proofErr w:type="spellEnd"/>
      <w:r w:rsidRPr="00766F5D">
        <w:rPr>
          <w:rFonts w:ascii="Calibri" w:hAnsi="Calibri" w:cs="Calibri"/>
          <w:color w:val="000000"/>
          <w:sz w:val="22"/>
          <w:szCs w:val="22"/>
        </w:rPr>
        <w:t xml:space="preserve"> uygulamalarda, fazlara binen yükler eşit olarak dağıtılmalıdır. Hatalı ve eksik dağıtımdan fuar yönetimi sorumlu değildir. Hatalı ve eksik uygulama sonucunda sistemde veya tesiste meydana gelen hasarlar katılımcıya faturalandırılacaktır. </w:t>
      </w:r>
    </w:p>
    <w:p w:rsidR="009C6DE9" w:rsidRPr="00766F5D" w:rsidRDefault="00A907EF" w:rsidP="009C6DE9">
      <w:pPr>
        <w:numPr>
          <w:ilvl w:val="0"/>
          <w:numId w:val="11"/>
        </w:numPr>
        <w:rPr>
          <w:rFonts w:ascii="Calibri" w:hAnsi="Calibri" w:cs="Calibri"/>
          <w:color w:val="000000"/>
          <w:sz w:val="22"/>
          <w:szCs w:val="22"/>
        </w:rPr>
      </w:pPr>
      <w:r w:rsidRPr="00766F5D">
        <w:rPr>
          <w:rFonts w:ascii="Calibri" w:hAnsi="Calibri" w:cs="Calibri"/>
          <w:color w:val="000000"/>
          <w:sz w:val="22"/>
          <w:szCs w:val="22"/>
        </w:rPr>
        <w:t>Genel olarak stant</w:t>
      </w:r>
      <w:r w:rsidR="009C6DE9" w:rsidRPr="00766F5D">
        <w:rPr>
          <w:rFonts w:ascii="Calibri" w:hAnsi="Calibri" w:cs="Calibri"/>
          <w:color w:val="000000"/>
          <w:sz w:val="22"/>
          <w:szCs w:val="22"/>
        </w:rPr>
        <w:t>ların elektriği fuar kapanış saatinden 30 dakika sonra kapatılır. Katılımcı tarafından, fuar yönetiminden önceden talep edilmesi ve tesisatının uygunlu</w:t>
      </w:r>
      <w:r w:rsidRPr="00766F5D">
        <w:rPr>
          <w:rFonts w:ascii="Calibri" w:hAnsi="Calibri" w:cs="Calibri"/>
          <w:color w:val="000000"/>
          <w:sz w:val="22"/>
          <w:szCs w:val="22"/>
        </w:rPr>
        <w:t>ğunun denetimi sonrasında; stant</w:t>
      </w:r>
      <w:r w:rsidR="009C6DE9" w:rsidRPr="00766F5D">
        <w:rPr>
          <w:rFonts w:ascii="Calibri" w:hAnsi="Calibri" w:cs="Calibri"/>
          <w:color w:val="000000"/>
          <w:sz w:val="22"/>
          <w:szCs w:val="22"/>
        </w:rPr>
        <w:t>lara 24 saat elektrik sağlanabilir.</w:t>
      </w:r>
    </w:p>
    <w:p w:rsidR="009C6DE9" w:rsidRPr="00766F5D" w:rsidRDefault="00B329F6" w:rsidP="009C6DE9">
      <w:pPr>
        <w:numPr>
          <w:ilvl w:val="0"/>
          <w:numId w:val="11"/>
        </w:numPr>
        <w:autoSpaceDE w:val="0"/>
        <w:autoSpaceDN w:val="0"/>
        <w:adjustRightInd w:val="0"/>
        <w:ind w:left="708"/>
        <w:rPr>
          <w:rFonts w:ascii="Calibri" w:hAnsi="Calibri" w:cs="Calibri"/>
          <w:color w:val="000000"/>
          <w:sz w:val="22"/>
          <w:szCs w:val="22"/>
        </w:rPr>
      </w:pPr>
      <w:r w:rsidRPr="00766F5D">
        <w:rPr>
          <w:rFonts w:ascii="Calibri" w:hAnsi="Calibri" w:cs="Calibri"/>
          <w:color w:val="000000"/>
          <w:sz w:val="22"/>
          <w:szCs w:val="22"/>
        </w:rPr>
        <w:t>Tavan ve genel aydınlatma için PLC tip armatör,  vitrin ve bankolarda</w:t>
      </w:r>
      <w:r w:rsidR="009C6DE9" w:rsidRPr="00766F5D">
        <w:rPr>
          <w:rFonts w:ascii="Calibri" w:hAnsi="Calibri" w:cs="Calibri"/>
          <w:color w:val="000000"/>
          <w:sz w:val="22"/>
          <w:szCs w:val="22"/>
        </w:rPr>
        <w:t xml:space="preserve"> ise düşük enerjili metal hali</w:t>
      </w:r>
      <w:r w:rsidR="002F60CC" w:rsidRPr="00766F5D">
        <w:rPr>
          <w:rFonts w:ascii="Calibri" w:hAnsi="Calibri" w:cs="Calibri"/>
          <w:color w:val="000000"/>
          <w:sz w:val="22"/>
          <w:szCs w:val="22"/>
        </w:rPr>
        <w:t>n</w:t>
      </w:r>
      <w:r w:rsidR="009C6DE9" w:rsidRPr="00766F5D">
        <w:rPr>
          <w:rFonts w:ascii="Calibri" w:hAnsi="Calibri" w:cs="Calibri"/>
          <w:color w:val="000000"/>
          <w:sz w:val="22"/>
          <w:szCs w:val="22"/>
        </w:rPr>
        <w:t>de veya LED aydınlatma kullanılması gerekmektedir</w:t>
      </w:r>
      <w:r w:rsidR="009C6DE9" w:rsidRPr="00766F5D">
        <w:rPr>
          <w:rFonts w:ascii="Calibri" w:hAnsi="Calibri" w:cs="Calibri"/>
          <w:sz w:val="22"/>
          <w:szCs w:val="22"/>
        </w:rPr>
        <w:t xml:space="preserve">. </w:t>
      </w:r>
      <w:r w:rsidR="002F60CC" w:rsidRPr="00766F5D">
        <w:rPr>
          <w:rFonts w:ascii="Calibri" w:hAnsi="Calibri" w:cs="Calibri"/>
          <w:bCs/>
          <w:sz w:val="22"/>
          <w:szCs w:val="22"/>
        </w:rPr>
        <w:t xml:space="preserve">Dışarıya ısı veren 250W,  400W veya üzeri değerde mekanik </w:t>
      </w:r>
      <w:r w:rsidR="002F60CC" w:rsidRPr="00766F5D">
        <w:rPr>
          <w:rFonts w:ascii="Calibri" w:hAnsi="Calibri" w:cs="Calibri"/>
          <w:bCs/>
          <w:sz w:val="22"/>
          <w:szCs w:val="22"/>
        </w:rPr>
        <w:lastRenderedPageBreak/>
        <w:t>balanslı</w:t>
      </w:r>
      <w:r w:rsidR="009C6DE9" w:rsidRPr="00766F5D">
        <w:rPr>
          <w:rFonts w:ascii="Calibri" w:hAnsi="Calibri" w:cs="Calibri"/>
          <w:bCs/>
          <w:sz w:val="22"/>
          <w:szCs w:val="22"/>
        </w:rPr>
        <w:t xml:space="preserve"> ve halojen tip lamba </w:t>
      </w:r>
      <w:r w:rsidR="00E54A3B" w:rsidRPr="00766F5D">
        <w:rPr>
          <w:rFonts w:ascii="Calibri" w:hAnsi="Calibri" w:cs="Calibri"/>
          <w:bCs/>
          <w:sz w:val="22"/>
          <w:szCs w:val="22"/>
        </w:rPr>
        <w:t xml:space="preserve">kesinlikle kullanılmayacaktır. </w:t>
      </w:r>
      <w:r w:rsidR="002F60CC" w:rsidRPr="00766F5D">
        <w:rPr>
          <w:rFonts w:ascii="Calibri" w:hAnsi="Calibri" w:cs="Calibri"/>
          <w:sz w:val="22"/>
          <w:szCs w:val="22"/>
        </w:rPr>
        <w:t xml:space="preserve">İhlali halinde </w:t>
      </w:r>
      <w:r w:rsidR="00E54A3B" w:rsidRPr="00766F5D">
        <w:rPr>
          <w:rFonts w:ascii="Calibri" w:hAnsi="Calibri" w:cs="Calibri"/>
          <w:sz w:val="22"/>
          <w:szCs w:val="22"/>
        </w:rPr>
        <w:t>2</w:t>
      </w:r>
      <w:r w:rsidR="002F60CC" w:rsidRPr="00766F5D">
        <w:rPr>
          <w:rFonts w:ascii="Calibri" w:hAnsi="Calibri" w:cs="Calibri"/>
          <w:sz w:val="22"/>
          <w:szCs w:val="22"/>
        </w:rPr>
        <w:t xml:space="preserve">.000 </w:t>
      </w:r>
      <w:r w:rsidR="009C6DE9" w:rsidRPr="00766F5D">
        <w:rPr>
          <w:rFonts w:ascii="Calibri" w:hAnsi="Calibri" w:cs="Calibri"/>
          <w:sz w:val="22"/>
          <w:szCs w:val="22"/>
        </w:rPr>
        <w:t>TL</w:t>
      </w:r>
      <w:r w:rsidR="002F60CC" w:rsidRPr="00766F5D">
        <w:rPr>
          <w:rFonts w:ascii="Calibri" w:hAnsi="Calibri" w:cs="Calibri"/>
          <w:sz w:val="22"/>
          <w:szCs w:val="22"/>
        </w:rPr>
        <w:t xml:space="preserve">  + KDV tahsil edilir.  Ayrıca</w:t>
      </w:r>
      <w:r w:rsidR="009C6DE9" w:rsidRPr="00766F5D">
        <w:rPr>
          <w:rFonts w:ascii="Calibri" w:hAnsi="Calibri" w:cs="Calibri"/>
          <w:sz w:val="22"/>
          <w:szCs w:val="22"/>
        </w:rPr>
        <w:t xml:space="preserve"> kullanıld</w:t>
      </w:r>
      <w:r w:rsidR="002F60CC" w:rsidRPr="00766F5D">
        <w:rPr>
          <w:rFonts w:ascii="Calibri" w:hAnsi="Calibri" w:cs="Calibri"/>
          <w:sz w:val="22"/>
          <w:szCs w:val="22"/>
        </w:rPr>
        <w:t>ığı</w:t>
      </w:r>
      <w:r w:rsidR="00A907EF" w:rsidRPr="00766F5D">
        <w:rPr>
          <w:rFonts w:ascii="Calibri" w:hAnsi="Calibri" w:cs="Calibri"/>
          <w:sz w:val="22"/>
          <w:szCs w:val="22"/>
        </w:rPr>
        <w:t xml:space="preserve"> görülen stant</w:t>
      </w:r>
      <w:r w:rsidR="009C6DE9" w:rsidRPr="00766F5D">
        <w:rPr>
          <w:rFonts w:ascii="Calibri" w:hAnsi="Calibri" w:cs="Calibri"/>
          <w:sz w:val="22"/>
          <w:szCs w:val="22"/>
        </w:rPr>
        <w:t>lardan derhal</w:t>
      </w:r>
      <w:r w:rsidR="002F60CC" w:rsidRPr="00766F5D">
        <w:rPr>
          <w:rFonts w:ascii="Calibri" w:hAnsi="Calibri" w:cs="Calibri"/>
          <w:color w:val="000000"/>
          <w:sz w:val="22"/>
          <w:szCs w:val="22"/>
        </w:rPr>
        <w:t xml:space="preserve"> sökülecek ve depolara alınacaktır.  Kaldırılan lambaların kaybı halinde</w:t>
      </w:r>
      <w:r w:rsidR="009C6DE9" w:rsidRPr="00766F5D">
        <w:rPr>
          <w:rFonts w:ascii="Calibri" w:hAnsi="Calibri" w:cs="Calibri"/>
          <w:color w:val="000000"/>
          <w:sz w:val="22"/>
          <w:szCs w:val="22"/>
        </w:rPr>
        <w:t xml:space="preserve"> </w:t>
      </w:r>
      <w:r w:rsidR="00E04E12" w:rsidRPr="00766F5D">
        <w:rPr>
          <w:rFonts w:ascii="Calibri" w:hAnsi="Calibri" w:cs="Calibri"/>
          <w:color w:val="000000"/>
          <w:sz w:val="22"/>
          <w:szCs w:val="22"/>
        </w:rPr>
        <w:t>EFEM FUAR</w:t>
      </w:r>
      <w:r w:rsidR="002F60CC" w:rsidRPr="00766F5D">
        <w:rPr>
          <w:rFonts w:ascii="Calibri" w:hAnsi="Calibri" w:cs="Calibri"/>
          <w:color w:val="000000"/>
          <w:sz w:val="22"/>
          <w:szCs w:val="22"/>
        </w:rPr>
        <w:t xml:space="preserve"> </w:t>
      </w:r>
      <w:r w:rsidR="009C6DE9" w:rsidRPr="00766F5D">
        <w:rPr>
          <w:rFonts w:ascii="Calibri" w:hAnsi="Calibri" w:cs="Calibri"/>
          <w:color w:val="000000"/>
          <w:sz w:val="22"/>
          <w:szCs w:val="22"/>
        </w:rPr>
        <w:t>sorumlu tutulamaz.</w:t>
      </w:r>
    </w:p>
    <w:p w:rsidR="009C6DE9" w:rsidRPr="009A38E1" w:rsidRDefault="009C6DE9" w:rsidP="009A38E1">
      <w:pPr>
        <w:pStyle w:val="AltKonuBal"/>
        <w:ind w:left="708"/>
        <w:jc w:val="left"/>
        <w:rPr>
          <w:rFonts w:ascii="Calibri" w:hAnsi="Calibri" w:cs="Calibri"/>
          <w:sz w:val="22"/>
          <w:szCs w:val="22"/>
        </w:rPr>
      </w:pPr>
      <w:r w:rsidRPr="00766F5D">
        <w:rPr>
          <w:rFonts w:ascii="Calibri" w:hAnsi="Calibri" w:cs="Calibri"/>
          <w:sz w:val="22"/>
          <w:szCs w:val="22"/>
        </w:rPr>
        <w:t xml:space="preserve">Katılımcı tarafından kullanılan tüm elektrik malzeme ve materyallerin IEC ve TSE standartlarına uygun olmaları gerekmektedir. Bu belgeler gerektiğinde denetimimize maruzdur. Ekstra teknik hizmetler </w:t>
      </w:r>
      <w:r w:rsidR="005A4989" w:rsidRPr="00766F5D">
        <w:rPr>
          <w:rFonts w:ascii="Calibri" w:hAnsi="Calibri" w:cs="Calibri"/>
          <w:sz w:val="22"/>
          <w:szCs w:val="22"/>
        </w:rPr>
        <w:t>İstanbul Fuar Merkezi</w:t>
      </w:r>
      <w:r w:rsidRPr="00766F5D">
        <w:rPr>
          <w:rFonts w:ascii="Calibri" w:hAnsi="Calibri" w:cs="Calibri"/>
          <w:sz w:val="22"/>
          <w:szCs w:val="22"/>
        </w:rPr>
        <w:t xml:space="preserve"> bünyesinde çalışan teknik servis elemanlarınca verilmektedir. Ehliyetsiz ve yetkisiz elemanları alt yapı giriş noktalarınızda görevlendirmeyiniz. Aksi halde ortaya çıkabilecek tüm olumsuzluklardan sorumlu</w:t>
      </w:r>
      <w:r w:rsidRPr="009A38E1">
        <w:rPr>
          <w:rFonts w:ascii="Calibri" w:hAnsi="Calibri" w:cs="Calibri"/>
          <w:sz w:val="22"/>
          <w:szCs w:val="22"/>
        </w:rPr>
        <w:t xml:space="preserve"> tutulursunuz. </w:t>
      </w:r>
    </w:p>
    <w:p w:rsidR="00813B34" w:rsidRPr="00882C5A" w:rsidRDefault="00813B34" w:rsidP="00813B34">
      <w:pPr>
        <w:ind w:left="720"/>
        <w:rPr>
          <w:rFonts w:ascii="Calibri" w:hAnsi="Calibri" w:cs="Calibri"/>
          <w:color w:val="000000"/>
          <w:sz w:val="22"/>
          <w:szCs w:val="22"/>
        </w:rPr>
      </w:pPr>
    </w:p>
    <w:p w:rsidR="009C6DE9" w:rsidRDefault="00355B2F" w:rsidP="009C6DE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813B34">
        <w:rPr>
          <w:rFonts w:ascii="Calibri" w:hAnsi="Calibri" w:cs="Calibri"/>
          <w:b/>
          <w:bCs/>
          <w:color w:val="000000"/>
          <w:sz w:val="22"/>
          <w:szCs w:val="22"/>
        </w:rPr>
        <w:t xml:space="preserve">.13 </w:t>
      </w:r>
      <w:r w:rsidR="00EB3134" w:rsidRPr="00882C5A">
        <w:rPr>
          <w:rFonts w:ascii="Calibri" w:hAnsi="Calibri" w:cs="Calibri"/>
          <w:b/>
          <w:bCs/>
          <w:color w:val="000000"/>
          <w:sz w:val="22"/>
          <w:szCs w:val="22"/>
        </w:rPr>
        <w:t xml:space="preserve">EKSTRA TEKNİK HİZMETLER-SU </w:t>
      </w:r>
      <w:r w:rsidR="005E760B" w:rsidRPr="00882C5A">
        <w:rPr>
          <w:rFonts w:ascii="Calibri" w:hAnsi="Calibri" w:cs="Calibri"/>
          <w:b/>
          <w:bCs/>
          <w:color w:val="000000"/>
          <w:sz w:val="22"/>
          <w:szCs w:val="22"/>
        </w:rPr>
        <w:t xml:space="preserve">&amp; BASINÇLI HAVA </w:t>
      </w:r>
      <w:r w:rsidR="00EB3134" w:rsidRPr="00882C5A">
        <w:rPr>
          <w:rFonts w:ascii="Calibri" w:hAnsi="Calibri" w:cs="Calibri"/>
          <w:b/>
          <w:bCs/>
          <w:color w:val="000000"/>
          <w:sz w:val="22"/>
          <w:szCs w:val="22"/>
        </w:rPr>
        <w:t>BAĞLANTISI</w:t>
      </w:r>
    </w:p>
    <w:p w:rsidR="005600AD" w:rsidRPr="005A4989" w:rsidRDefault="00A907EF" w:rsidP="005600AD">
      <w:pPr>
        <w:ind w:left="720"/>
        <w:rPr>
          <w:rFonts w:ascii="Calibri" w:hAnsi="Calibri" w:cs="Calibri"/>
          <w:color w:val="000000"/>
          <w:sz w:val="22"/>
          <w:szCs w:val="22"/>
        </w:rPr>
      </w:pPr>
      <w:r>
        <w:rPr>
          <w:rFonts w:ascii="Calibri" w:hAnsi="Calibri" w:cs="Calibri"/>
          <w:color w:val="000000"/>
          <w:sz w:val="22"/>
          <w:szCs w:val="22"/>
        </w:rPr>
        <w:t>Su temini stant</w:t>
      </w:r>
      <w:r w:rsidR="00133E8B" w:rsidRPr="00882C5A">
        <w:rPr>
          <w:rFonts w:ascii="Calibri" w:hAnsi="Calibri" w:cs="Calibri"/>
          <w:color w:val="000000"/>
          <w:sz w:val="22"/>
          <w:szCs w:val="22"/>
        </w:rPr>
        <w:t xml:space="preserve"> içine hortu</w:t>
      </w:r>
      <w:r>
        <w:rPr>
          <w:rFonts w:ascii="Calibri" w:hAnsi="Calibri" w:cs="Calibri"/>
          <w:color w:val="000000"/>
          <w:sz w:val="22"/>
          <w:szCs w:val="22"/>
        </w:rPr>
        <w:t>m ucu bırakılarak yapılır. Stant</w:t>
      </w:r>
      <w:r w:rsidR="00133E8B" w:rsidRPr="00882C5A">
        <w:rPr>
          <w:rFonts w:ascii="Calibri" w:hAnsi="Calibri" w:cs="Calibri"/>
          <w:color w:val="000000"/>
          <w:sz w:val="22"/>
          <w:szCs w:val="22"/>
        </w:rPr>
        <w:t xml:space="preserve"> içinde su tesisatı katılımcı tarafından karşılanır. </w:t>
      </w:r>
      <w:r w:rsidR="00133E8B" w:rsidRPr="005A4989">
        <w:rPr>
          <w:rFonts w:ascii="Calibri" w:hAnsi="Calibri" w:cs="Calibri"/>
          <w:color w:val="000000"/>
          <w:sz w:val="22"/>
          <w:szCs w:val="22"/>
        </w:rPr>
        <w:t>1</w:t>
      </w:r>
      <w:r w:rsidR="00111FB9" w:rsidRPr="005A4989">
        <w:rPr>
          <w:rFonts w:ascii="Calibri" w:hAnsi="Calibri" w:cs="Calibri"/>
          <w:color w:val="000000"/>
          <w:sz w:val="22"/>
          <w:szCs w:val="22"/>
        </w:rPr>
        <w:t>,5</w:t>
      </w:r>
      <w:r w:rsidR="00133E8B" w:rsidRPr="005A4989">
        <w:rPr>
          <w:rFonts w:ascii="Calibri" w:hAnsi="Calibri" w:cs="Calibri"/>
          <w:color w:val="000000"/>
          <w:sz w:val="22"/>
          <w:szCs w:val="22"/>
        </w:rPr>
        <w:t xml:space="preserve">-2 Atm. Basınçlı su mevcuttur. Su, içme maksadı ile kullanılmaz. Drenaj gideri çapı </w:t>
      </w:r>
      <w:smartTag w:uri="urn:schemas-microsoft-com:office:smarttags" w:element="metricconverter">
        <w:smartTagPr>
          <w:attr w:name="ProductID" w:val="50 mm"/>
        </w:smartTagPr>
        <w:r w:rsidR="00133E8B" w:rsidRPr="005A4989">
          <w:rPr>
            <w:rFonts w:ascii="Calibri" w:hAnsi="Calibri" w:cs="Calibri"/>
            <w:color w:val="000000"/>
            <w:sz w:val="22"/>
            <w:szCs w:val="22"/>
          </w:rPr>
          <w:t>50 mm</w:t>
        </w:r>
      </w:smartTag>
      <w:r w:rsidR="00133E8B" w:rsidRPr="005A4989">
        <w:rPr>
          <w:rFonts w:ascii="Calibri" w:hAnsi="Calibri" w:cs="Calibri"/>
          <w:color w:val="000000"/>
          <w:sz w:val="22"/>
          <w:szCs w:val="22"/>
        </w:rPr>
        <w:t xml:space="preserve"> ve tamamen akışkan sıvılar için verilmiştir. Su bağlantısı ve lavabo gibi ekstra malzeme talepleriniz için </w:t>
      </w:r>
      <w:r w:rsidR="00E04E12" w:rsidRPr="005A4989">
        <w:rPr>
          <w:rFonts w:ascii="Calibri" w:hAnsi="Calibri" w:cs="Calibri"/>
          <w:color w:val="000000"/>
          <w:sz w:val="22"/>
          <w:szCs w:val="22"/>
        </w:rPr>
        <w:t>45 gün önceden EFEM FUAR ‘a</w:t>
      </w:r>
      <w:r w:rsidR="005600AD" w:rsidRPr="005A4989">
        <w:rPr>
          <w:rFonts w:ascii="Calibri" w:hAnsi="Calibri" w:cs="Calibri"/>
          <w:color w:val="000000"/>
          <w:sz w:val="22"/>
          <w:szCs w:val="22"/>
        </w:rPr>
        <w:t xml:space="preserve"> başvurmanız gerekmektedir. (Ödemesi yapılmayan talepler geçerli değildir.)</w:t>
      </w:r>
    </w:p>
    <w:p w:rsidR="005E760B" w:rsidRPr="00766F5D" w:rsidRDefault="005E760B" w:rsidP="005E760B">
      <w:pPr>
        <w:numPr>
          <w:ilvl w:val="0"/>
          <w:numId w:val="11"/>
        </w:numPr>
        <w:rPr>
          <w:rFonts w:ascii="Calibri" w:hAnsi="Calibri" w:cs="Calibri"/>
          <w:color w:val="000000"/>
          <w:sz w:val="22"/>
          <w:szCs w:val="22"/>
        </w:rPr>
      </w:pPr>
      <w:r w:rsidRPr="005A4989">
        <w:rPr>
          <w:rFonts w:ascii="Calibri" w:hAnsi="Calibri" w:cs="Calibri"/>
          <w:color w:val="000000"/>
          <w:sz w:val="22"/>
          <w:szCs w:val="22"/>
        </w:rPr>
        <w:t xml:space="preserve">Fuar Alanı </w:t>
      </w:r>
      <w:r w:rsidRPr="00766F5D">
        <w:rPr>
          <w:rFonts w:ascii="Calibri" w:hAnsi="Calibri" w:cs="Calibri"/>
          <w:color w:val="000000"/>
          <w:sz w:val="22"/>
          <w:szCs w:val="22"/>
        </w:rPr>
        <w:t>altyapısı basınçlı hava temin edecek şekildedir.</w:t>
      </w:r>
      <w:r w:rsidR="00B37D17" w:rsidRPr="00766F5D">
        <w:rPr>
          <w:rFonts w:ascii="Calibri" w:hAnsi="Calibri" w:cs="Calibri"/>
          <w:color w:val="000000"/>
          <w:sz w:val="22"/>
          <w:szCs w:val="22"/>
        </w:rPr>
        <w:t xml:space="preserve"> </w:t>
      </w:r>
      <w:r w:rsidRPr="00766F5D">
        <w:rPr>
          <w:rFonts w:ascii="Calibri" w:hAnsi="Calibri" w:cs="Calibri"/>
          <w:color w:val="000000"/>
          <w:sz w:val="22"/>
          <w:szCs w:val="22"/>
        </w:rPr>
        <w:t>Basınçlı hava 6</w:t>
      </w:r>
      <w:r w:rsidR="00111FB9" w:rsidRPr="00766F5D">
        <w:rPr>
          <w:rFonts w:ascii="Calibri" w:hAnsi="Calibri" w:cs="Calibri"/>
          <w:color w:val="000000"/>
          <w:sz w:val="22"/>
          <w:szCs w:val="22"/>
        </w:rPr>
        <w:t>-8</w:t>
      </w:r>
      <w:r w:rsidRPr="00766F5D">
        <w:rPr>
          <w:rFonts w:ascii="Calibri" w:hAnsi="Calibri" w:cs="Calibri"/>
          <w:color w:val="000000"/>
          <w:sz w:val="22"/>
          <w:szCs w:val="22"/>
        </w:rPr>
        <w:t xml:space="preserve"> </w:t>
      </w:r>
      <w:r w:rsidR="00111FB9" w:rsidRPr="00766F5D">
        <w:rPr>
          <w:rFonts w:ascii="Calibri" w:hAnsi="Calibri" w:cs="Calibri"/>
          <w:color w:val="000000"/>
          <w:sz w:val="22"/>
          <w:szCs w:val="22"/>
        </w:rPr>
        <w:t>Bar</w:t>
      </w:r>
      <w:r w:rsidRPr="00766F5D">
        <w:rPr>
          <w:rFonts w:ascii="Calibri" w:hAnsi="Calibri" w:cs="Calibri"/>
          <w:color w:val="000000"/>
          <w:sz w:val="22"/>
          <w:szCs w:val="22"/>
        </w:rPr>
        <w:t xml:space="preserve"> gücündedir.</w:t>
      </w:r>
      <w:r w:rsidR="002F60CC" w:rsidRPr="00766F5D">
        <w:rPr>
          <w:rFonts w:ascii="Calibri" w:hAnsi="Calibri" w:cs="Calibri"/>
          <w:color w:val="000000"/>
          <w:sz w:val="22"/>
          <w:szCs w:val="22"/>
        </w:rPr>
        <w:t xml:space="preserve"> </w:t>
      </w:r>
      <w:r w:rsidR="00A907EF" w:rsidRPr="00766F5D">
        <w:rPr>
          <w:rFonts w:ascii="Calibri" w:hAnsi="Calibri" w:cs="Calibri"/>
          <w:color w:val="000000"/>
          <w:sz w:val="22"/>
          <w:szCs w:val="22"/>
        </w:rPr>
        <w:t>Stant</w:t>
      </w:r>
      <w:r w:rsidRPr="00766F5D">
        <w:rPr>
          <w:rFonts w:ascii="Calibri" w:hAnsi="Calibri" w:cs="Calibri"/>
          <w:color w:val="000000"/>
          <w:sz w:val="22"/>
          <w:szCs w:val="22"/>
        </w:rPr>
        <w:t xml:space="preserve"> içine temini ½</w:t>
      </w:r>
      <w:r w:rsidR="00111FB9" w:rsidRPr="00766F5D">
        <w:rPr>
          <w:rFonts w:ascii="Calibri" w:hAnsi="Calibri" w:cs="Calibri"/>
          <w:color w:val="000000"/>
          <w:sz w:val="22"/>
          <w:szCs w:val="22"/>
        </w:rPr>
        <w:t>”</w:t>
      </w:r>
      <w:r w:rsidRPr="00766F5D">
        <w:rPr>
          <w:rFonts w:ascii="Calibri" w:hAnsi="Calibri" w:cs="Calibri"/>
          <w:color w:val="000000"/>
          <w:sz w:val="22"/>
          <w:szCs w:val="22"/>
        </w:rPr>
        <w:t>’lik hortum ucu bırakılarak yapılır.</w:t>
      </w:r>
      <w:r w:rsidR="002F60CC" w:rsidRPr="00766F5D">
        <w:rPr>
          <w:rFonts w:ascii="Calibri" w:hAnsi="Calibri" w:cs="Calibri"/>
          <w:color w:val="000000"/>
          <w:sz w:val="22"/>
          <w:szCs w:val="22"/>
        </w:rPr>
        <w:t xml:space="preserve"> </w:t>
      </w:r>
      <w:r w:rsidR="00A907EF" w:rsidRPr="00766F5D">
        <w:rPr>
          <w:rFonts w:ascii="Calibri" w:hAnsi="Calibri" w:cs="Calibri"/>
          <w:color w:val="000000"/>
          <w:sz w:val="22"/>
          <w:szCs w:val="22"/>
        </w:rPr>
        <w:t>Stant</w:t>
      </w:r>
      <w:r w:rsidRPr="00766F5D">
        <w:rPr>
          <w:rFonts w:ascii="Calibri" w:hAnsi="Calibri" w:cs="Calibri"/>
          <w:color w:val="000000"/>
          <w:sz w:val="22"/>
          <w:szCs w:val="22"/>
        </w:rPr>
        <w:t xml:space="preserve"> içi hava tesisatı katılımcı tarafından </w:t>
      </w:r>
      <w:r w:rsidR="005F6D5B" w:rsidRPr="00766F5D">
        <w:rPr>
          <w:rFonts w:ascii="Calibri" w:hAnsi="Calibri" w:cs="Calibri"/>
          <w:color w:val="000000"/>
          <w:sz w:val="22"/>
          <w:szCs w:val="22"/>
        </w:rPr>
        <w:t>yapılmalıdır.</w:t>
      </w:r>
      <w:r w:rsidR="002F60CC" w:rsidRPr="00766F5D">
        <w:rPr>
          <w:rFonts w:ascii="Calibri" w:hAnsi="Calibri" w:cs="Calibri"/>
          <w:color w:val="000000"/>
          <w:sz w:val="22"/>
          <w:szCs w:val="22"/>
        </w:rPr>
        <w:t xml:space="preserve"> </w:t>
      </w:r>
      <w:r w:rsidR="005F6D5B" w:rsidRPr="00766F5D">
        <w:rPr>
          <w:rFonts w:ascii="Calibri" w:hAnsi="Calibri" w:cs="Calibri"/>
          <w:color w:val="000000"/>
          <w:sz w:val="22"/>
          <w:szCs w:val="22"/>
        </w:rPr>
        <w:t xml:space="preserve">Basınçlı hava talepleriniz için </w:t>
      </w:r>
      <w:r w:rsidR="004E4A38" w:rsidRPr="00766F5D">
        <w:rPr>
          <w:rFonts w:ascii="Calibri" w:hAnsi="Calibri" w:cs="Calibri"/>
          <w:color w:val="000000"/>
          <w:sz w:val="22"/>
          <w:szCs w:val="22"/>
        </w:rPr>
        <w:t>EFEM FUAR’</w:t>
      </w:r>
      <w:r w:rsidR="00A907EF" w:rsidRPr="00766F5D">
        <w:rPr>
          <w:rFonts w:ascii="Calibri" w:hAnsi="Calibri" w:cs="Calibri"/>
          <w:color w:val="000000"/>
          <w:sz w:val="22"/>
          <w:szCs w:val="22"/>
        </w:rPr>
        <w:t xml:space="preserve"> </w:t>
      </w:r>
      <w:r w:rsidR="004E4A38" w:rsidRPr="00766F5D">
        <w:rPr>
          <w:rFonts w:ascii="Calibri" w:hAnsi="Calibri" w:cs="Calibri"/>
          <w:color w:val="000000"/>
          <w:sz w:val="22"/>
          <w:szCs w:val="22"/>
        </w:rPr>
        <w:t>a</w:t>
      </w:r>
      <w:r w:rsidR="005600AD" w:rsidRPr="00766F5D">
        <w:rPr>
          <w:rFonts w:ascii="Calibri" w:hAnsi="Calibri" w:cs="Calibri"/>
          <w:color w:val="000000"/>
          <w:sz w:val="22"/>
          <w:szCs w:val="22"/>
        </w:rPr>
        <w:t xml:space="preserve"> başvurmanız gerekmektedir.</w:t>
      </w:r>
      <w:r w:rsidR="005F6D5B" w:rsidRPr="00766F5D">
        <w:rPr>
          <w:rFonts w:ascii="Calibri" w:hAnsi="Calibri" w:cs="Calibri"/>
          <w:color w:val="000000"/>
          <w:sz w:val="22"/>
          <w:szCs w:val="22"/>
        </w:rPr>
        <w:t>(Ödemesi yapılmayan talepler geçerli değildir.)</w:t>
      </w:r>
    </w:p>
    <w:p w:rsidR="000F037E" w:rsidRPr="00766F5D" w:rsidRDefault="000F037E" w:rsidP="00050274">
      <w:pPr>
        <w:rPr>
          <w:rFonts w:ascii="Calibri" w:hAnsi="Calibri" w:cs="Calibri"/>
          <w:b/>
          <w:color w:val="000000"/>
          <w:sz w:val="22"/>
          <w:szCs w:val="22"/>
        </w:rPr>
      </w:pPr>
    </w:p>
    <w:p w:rsidR="00050274" w:rsidRPr="00766F5D" w:rsidRDefault="00355B2F" w:rsidP="00050274">
      <w:pPr>
        <w:rPr>
          <w:rFonts w:ascii="Calibri" w:hAnsi="Calibri" w:cs="Calibri"/>
          <w:b/>
          <w:color w:val="000000"/>
          <w:sz w:val="22"/>
          <w:szCs w:val="22"/>
        </w:rPr>
      </w:pPr>
      <w:r w:rsidRPr="00766F5D">
        <w:rPr>
          <w:rFonts w:ascii="Calibri" w:hAnsi="Calibri" w:cs="Calibri"/>
          <w:b/>
          <w:color w:val="000000"/>
          <w:sz w:val="22"/>
          <w:szCs w:val="22"/>
        </w:rPr>
        <w:t>5</w:t>
      </w:r>
      <w:r w:rsidR="00050274" w:rsidRPr="00766F5D">
        <w:rPr>
          <w:rFonts w:ascii="Calibri" w:hAnsi="Calibri" w:cs="Calibri"/>
          <w:b/>
          <w:color w:val="000000"/>
          <w:sz w:val="22"/>
          <w:szCs w:val="22"/>
        </w:rPr>
        <w:t>.14 EKSTRA TEKNİK HİZMETLER-MOBİLYA,</w:t>
      </w:r>
      <w:r w:rsidR="002F60CC" w:rsidRPr="00766F5D">
        <w:rPr>
          <w:rFonts w:ascii="Calibri" w:hAnsi="Calibri" w:cs="Calibri"/>
          <w:b/>
          <w:color w:val="000000"/>
          <w:sz w:val="22"/>
          <w:szCs w:val="22"/>
        </w:rPr>
        <w:t xml:space="preserve"> </w:t>
      </w:r>
      <w:r w:rsidR="00050274" w:rsidRPr="00766F5D">
        <w:rPr>
          <w:rFonts w:ascii="Calibri" w:hAnsi="Calibri" w:cs="Calibri"/>
          <w:b/>
          <w:color w:val="000000"/>
          <w:sz w:val="22"/>
          <w:szCs w:val="22"/>
        </w:rPr>
        <w:t>ELEKTRİKLİ GEREÇLER VE DONANIM</w:t>
      </w:r>
    </w:p>
    <w:p w:rsidR="00050274" w:rsidRPr="00766F5D" w:rsidRDefault="00A907EF" w:rsidP="00050274">
      <w:pPr>
        <w:numPr>
          <w:ilvl w:val="0"/>
          <w:numId w:val="11"/>
        </w:numPr>
        <w:rPr>
          <w:rFonts w:ascii="Calibri" w:hAnsi="Calibri" w:cs="Calibri"/>
          <w:color w:val="000000"/>
          <w:sz w:val="22"/>
          <w:szCs w:val="22"/>
        </w:rPr>
      </w:pPr>
      <w:r w:rsidRPr="00766F5D">
        <w:rPr>
          <w:rFonts w:ascii="Calibri" w:hAnsi="Calibri" w:cs="Calibri"/>
          <w:color w:val="000000"/>
          <w:sz w:val="22"/>
          <w:szCs w:val="22"/>
        </w:rPr>
        <w:t>Tüm stant</w:t>
      </w:r>
      <w:r w:rsidR="00050274" w:rsidRPr="00766F5D">
        <w:rPr>
          <w:rFonts w:ascii="Calibri" w:hAnsi="Calibri" w:cs="Calibri"/>
          <w:color w:val="000000"/>
          <w:sz w:val="22"/>
          <w:szCs w:val="22"/>
        </w:rPr>
        <w:t xml:space="preserve"> ekstra malzeme siparişleriniz</w:t>
      </w:r>
      <w:r w:rsidR="00D64499" w:rsidRPr="00766F5D">
        <w:rPr>
          <w:rFonts w:ascii="Calibri" w:hAnsi="Calibri" w:cs="Calibri"/>
          <w:color w:val="000000"/>
          <w:sz w:val="22"/>
          <w:szCs w:val="22"/>
        </w:rPr>
        <w:t xml:space="preserve"> için Form </w:t>
      </w:r>
      <w:r w:rsidR="00C63221">
        <w:rPr>
          <w:rFonts w:ascii="Calibri" w:hAnsi="Calibri" w:cs="Calibri"/>
          <w:color w:val="000000"/>
          <w:sz w:val="22"/>
          <w:szCs w:val="22"/>
        </w:rPr>
        <w:t>1</w:t>
      </w:r>
      <w:r w:rsidR="0088092A" w:rsidRPr="00766F5D">
        <w:rPr>
          <w:rFonts w:ascii="Calibri" w:hAnsi="Calibri" w:cs="Calibri"/>
          <w:color w:val="000000"/>
          <w:sz w:val="22"/>
          <w:szCs w:val="22"/>
        </w:rPr>
        <w:t xml:space="preserve"> </w:t>
      </w:r>
      <w:r w:rsidR="00D64499" w:rsidRPr="00766F5D">
        <w:rPr>
          <w:rFonts w:ascii="Calibri" w:hAnsi="Calibri" w:cs="Calibri"/>
          <w:color w:val="000000"/>
          <w:sz w:val="22"/>
          <w:szCs w:val="22"/>
        </w:rPr>
        <w:t>’</w:t>
      </w:r>
      <w:r w:rsidR="00C63221">
        <w:rPr>
          <w:rFonts w:ascii="Calibri" w:hAnsi="Calibri" w:cs="Calibri"/>
          <w:color w:val="000000"/>
          <w:sz w:val="22"/>
          <w:szCs w:val="22"/>
        </w:rPr>
        <w:t>i</w:t>
      </w:r>
      <w:r w:rsidR="00D64499" w:rsidRPr="00766F5D">
        <w:rPr>
          <w:rFonts w:ascii="Calibri" w:hAnsi="Calibri" w:cs="Calibri"/>
          <w:color w:val="000000"/>
          <w:sz w:val="22"/>
          <w:szCs w:val="22"/>
        </w:rPr>
        <w:t xml:space="preserve"> doldurup, formunuz banka dekontu ile</w:t>
      </w:r>
      <w:r w:rsidR="00050274" w:rsidRPr="00766F5D">
        <w:rPr>
          <w:rFonts w:ascii="Calibri" w:hAnsi="Calibri" w:cs="Calibri"/>
          <w:color w:val="000000"/>
          <w:sz w:val="22"/>
          <w:szCs w:val="22"/>
        </w:rPr>
        <w:t xml:space="preserve"> birlikte en geç fuar tarihinden 21 iş günü öncesine kadar fakslayınız.</w:t>
      </w:r>
      <w:r w:rsidR="00D64499" w:rsidRPr="00766F5D">
        <w:rPr>
          <w:rFonts w:ascii="Calibri" w:hAnsi="Calibri" w:cs="Calibri"/>
          <w:color w:val="000000"/>
          <w:sz w:val="22"/>
          <w:szCs w:val="22"/>
        </w:rPr>
        <w:t xml:space="preserve"> </w:t>
      </w:r>
      <w:r w:rsidR="00050274" w:rsidRPr="00766F5D">
        <w:rPr>
          <w:rFonts w:ascii="Calibri" w:hAnsi="Calibri" w:cs="Calibri"/>
          <w:color w:val="000000"/>
          <w:sz w:val="22"/>
          <w:szCs w:val="22"/>
        </w:rPr>
        <w:t>Ödemesi yapılmayan talepler geçerli değildir.</w:t>
      </w:r>
    </w:p>
    <w:p w:rsidR="00050274" w:rsidRPr="00766F5D" w:rsidRDefault="00050274" w:rsidP="00050274">
      <w:pPr>
        <w:numPr>
          <w:ilvl w:val="0"/>
          <w:numId w:val="11"/>
        </w:numPr>
        <w:rPr>
          <w:rFonts w:ascii="Calibri" w:hAnsi="Calibri" w:cs="Calibri"/>
          <w:color w:val="000000"/>
          <w:sz w:val="22"/>
          <w:szCs w:val="22"/>
        </w:rPr>
      </w:pPr>
      <w:r w:rsidRPr="00766F5D">
        <w:rPr>
          <w:rFonts w:ascii="Calibri" w:hAnsi="Calibri" w:cs="Calibri"/>
          <w:color w:val="000000"/>
          <w:sz w:val="22"/>
          <w:szCs w:val="22"/>
        </w:rPr>
        <w:t>Kiralanan parçalar, tek kullanımlık değildir ve bu yüzden her zaman yeni görünümde olmayabilir.</w:t>
      </w:r>
    </w:p>
    <w:p w:rsidR="00050274" w:rsidRDefault="00050274" w:rsidP="00050274">
      <w:pPr>
        <w:numPr>
          <w:ilvl w:val="0"/>
          <w:numId w:val="11"/>
        </w:numPr>
        <w:rPr>
          <w:rFonts w:ascii="Calibri" w:hAnsi="Calibri" w:cs="Calibri"/>
          <w:color w:val="000000"/>
          <w:sz w:val="22"/>
          <w:szCs w:val="22"/>
        </w:rPr>
      </w:pPr>
      <w:r w:rsidRPr="00766F5D">
        <w:rPr>
          <w:rFonts w:ascii="Calibri" w:hAnsi="Calibri" w:cs="Calibri"/>
          <w:color w:val="000000"/>
          <w:sz w:val="22"/>
          <w:szCs w:val="22"/>
        </w:rPr>
        <w:t>Tüm fuar alanı siparişleri ve yerleşme aşaması boyunca yapılabilecektir. Fuar alanında yapılan veya daha önce siparişi gönderilip ödemesi yapılmayan taleplere standart ücretler</w:t>
      </w:r>
      <w:r>
        <w:rPr>
          <w:rFonts w:ascii="Calibri" w:hAnsi="Calibri" w:cs="Calibri"/>
          <w:color w:val="000000"/>
          <w:sz w:val="22"/>
          <w:szCs w:val="22"/>
        </w:rPr>
        <w:t xml:space="preserve"> uygulanır.</w:t>
      </w:r>
    </w:p>
    <w:p w:rsidR="005F6D5B" w:rsidRPr="00882C5A" w:rsidRDefault="00050274" w:rsidP="00523D6E">
      <w:pPr>
        <w:ind w:left="720"/>
        <w:rPr>
          <w:rFonts w:ascii="Calibri" w:hAnsi="Calibri" w:cs="Calibri"/>
          <w:b/>
          <w:bCs/>
          <w:color w:val="000000"/>
          <w:sz w:val="22"/>
          <w:szCs w:val="22"/>
        </w:rPr>
      </w:pPr>
      <w:r>
        <w:rPr>
          <w:rFonts w:ascii="Calibri" w:hAnsi="Calibri" w:cs="Calibri"/>
          <w:color w:val="000000"/>
          <w:sz w:val="22"/>
          <w:szCs w:val="22"/>
        </w:rPr>
        <w:t xml:space="preserve"> </w:t>
      </w:r>
    </w:p>
    <w:p w:rsidR="00B75A65" w:rsidRDefault="00B75A65" w:rsidP="005F6D5B">
      <w:pPr>
        <w:autoSpaceDE w:val="0"/>
        <w:autoSpaceDN w:val="0"/>
        <w:adjustRightInd w:val="0"/>
        <w:rPr>
          <w:rFonts w:ascii="Calibri" w:hAnsi="Calibri" w:cs="Calibri"/>
          <w:b/>
          <w:bCs/>
          <w:color w:val="000000"/>
          <w:sz w:val="22"/>
          <w:szCs w:val="22"/>
        </w:rPr>
      </w:pPr>
    </w:p>
    <w:p w:rsidR="00B75A65" w:rsidRDefault="00B75A65" w:rsidP="005F6D5B">
      <w:pPr>
        <w:autoSpaceDE w:val="0"/>
        <w:autoSpaceDN w:val="0"/>
        <w:adjustRightInd w:val="0"/>
        <w:rPr>
          <w:rFonts w:ascii="Calibri" w:hAnsi="Calibri" w:cs="Calibri"/>
          <w:b/>
          <w:bCs/>
          <w:color w:val="000000"/>
          <w:sz w:val="22"/>
          <w:szCs w:val="22"/>
        </w:rPr>
      </w:pPr>
    </w:p>
    <w:p w:rsidR="005F6D5B" w:rsidRDefault="00355B2F" w:rsidP="005F6D5B">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813B34">
        <w:rPr>
          <w:rFonts w:ascii="Calibri" w:hAnsi="Calibri" w:cs="Calibri"/>
          <w:b/>
          <w:bCs/>
          <w:color w:val="000000"/>
          <w:sz w:val="22"/>
          <w:szCs w:val="22"/>
        </w:rPr>
        <w:t>.1</w:t>
      </w:r>
      <w:r w:rsidR="00050274">
        <w:rPr>
          <w:rFonts w:ascii="Calibri" w:hAnsi="Calibri" w:cs="Calibri"/>
          <w:b/>
          <w:bCs/>
          <w:color w:val="000000"/>
          <w:sz w:val="22"/>
          <w:szCs w:val="22"/>
        </w:rPr>
        <w:t>5</w:t>
      </w:r>
      <w:r w:rsidR="00813B34">
        <w:rPr>
          <w:rFonts w:ascii="Calibri" w:hAnsi="Calibri" w:cs="Calibri"/>
          <w:b/>
          <w:bCs/>
          <w:color w:val="000000"/>
          <w:sz w:val="22"/>
          <w:szCs w:val="22"/>
        </w:rPr>
        <w:t xml:space="preserve"> </w:t>
      </w:r>
      <w:r w:rsidR="005F6D5B" w:rsidRPr="00882C5A">
        <w:rPr>
          <w:rFonts w:ascii="Calibri" w:hAnsi="Calibri" w:cs="Calibri"/>
          <w:b/>
          <w:bCs/>
          <w:color w:val="000000"/>
          <w:sz w:val="22"/>
          <w:szCs w:val="22"/>
        </w:rPr>
        <w:t>EKSTRA TEKNİK HİZMETLER-INTERNET</w:t>
      </w:r>
    </w:p>
    <w:p w:rsidR="0027605F" w:rsidRDefault="0027605F" w:rsidP="005F6D5B">
      <w:pPr>
        <w:autoSpaceDE w:val="0"/>
        <w:autoSpaceDN w:val="0"/>
        <w:adjustRightInd w:val="0"/>
        <w:rPr>
          <w:rFonts w:ascii="Calibri" w:hAnsi="Calibri" w:cs="Calibri"/>
          <w:b/>
          <w:bCs/>
          <w:color w:val="000000"/>
          <w:sz w:val="22"/>
          <w:szCs w:val="22"/>
        </w:rPr>
      </w:pPr>
    </w:p>
    <w:p w:rsidR="0027605F" w:rsidRPr="0027605F" w:rsidRDefault="0027605F" w:rsidP="0027605F">
      <w:pPr>
        <w:pStyle w:val="ListeParagraf"/>
        <w:numPr>
          <w:ilvl w:val="0"/>
          <w:numId w:val="54"/>
        </w:numPr>
        <w:autoSpaceDE w:val="0"/>
        <w:autoSpaceDN w:val="0"/>
        <w:adjustRightInd w:val="0"/>
        <w:spacing w:after="0" w:line="240" w:lineRule="auto"/>
        <w:ind w:left="714" w:hanging="357"/>
        <w:rPr>
          <w:rFonts w:cs="Calibri"/>
          <w:bCs/>
          <w:color w:val="000000"/>
        </w:rPr>
      </w:pPr>
      <w:r w:rsidRPr="0027605F">
        <w:rPr>
          <w:rFonts w:cs="Calibri"/>
          <w:bCs/>
          <w:color w:val="000000"/>
        </w:rPr>
        <w:t xml:space="preserve">Fuar merkezi tarafından internet hizmeti ücretsiz olarak sağlanmaktadır. </w:t>
      </w:r>
    </w:p>
    <w:p w:rsidR="005F6D5B" w:rsidRPr="00882C5A" w:rsidRDefault="00A907EF" w:rsidP="0027605F">
      <w:pPr>
        <w:numPr>
          <w:ilvl w:val="0"/>
          <w:numId w:val="38"/>
        </w:numPr>
        <w:autoSpaceDE w:val="0"/>
        <w:autoSpaceDN w:val="0"/>
        <w:adjustRightInd w:val="0"/>
        <w:ind w:left="714" w:hanging="357"/>
        <w:contextualSpacing/>
        <w:rPr>
          <w:rFonts w:ascii="Calibri" w:hAnsi="Calibri" w:cs="Calibri"/>
          <w:bCs/>
          <w:color w:val="000000"/>
          <w:sz w:val="22"/>
          <w:szCs w:val="22"/>
        </w:rPr>
      </w:pPr>
      <w:r>
        <w:rPr>
          <w:rFonts w:ascii="Calibri" w:hAnsi="Calibri" w:cs="Calibri"/>
          <w:bCs/>
          <w:color w:val="000000"/>
          <w:sz w:val="22"/>
          <w:szCs w:val="22"/>
        </w:rPr>
        <w:t>Notebook ya da PAD</w:t>
      </w:r>
      <w:r w:rsidR="005F6D5B" w:rsidRPr="00882C5A">
        <w:rPr>
          <w:rFonts w:ascii="Calibri" w:hAnsi="Calibri" w:cs="Calibri"/>
          <w:bCs/>
          <w:color w:val="000000"/>
          <w:sz w:val="22"/>
          <w:szCs w:val="22"/>
        </w:rPr>
        <w:t>’</w:t>
      </w:r>
      <w:r w:rsidR="00D64499">
        <w:rPr>
          <w:rFonts w:ascii="Calibri" w:hAnsi="Calibri" w:cs="Calibri"/>
          <w:bCs/>
          <w:color w:val="000000"/>
          <w:sz w:val="22"/>
          <w:szCs w:val="22"/>
        </w:rPr>
        <w:t xml:space="preserve"> </w:t>
      </w:r>
      <w:proofErr w:type="spellStart"/>
      <w:r w:rsidR="005F6D5B" w:rsidRPr="00882C5A">
        <w:rPr>
          <w:rFonts w:ascii="Calibri" w:hAnsi="Calibri" w:cs="Calibri"/>
          <w:bCs/>
          <w:color w:val="000000"/>
          <w:sz w:val="22"/>
          <w:szCs w:val="22"/>
        </w:rPr>
        <w:t>lerinizin</w:t>
      </w:r>
      <w:proofErr w:type="spellEnd"/>
      <w:r w:rsidR="005F6D5B" w:rsidRPr="00882C5A">
        <w:rPr>
          <w:rFonts w:ascii="Calibri" w:hAnsi="Calibri" w:cs="Calibri"/>
          <w:bCs/>
          <w:color w:val="000000"/>
          <w:sz w:val="22"/>
          <w:szCs w:val="22"/>
        </w:rPr>
        <w:t xml:space="preserve"> ayarlarından kaynakla</w:t>
      </w:r>
      <w:r w:rsidR="00D64499">
        <w:rPr>
          <w:rFonts w:ascii="Calibri" w:hAnsi="Calibri" w:cs="Calibri"/>
          <w:bCs/>
          <w:color w:val="000000"/>
          <w:sz w:val="22"/>
          <w:szCs w:val="22"/>
        </w:rPr>
        <w:t xml:space="preserve">nabilecek bağlantı </w:t>
      </w:r>
      <w:r w:rsidR="00D64499" w:rsidRPr="005A4989">
        <w:rPr>
          <w:rFonts w:ascii="Calibri" w:hAnsi="Calibri" w:cs="Calibri"/>
          <w:bCs/>
          <w:color w:val="000000"/>
          <w:sz w:val="22"/>
          <w:szCs w:val="22"/>
        </w:rPr>
        <w:t xml:space="preserve">sorunlarında </w:t>
      </w:r>
      <w:r w:rsidR="00E04E12" w:rsidRPr="005A4989">
        <w:rPr>
          <w:rFonts w:ascii="Calibri" w:hAnsi="Calibri" w:cs="Calibri"/>
          <w:color w:val="000000"/>
          <w:sz w:val="22"/>
          <w:szCs w:val="22"/>
        </w:rPr>
        <w:t>EFEM FUAR</w:t>
      </w:r>
      <w:r w:rsidR="00D64499" w:rsidRPr="005A4989">
        <w:rPr>
          <w:rFonts w:ascii="Calibri" w:hAnsi="Calibri" w:cs="Calibri"/>
          <w:color w:val="000000"/>
          <w:sz w:val="22"/>
          <w:szCs w:val="22"/>
        </w:rPr>
        <w:t xml:space="preserve"> </w:t>
      </w:r>
      <w:r w:rsidR="005F6D5B" w:rsidRPr="005A4989">
        <w:rPr>
          <w:rFonts w:ascii="Calibri" w:hAnsi="Calibri" w:cs="Calibri"/>
          <w:bCs/>
          <w:color w:val="000000"/>
          <w:sz w:val="22"/>
          <w:szCs w:val="22"/>
        </w:rPr>
        <w:t xml:space="preserve"> ve</w:t>
      </w:r>
      <w:r w:rsidR="005F6D5B" w:rsidRPr="00882C5A">
        <w:rPr>
          <w:rFonts w:ascii="Calibri" w:hAnsi="Calibri" w:cs="Calibri"/>
          <w:bCs/>
          <w:color w:val="000000"/>
          <w:sz w:val="22"/>
          <w:szCs w:val="22"/>
        </w:rPr>
        <w:t xml:space="preserve"> İ</w:t>
      </w:r>
      <w:r w:rsidR="00B2375A">
        <w:rPr>
          <w:rFonts w:ascii="Calibri" w:hAnsi="Calibri" w:cs="Calibri"/>
          <w:bCs/>
          <w:color w:val="000000"/>
          <w:sz w:val="22"/>
          <w:szCs w:val="22"/>
        </w:rPr>
        <w:t>STANBUL FUAR MERKEZİ</w:t>
      </w:r>
      <w:r w:rsidR="005F6D5B" w:rsidRPr="00882C5A">
        <w:rPr>
          <w:rFonts w:ascii="Calibri" w:hAnsi="Calibri" w:cs="Calibri"/>
          <w:bCs/>
          <w:color w:val="000000"/>
          <w:sz w:val="22"/>
          <w:szCs w:val="22"/>
        </w:rPr>
        <w:t xml:space="preserve"> sorumluluk kabul etmez.</w:t>
      </w:r>
    </w:p>
    <w:p w:rsidR="003079EB" w:rsidRDefault="003079EB" w:rsidP="005F6D5B">
      <w:pPr>
        <w:rPr>
          <w:rFonts w:ascii="Calibri" w:hAnsi="Calibri" w:cs="Calibri"/>
          <w:b/>
          <w:color w:val="000000"/>
          <w:sz w:val="22"/>
          <w:szCs w:val="22"/>
        </w:rPr>
      </w:pPr>
    </w:p>
    <w:p w:rsidR="00E91689" w:rsidRPr="00355B2F" w:rsidRDefault="00E91689" w:rsidP="00355B2F">
      <w:pPr>
        <w:pStyle w:val="ListeParagraf"/>
        <w:numPr>
          <w:ilvl w:val="1"/>
          <w:numId w:val="50"/>
        </w:numPr>
        <w:rPr>
          <w:rFonts w:cs="Calibri"/>
          <w:b/>
          <w:color w:val="000000"/>
        </w:rPr>
      </w:pPr>
      <w:r w:rsidRPr="00355B2F">
        <w:rPr>
          <w:rFonts w:cs="Calibri"/>
          <w:b/>
          <w:color w:val="000000"/>
        </w:rPr>
        <w:t>STAND</w:t>
      </w:r>
      <w:r w:rsidR="00D64499" w:rsidRPr="00355B2F">
        <w:rPr>
          <w:rFonts w:cs="Calibri"/>
          <w:b/>
          <w:color w:val="000000"/>
        </w:rPr>
        <w:t xml:space="preserve"> </w:t>
      </w:r>
      <w:r w:rsidR="00844030" w:rsidRPr="00355B2F">
        <w:rPr>
          <w:rFonts w:cs="Calibri"/>
          <w:b/>
          <w:color w:val="000000"/>
        </w:rPr>
        <w:t>TEMİZLİĞİ</w:t>
      </w:r>
    </w:p>
    <w:p w:rsidR="006B0F6E" w:rsidRPr="00B2375A" w:rsidRDefault="00E91689" w:rsidP="00B2375A">
      <w:pPr>
        <w:numPr>
          <w:ilvl w:val="0"/>
          <w:numId w:val="39"/>
        </w:numPr>
        <w:rPr>
          <w:rFonts w:ascii="Calibri" w:hAnsi="Calibri" w:cs="Calibri"/>
          <w:bCs/>
          <w:color w:val="000000"/>
          <w:sz w:val="22"/>
          <w:szCs w:val="22"/>
        </w:rPr>
      </w:pPr>
      <w:r w:rsidRPr="00882C5A">
        <w:rPr>
          <w:rFonts w:ascii="Calibri" w:hAnsi="Calibri" w:cs="Calibri"/>
          <w:bCs/>
          <w:color w:val="000000"/>
          <w:sz w:val="22"/>
          <w:szCs w:val="22"/>
        </w:rPr>
        <w:t xml:space="preserve">Giriş &amp; Yerleşme – Toplanma &amp; </w:t>
      </w:r>
      <w:r w:rsidR="006B0F6E" w:rsidRPr="00882C5A">
        <w:rPr>
          <w:rFonts w:ascii="Calibri" w:hAnsi="Calibri" w:cs="Calibri"/>
          <w:bCs/>
          <w:color w:val="000000"/>
          <w:sz w:val="22"/>
          <w:szCs w:val="22"/>
        </w:rPr>
        <w:t>Boşaltma süresince fuar alanı genel temizliği yapılmaktadır.</w:t>
      </w:r>
      <w:r w:rsidR="00813B34">
        <w:rPr>
          <w:rFonts w:ascii="Calibri" w:hAnsi="Calibri" w:cs="Calibri"/>
          <w:bCs/>
          <w:color w:val="000000"/>
          <w:sz w:val="22"/>
          <w:szCs w:val="22"/>
        </w:rPr>
        <w:t xml:space="preserve"> </w:t>
      </w:r>
      <w:r w:rsidR="006B0F6E" w:rsidRPr="00882C5A">
        <w:rPr>
          <w:rFonts w:ascii="Calibri" w:hAnsi="Calibri" w:cs="Calibri"/>
          <w:bCs/>
          <w:color w:val="000000"/>
          <w:sz w:val="22"/>
          <w:szCs w:val="22"/>
        </w:rPr>
        <w:t>Giriş &amp; Yerleşme’</w:t>
      </w:r>
      <w:r w:rsidR="00A907EF">
        <w:rPr>
          <w:rFonts w:ascii="Calibri" w:hAnsi="Calibri" w:cs="Calibri"/>
          <w:bCs/>
          <w:color w:val="000000"/>
          <w:sz w:val="22"/>
          <w:szCs w:val="22"/>
        </w:rPr>
        <w:t xml:space="preserve">  </w:t>
      </w:r>
      <w:proofErr w:type="spellStart"/>
      <w:r w:rsidR="006B0F6E" w:rsidRPr="00882C5A">
        <w:rPr>
          <w:rFonts w:ascii="Calibri" w:hAnsi="Calibri" w:cs="Calibri"/>
          <w:bCs/>
          <w:color w:val="000000"/>
          <w:sz w:val="22"/>
          <w:szCs w:val="22"/>
        </w:rPr>
        <w:t>nin</w:t>
      </w:r>
      <w:proofErr w:type="spellEnd"/>
      <w:r w:rsidR="006B0F6E" w:rsidRPr="00882C5A">
        <w:rPr>
          <w:rFonts w:ascii="Calibri" w:hAnsi="Calibri" w:cs="Calibri"/>
          <w:bCs/>
          <w:color w:val="000000"/>
          <w:sz w:val="22"/>
          <w:szCs w:val="22"/>
        </w:rPr>
        <w:t xml:space="preserve"> son günü tüm alan elektrikli süpürge ile temizlenmektedir.</w:t>
      </w:r>
      <w:r w:rsidR="00A63044">
        <w:rPr>
          <w:rFonts w:ascii="Calibri" w:hAnsi="Calibri" w:cs="Calibri"/>
          <w:bCs/>
          <w:color w:val="000000"/>
          <w:sz w:val="22"/>
          <w:szCs w:val="22"/>
        </w:rPr>
        <w:t xml:space="preserve"> </w:t>
      </w:r>
      <w:r w:rsidR="00A907EF">
        <w:rPr>
          <w:rFonts w:ascii="Calibri" w:hAnsi="Calibri" w:cs="Calibri"/>
          <w:bCs/>
          <w:color w:val="000000"/>
          <w:sz w:val="22"/>
          <w:szCs w:val="22"/>
        </w:rPr>
        <w:t>Stant</w:t>
      </w:r>
      <w:r w:rsidR="006B0F6E" w:rsidRPr="00882C5A">
        <w:rPr>
          <w:rFonts w:ascii="Calibri" w:hAnsi="Calibri" w:cs="Calibri"/>
          <w:bCs/>
          <w:color w:val="000000"/>
          <w:sz w:val="22"/>
          <w:szCs w:val="22"/>
        </w:rPr>
        <w:t xml:space="preserve"> içeri</w:t>
      </w:r>
      <w:r w:rsidR="00A63044">
        <w:rPr>
          <w:rFonts w:ascii="Calibri" w:hAnsi="Calibri" w:cs="Calibri"/>
          <w:bCs/>
          <w:color w:val="000000"/>
          <w:sz w:val="22"/>
          <w:szCs w:val="22"/>
        </w:rPr>
        <w:t>sin</w:t>
      </w:r>
      <w:r w:rsidR="006B0F6E" w:rsidRPr="00882C5A">
        <w:rPr>
          <w:rFonts w:ascii="Calibri" w:hAnsi="Calibri" w:cs="Calibri"/>
          <w:bCs/>
          <w:color w:val="000000"/>
          <w:sz w:val="22"/>
          <w:szCs w:val="22"/>
        </w:rPr>
        <w:t xml:space="preserve">de yapılan detaylı </w:t>
      </w:r>
      <w:r w:rsidR="006B0F6E" w:rsidRPr="005A4989">
        <w:rPr>
          <w:rFonts w:ascii="Calibri" w:hAnsi="Calibri" w:cs="Calibri"/>
          <w:bCs/>
          <w:color w:val="000000"/>
          <w:sz w:val="22"/>
          <w:szCs w:val="22"/>
        </w:rPr>
        <w:t xml:space="preserve">temizlikten </w:t>
      </w:r>
      <w:r w:rsidR="00E04E12" w:rsidRPr="005A4989">
        <w:rPr>
          <w:rFonts w:ascii="Calibri" w:hAnsi="Calibri" w:cs="Calibri"/>
          <w:color w:val="000000"/>
          <w:sz w:val="22"/>
          <w:szCs w:val="22"/>
        </w:rPr>
        <w:t>EFEM FUAR</w:t>
      </w:r>
      <w:r w:rsidR="00D64499" w:rsidRPr="005A4989">
        <w:rPr>
          <w:rFonts w:ascii="Calibri" w:hAnsi="Calibri" w:cs="Calibri"/>
          <w:color w:val="000000"/>
          <w:sz w:val="22"/>
          <w:szCs w:val="22"/>
        </w:rPr>
        <w:t xml:space="preserve"> </w:t>
      </w:r>
      <w:r w:rsidR="006B0F6E" w:rsidRPr="005A4989">
        <w:rPr>
          <w:rFonts w:ascii="Calibri" w:hAnsi="Calibri" w:cs="Calibri"/>
          <w:bCs/>
          <w:color w:val="000000"/>
          <w:sz w:val="22"/>
          <w:szCs w:val="22"/>
        </w:rPr>
        <w:t>ve İ</w:t>
      </w:r>
      <w:r w:rsidR="00B2375A" w:rsidRPr="005A4989">
        <w:rPr>
          <w:rFonts w:ascii="Calibri" w:hAnsi="Calibri" w:cs="Calibri"/>
          <w:bCs/>
          <w:color w:val="000000"/>
          <w:sz w:val="22"/>
          <w:szCs w:val="22"/>
        </w:rPr>
        <w:t>STANBUL FUAR MERKEZİ</w:t>
      </w:r>
      <w:r w:rsidR="006B0F6E" w:rsidRPr="005A4989">
        <w:rPr>
          <w:rFonts w:ascii="Calibri" w:hAnsi="Calibri" w:cs="Calibri"/>
          <w:bCs/>
          <w:color w:val="000000"/>
          <w:sz w:val="22"/>
          <w:szCs w:val="22"/>
        </w:rPr>
        <w:t xml:space="preserve"> sorumlu değildir</w:t>
      </w:r>
      <w:r w:rsidR="006B0F6E" w:rsidRPr="00B2375A">
        <w:rPr>
          <w:rFonts w:ascii="Calibri" w:hAnsi="Calibri" w:cs="Calibri"/>
          <w:bCs/>
          <w:color w:val="000000"/>
          <w:sz w:val="22"/>
          <w:szCs w:val="22"/>
        </w:rPr>
        <w:t>.</w:t>
      </w:r>
      <w:r w:rsidR="00A63044" w:rsidRPr="00B2375A">
        <w:rPr>
          <w:rFonts w:ascii="Calibri" w:hAnsi="Calibri" w:cs="Calibri"/>
          <w:bCs/>
          <w:color w:val="000000"/>
          <w:sz w:val="22"/>
          <w:szCs w:val="22"/>
        </w:rPr>
        <w:t xml:space="preserve"> </w:t>
      </w:r>
      <w:r w:rsidR="006B0F6E" w:rsidRPr="00B2375A">
        <w:rPr>
          <w:rFonts w:ascii="Calibri" w:hAnsi="Calibri" w:cs="Calibri"/>
          <w:bCs/>
          <w:color w:val="000000"/>
          <w:sz w:val="22"/>
          <w:szCs w:val="22"/>
        </w:rPr>
        <w:t xml:space="preserve">Koridor </w:t>
      </w:r>
      <w:r w:rsidR="00A63044" w:rsidRPr="00B2375A">
        <w:rPr>
          <w:rFonts w:ascii="Calibri" w:hAnsi="Calibri" w:cs="Calibri"/>
          <w:bCs/>
          <w:color w:val="000000"/>
          <w:sz w:val="22"/>
          <w:szCs w:val="22"/>
        </w:rPr>
        <w:t>halıları serildikten sonra salonların g</w:t>
      </w:r>
      <w:r w:rsidR="006B0F6E" w:rsidRPr="00B2375A">
        <w:rPr>
          <w:rFonts w:ascii="Calibri" w:hAnsi="Calibri" w:cs="Calibri"/>
          <w:bCs/>
          <w:color w:val="000000"/>
          <w:sz w:val="22"/>
          <w:szCs w:val="22"/>
        </w:rPr>
        <w:t>enel temizliği ve halı süpürme işlemi yapılarak,</w:t>
      </w:r>
      <w:r w:rsidR="00B2375A">
        <w:rPr>
          <w:rFonts w:ascii="Calibri" w:hAnsi="Calibri" w:cs="Calibri"/>
          <w:bCs/>
          <w:color w:val="000000"/>
          <w:sz w:val="22"/>
          <w:szCs w:val="22"/>
        </w:rPr>
        <w:t xml:space="preserve"> </w:t>
      </w:r>
      <w:r w:rsidR="006B0F6E" w:rsidRPr="00B2375A">
        <w:rPr>
          <w:rFonts w:ascii="Calibri" w:hAnsi="Calibri" w:cs="Calibri"/>
          <w:bCs/>
          <w:color w:val="000000"/>
          <w:sz w:val="22"/>
          <w:szCs w:val="22"/>
        </w:rPr>
        <w:t>katılımcılara fuar açılış günü sabahı temiz şekilde teslim edilir.</w:t>
      </w:r>
    </w:p>
    <w:p w:rsidR="006B0F6E" w:rsidRPr="00766F5D" w:rsidRDefault="006B0F6E" w:rsidP="00A63044">
      <w:pPr>
        <w:numPr>
          <w:ilvl w:val="0"/>
          <w:numId w:val="39"/>
        </w:numPr>
        <w:rPr>
          <w:rFonts w:ascii="Calibri" w:hAnsi="Calibri" w:cs="Calibri"/>
          <w:bCs/>
          <w:color w:val="000000"/>
          <w:sz w:val="22"/>
          <w:szCs w:val="22"/>
        </w:rPr>
      </w:pPr>
      <w:r w:rsidRPr="00882C5A">
        <w:rPr>
          <w:rFonts w:ascii="Calibri" w:hAnsi="Calibri" w:cs="Calibri"/>
          <w:bCs/>
          <w:color w:val="000000"/>
          <w:sz w:val="22"/>
          <w:szCs w:val="22"/>
        </w:rPr>
        <w:t>Fuar esnasında;</w:t>
      </w:r>
      <w:r w:rsidR="00A63044">
        <w:rPr>
          <w:rFonts w:ascii="Calibri" w:hAnsi="Calibri" w:cs="Calibri"/>
          <w:bCs/>
          <w:color w:val="000000"/>
          <w:sz w:val="22"/>
          <w:szCs w:val="22"/>
        </w:rPr>
        <w:t xml:space="preserve"> </w:t>
      </w:r>
      <w:r w:rsidRPr="00882C5A">
        <w:rPr>
          <w:rFonts w:ascii="Calibri" w:hAnsi="Calibri" w:cs="Calibri"/>
          <w:bCs/>
          <w:color w:val="000000"/>
          <w:sz w:val="22"/>
          <w:szCs w:val="22"/>
        </w:rPr>
        <w:t>fuar alanı genel temizliği her gün</w:t>
      </w:r>
      <w:r w:rsidR="00A63044">
        <w:rPr>
          <w:rFonts w:ascii="Calibri" w:hAnsi="Calibri" w:cs="Calibri"/>
          <w:bCs/>
          <w:color w:val="000000"/>
          <w:sz w:val="22"/>
          <w:szCs w:val="22"/>
        </w:rPr>
        <w:t xml:space="preserve"> </w:t>
      </w:r>
      <w:r w:rsidRPr="00882C5A">
        <w:rPr>
          <w:rFonts w:ascii="Calibri" w:hAnsi="Calibri" w:cs="Calibri"/>
          <w:bCs/>
          <w:color w:val="000000"/>
          <w:sz w:val="22"/>
          <w:szCs w:val="22"/>
        </w:rPr>
        <w:t>fuar açılışından önce koridor halılarının süpürülmesi, atık ve çöplerin boşaltılmasını içerir</w:t>
      </w:r>
      <w:r w:rsidRPr="00766F5D">
        <w:rPr>
          <w:rFonts w:ascii="Calibri" w:hAnsi="Calibri" w:cs="Calibri"/>
          <w:bCs/>
          <w:color w:val="000000"/>
          <w:sz w:val="22"/>
          <w:szCs w:val="22"/>
        </w:rPr>
        <w:t>.</w:t>
      </w:r>
      <w:r w:rsidR="00A63044" w:rsidRPr="00766F5D">
        <w:rPr>
          <w:rFonts w:ascii="Calibri" w:hAnsi="Calibri" w:cs="Calibri"/>
          <w:bCs/>
          <w:color w:val="000000"/>
          <w:sz w:val="22"/>
          <w:szCs w:val="22"/>
        </w:rPr>
        <w:t xml:space="preserve"> </w:t>
      </w:r>
      <w:r w:rsidR="00A907EF" w:rsidRPr="00766F5D">
        <w:rPr>
          <w:rFonts w:ascii="Calibri" w:hAnsi="Calibri" w:cs="Calibri"/>
          <w:bCs/>
          <w:color w:val="000000"/>
          <w:sz w:val="22"/>
          <w:szCs w:val="22"/>
        </w:rPr>
        <w:t>Stant</w:t>
      </w:r>
      <w:r w:rsidR="00A63044" w:rsidRPr="00766F5D">
        <w:rPr>
          <w:rFonts w:ascii="Calibri" w:hAnsi="Calibri" w:cs="Calibri"/>
          <w:bCs/>
          <w:color w:val="000000"/>
          <w:sz w:val="22"/>
          <w:szCs w:val="22"/>
        </w:rPr>
        <w:t xml:space="preserve"> içi tem</w:t>
      </w:r>
      <w:r w:rsidR="00D64499" w:rsidRPr="00766F5D">
        <w:rPr>
          <w:rFonts w:ascii="Calibri" w:hAnsi="Calibri" w:cs="Calibri"/>
          <w:bCs/>
          <w:color w:val="000000"/>
          <w:sz w:val="22"/>
          <w:szCs w:val="22"/>
        </w:rPr>
        <w:t>iz</w:t>
      </w:r>
      <w:r w:rsidR="00A63044" w:rsidRPr="00766F5D">
        <w:rPr>
          <w:rFonts w:ascii="Calibri" w:hAnsi="Calibri" w:cs="Calibri"/>
          <w:bCs/>
          <w:color w:val="000000"/>
          <w:sz w:val="22"/>
          <w:szCs w:val="22"/>
        </w:rPr>
        <w:t>liği katılımcıya aittir.</w:t>
      </w:r>
      <w:r w:rsidR="00D64499" w:rsidRPr="00766F5D">
        <w:rPr>
          <w:rFonts w:ascii="Calibri" w:hAnsi="Calibri" w:cs="Calibri"/>
          <w:bCs/>
          <w:color w:val="000000"/>
          <w:sz w:val="22"/>
          <w:szCs w:val="22"/>
        </w:rPr>
        <w:t xml:space="preserve"> </w:t>
      </w:r>
      <w:r w:rsidR="00A907EF" w:rsidRPr="00766F5D">
        <w:rPr>
          <w:rFonts w:ascii="Calibri" w:hAnsi="Calibri" w:cs="Calibri"/>
          <w:bCs/>
          <w:color w:val="000000"/>
          <w:sz w:val="22"/>
          <w:szCs w:val="22"/>
        </w:rPr>
        <w:t>Stant</w:t>
      </w:r>
      <w:r w:rsidRPr="00766F5D">
        <w:rPr>
          <w:rFonts w:ascii="Calibri" w:hAnsi="Calibri" w:cs="Calibri"/>
          <w:bCs/>
          <w:color w:val="000000"/>
          <w:sz w:val="22"/>
          <w:szCs w:val="22"/>
        </w:rPr>
        <w:t xml:space="preserve"> içlerindeki temizlik esnası</w:t>
      </w:r>
      <w:r w:rsidR="00A907EF" w:rsidRPr="00766F5D">
        <w:rPr>
          <w:rFonts w:ascii="Calibri" w:hAnsi="Calibri" w:cs="Calibri"/>
          <w:bCs/>
          <w:color w:val="000000"/>
          <w:sz w:val="22"/>
          <w:szCs w:val="22"/>
        </w:rPr>
        <w:t>nda koridorlara ve komşu stant</w:t>
      </w:r>
      <w:r w:rsidRPr="00766F5D">
        <w:rPr>
          <w:rFonts w:ascii="Calibri" w:hAnsi="Calibri" w:cs="Calibri"/>
          <w:bCs/>
          <w:color w:val="000000"/>
          <w:sz w:val="22"/>
          <w:szCs w:val="22"/>
        </w:rPr>
        <w:t>lara kirlilik taşınmamalıdır.</w:t>
      </w:r>
      <w:r w:rsidR="00D64499" w:rsidRPr="00766F5D">
        <w:rPr>
          <w:rFonts w:ascii="Calibri" w:hAnsi="Calibri" w:cs="Calibri"/>
          <w:bCs/>
          <w:color w:val="000000"/>
          <w:sz w:val="22"/>
          <w:szCs w:val="22"/>
        </w:rPr>
        <w:t xml:space="preserve"> </w:t>
      </w:r>
      <w:r w:rsidRPr="00766F5D">
        <w:rPr>
          <w:rFonts w:ascii="Calibri" w:hAnsi="Calibri" w:cs="Calibri"/>
          <w:bCs/>
          <w:color w:val="000000"/>
          <w:sz w:val="22"/>
          <w:szCs w:val="22"/>
        </w:rPr>
        <w:t>Fuar süresince her sabah genel salon temizliği yapılırken katılımcıların kendilerine ait atık madde ve çöplerini plastik torba veya çöp konteynerl</w:t>
      </w:r>
      <w:r w:rsidR="00A63044" w:rsidRPr="00766F5D">
        <w:rPr>
          <w:rFonts w:ascii="Calibri" w:hAnsi="Calibri" w:cs="Calibri"/>
          <w:bCs/>
          <w:color w:val="000000"/>
          <w:sz w:val="22"/>
          <w:szCs w:val="22"/>
        </w:rPr>
        <w:t>e</w:t>
      </w:r>
      <w:r w:rsidR="00A907EF" w:rsidRPr="00766F5D">
        <w:rPr>
          <w:rFonts w:ascii="Calibri" w:hAnsi="Calibri" w:cs="Calibri"/>
          <w:bCs/>
          <w:color w:val="000000"/>
          <w:sz w:val="22"/>
          <w:szCs w:val="22"/>
        </w:rPr>
        <w:t>rinin içine koyarak stant</w:t>
      </w:r>
      <w:r w:rsidRPr="00766F5D">
        <w:rPr>
          <w:rFonts w:ascii="Calibri" w:hAnsi="Calibri" w:cs="Calibri"/>
          <w:bCs/>
          <w:color w:val="000000"/>
          <w:sz w:val="22"/>
          <w:szCs w:val="22"/>
        </w:rPr>
        <w:t xml:space="preserve"> önüne bırakmaları gerekmektedir.</w:t>
      </w:r>
      <w:r w:rsidR="00D64499" w:rsidRPr="00766F5D">
        <w:rPr>
          <w:rFonts w:ascii="Calibri" w:hAnsi="Calibri" w:cs="Calibri"/>
          <w:bCs/>
          <w:color w:val="000000"/>
          <w:sz w:val="22"/>
          <w:szCs w:val="22"/>
        </w:rPr>
        <w:t xml:space="preserve"> </w:t>
      </w:r>
      <w:r w:rsidRPr="00766F5D">
        <w:rPr>
          <w:rFonts w:ascii="Calibri" w:hAnsi="Calibri" w:cs="Calibri"/>
          <w:bCs/>
          <w:color w:val="000000"/>
          <w:sz w:val="22"/>
          <w:szCs w:val="22"/>
        </w:rPr>
        <w:t>Bu çöpler görevliler tarafından toplanacaktır</w:t>
      </w:r>
      <w:r w:rsidR="00D64499" w:rsidRPr="00766F5D">
        <w:rPr>
          <w:rFonts w:ascii="Calibri" w:hAnsi="Calibri" w:cs="Calibri"/>
          <w:bCs/>
          <w:color w:val="000000"/>
          <w:sz w:val="22"/>
          <w:szCs w:val="22"/>
        </w:rPr>
        <w:t>.</w:t>
      </w:r>
    </w:p>
    <w:p w:rsidR="00813B34" w:rsidRPr="00766F5D" w:rsidRDefault="00813B34" w:rsidP="009C6DE9">
      <w:pPr>
        <w:autoSpaceDE w:val="0"/>
        <w:autoSpaceDN w:val="0"/>
        <w:adjustRightInd w:val="0"/>
        <w:rPr>
          <w:rFonts w:ascii="Calibri" w:hAnsi="Calibri" w:cs="Calibri"/>
          <w:b/>
          <w:bCs/>
          <w:color w:val="000000"/>
          <w:sz w:val="22"/>
          <w:szCs w:val="22"/>
        </w:rPr>
      </w:pPr>
    </w:p>
    <w:p w:rsidR="009C6DE9" w:rsidRPr="00766F5D" w:rsidRDefault="00355B2F" w:rsidP="009C6DE9">
      <w:pPr>
        <w:autoSpaceDE w:val="0"/>
        <w:autoSpaceDN w:val="0"/>
        <w:adjustRightInd w:val="0"/>
        <w:rPr>
          <w:rFonts w:ascii="Calibri" w:hAnsi="Calibri" w:cs="Calibri"/>
          <w:b/>
          <w:bCs/>
          <w:color w:val="000000"/>
          <w:sz w:val="22"/>
          <w:szCs w:val="22"/>
        </w:rPr>
      </w:pPr>
      <w:r w:rsidRPr="00766F5D">
        <w:rPr>
          <w:rFonts w:ascii="Calibri" w:hAnsi="Calibri" w:cs="Calibri"/>
          <w:b/>
          <w:bCs/>
          <w:color w:val="000000"/>
          <w:sz w:val="22"/>
          <w:szCs w:val="22"/>
        </w:rPr>
        <w:t>5</w:t>
      </w:r>
      <w:r w:rsidR="00813B34" w:rsidRPr="00766F5D">
        <w:rPr>
          <w:rFonts w:ascii="Calibri" w:hAnsi="Calibri" w:cs="Calibri"/>
          <w:b/>
          <w:bCs/>
          <w:color w:val="000000"/>
          <w:sz w:val="22"/>
          <w:szCs w:val="22"/>
        </w:rPr>
        <w:t>.1</w:t>
      </w:r>
      <w:r w:rsidR="00B86E53" w:rsidRPr="00766F5D">
        <w:rPr>
          <w:rFonts w:ascii="Calibri" w:hAnsi="Calibri" w:cs="Calibri"/>
          <w:b/>
          <w:bCs/>
          <w:color w:val="000000"/>
          <w:sz w:val="22"/>
          <w:szCs w:val="22"/>
        </w:rPr>
        <w:t>7</w:t>
      </w:r>
      <w:r w:rsidR="00813B34" w:rsidRPr="00766F5D">
        <w:rPr>
          <w:rFonts w:ascii="Calibri" w:hAnsi="Calibri" w:cs="Calibri"/>
          <w:b/>
          <w:bCs/>
          <w:color w:val="000000"/>
          <w:sz w:val="22"/>
          <w:szCs w:val="22"/>
        </w:rPr>
        <w:t xml:space="preserve"> </w:t>
      </w:r>
      <w:r w:rsidR="009C6DE9" w:rsidRPr="00766F5D">
        <w:rPr>
          <w:rFonts w:ascii="Calibri" w:hAnsi="Calibri" w:cs="Calibri"/>
          <w:b/>
          <w:bCs/>
          <w:color w:val="000000"/>
          <w:sz w:val="22"/>
          <w:szCs w:val="22"/>
        </w:rPr>
        <w:t xml:space="preserve">STANDA KLİMA TAKILMASI  </w:t>
      </w:r>
    </w:p>
    <w:p w:rsidR="009C6DE9" w:rsidRPr="00766F5D" w:rsidRDefault="00A907EF" w:rsidP="00497FE7">
      <w:pPr>
        <w:pStyle w:val="ListeParagraf"/>
        <w:numPr>
          <w:ilvl w:val="0"/>
          <w:numId w:val="40"/>
        </w:numPr>
        <w:autoSpaceDE w:val="0"/>
        <w:autoSpaceDN w:val="0"/>
        <w:adjustRightInd w:val="0"/>
        <w:spacing w:after="0" w:line="240" w:lineRule="auto"/>
        <w:rPr>
          <w:rFonts w:cs="Calibri"/>
          <w:color w:val="000000"/>
        </w:rPr>
      </w:pPr>
      <w:r w:rsidRPr="00766F5D">
        <w:rPr>
          <w:rFonts w:cs="Calibri"/>
          <w:color w:val="000000"/>
        </w:rPr>
        <w:t>Stant</w:t>
      </w:r>
      <w:r w:rsidR="009C6DE9" w:rsidRPr="00766F5D">
        <w:rPr>
          <w:rFonts w:cs="Calibri"/>
          <w:color w:val="000000"/>
        </w:rPr>
        <w:t xml:space="preserve">lara özel klima ünitesi konulması yasaktır. İhlali halinde </w:t>
      </w:r>
      <w:r w:rsidR="00E54A3B" w:rsidRPr="00766F5D">
        <w:rPr>
          <w:rFonts w:cs="Calibri"/>
          <w:color w:val="000000"/>
        </w:rPr>
        <w:t>2</w:t>
      </w:r>
      <w:r w:rsidR="009C6DE9" w:rsidRPr="00766F5D">
        <w:rPr>
          <w:rFonts w:cs="Calibri"/>
          <w:color w:val="000000"/>
        </w:rPr>
        <w:t xml:space="preserve">.000 TL +KDV tahsil edilir. </w:t>
      </w:r>
    </w:p>
    <w:p w:rsidR="00813B34" w:rsidRPr="00766F5D" w:rsidRDefault="00813B34" w:rsidP="00813B34">
      <w:pPr>
        <w:pStyle w:val="ListeParagraf"/>
        <w:autoSpaceDE w:val="0"/>
        <w:autoSpaceDN w:val="0"/>
        <w:adjustRightInd w:val="0"/>
        <w:spacing w:after="0" w:line="240" w:lineRule="auto"/>
        <w:ind w:left="1080"/>
        <w:rPr>
          <w:rFonts w:cs="Calibri"/>
          <w:color w:val="000000"/>
        </w:rPr>
      </w:pPr>
    </w:p>
    <w:p w:rsidR="009C6DE9" w:rsidRPr="00766F5D" w:rsidRDefault="00355B2F" w:rsidP="009C6DE9">
      <w:pPr>
        <w:autoSpaceDE w:val="0"/>
        <w:autoSpaceDN w:val="0"/>
        <w:adjustRightInd w:val="0"/>
        <w:rPr>
          <w:rFonts w:ascii="Calibri" w:hAnsi="Calibri" w:cs="Calibri"/>
          <w:b/>
          <w:bCs/>
          <w:color w:val="000000"/>
          <w:sz w:val="22"/>
          <w:szCs w:val="22"/>
        </w:rPr>
      </w:pPr>
      <w:r w:rsidRPr="00766F5D">
        <w:rPr>
          <w:rFonts w:ascii="Calibri" w:hAnsi="Calibri" w:cs="Calibri"/>
          <w:b/>
          <w:bCs/>
          <w:color w:val="000000"/>
          <w:sz w:val="22"/>
          <w:szCs w:val="22"/>
        </w:rPr>
        <w:t>5</w:t>
      </w:r>
      <w:r w:rsidR="00813B34" w:rsidRPr="00766F5D">
        <w:rPr>
          <w:rFonts w:ascii="Calibri" w:hAnsi="Calibri" w:cs="Calibri"/>
          <w:b/>
          <w:bCs/>
          <w:color w:val="000000"/>
          <w:sz w:val="22"/>
          <w:szCs w:val="22"/>
        </w:rPr>
        <w:t>.1</w:t>
      </w:r>
      <w:r w:rsidR="00B86E53" w:rsidRPr="00766F5D">
        <w:rPr>
          <w:rFonts w:ascii="Calibri" w:hAnsi="Calibri" w:cs="Calibri"/>
          <w:b/>
          <w:bCs/>
          <w:color w:val="000000"/>
          <w:sz w:val="22"/>
          <w:szCs w:val="22"/>
        </w:rPr>
        <w:t>8</w:t>
      </w:r>
      <w:r w:rsidR="00813B34" w:rsidRPr="00766F5D">
        <w:rPr>
          <w:rFonts w:ascii="Calibri" w:hAnsi="Calibri" w:cs="Calibri"/>
          <w:b/>
          <w:bCs/>
          <w:color w:val="000000"/>
          <w:sz w:val="22"/>
          <w:szCs w:val="22"/>
        </w:rPr>
        <w:t xml:space="preserve"> </w:t>
      </w:r>
      <w:r w:rsidR="009C6DE9" w:rsidRPr="00766F5D">
        <w:rPr>
          <w:rFonts w:ascii="Calibri" w:hAnsi="Calibri" w:cs="Calibri"/>
          <w:b/>
          <w:bCs/>
          <w:color w:val="000000"/>
          <w:sz w:val="22"/>
          <w:szCs w:val="22"/>
        </w:rPr>
        <w:t>STAND ALANLARININ KULLANILMASI</w:t>
      </w:r>
    </w:p>
    <w:p w:rsidR="009C6DE9" w:rsidRPr="00766F5D" w:rsidRDefault="00A907EF" w:rsidP="009C6DE9">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Stantt</w:t>
      </w:r>
      <w:r w:rsidR="009C6DE9" w:rsidRPr="00766F5D">
        <w:rPr>
          <w:rFonts w:cs="Calibri"/>
          <w:color w:val="000000"/>
        </w:rPr>
        <w:t>a makina sergilenecekse; makinalar çalıştığı sürece çevre güvenliği sağlanmal</w:t>
      </w:r>
      <w:r w:rsidRPr="00766F5D">
        <w:rPr>
          <w:rFonts w:cs="Calibri"/>
          <w:color w:val="000000"/>
        </w:rPr>
        <w:t>ıdır. Sağlık riski taşıyan egzoz</w:t>
      </w:r>
      <w:r w:rsidR="009C6DE9" w:rsidRPr="00766F5D">
        <w:rPr>
          <w:rFonts w:cs="Calibri"/>
          <w:color w:val="000000"/>
        </w:rPr>
        <w:t xml:space="preserve"> gazı üreten makinalar ancak gaz, açık havaya aktarılabiliyorsa salon içinde çalıştırılabilir, Aksi durumda bu makinaların çalışmasına izin verilmeyecektir.</w:t>
      </w:r>
    </w:p>
    <w:p w:rsidR="009C6DE9" w:rsidRPr="00766F5D" w:rsidRDefault="009C6DE9" w:rsidP="009C6DE9">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lastRenderedPageBreak/>
        <w:t xml:space="preserve">Boş alanları </w:t>
      </w:r>
      <w:r w:rsidR="00E04E12" w:rsidRPr="00766F5D">
        <w:rPr>
          <w:rFonts w:cs="Calibri"/>
          <w:color w:val="000000"/>
        </w:rPr>
        <w:t xml:space="preserve">EFEM FUAR </w:t>
      </w:r>
      <w:r w:rsidR="00B2375A" w:rsidRPr="00766F5D">
        <w:rPr>
          <w:rFonts w:cs="Calibri"/>
          <w:color w:val="000000"/>
        </w:rPr>
        <w:t>‘</w:t>
      </w:r>
      <w:r w:rsidR="00D64499" w:rsidRPr="00766F5D">
        <w:rPr>
          <w:rFonts w:cs="Calibri"/>
          <w:color w:val="000000"/>
        </w:rPr>
        <w:t xml:space="preserve"> </w:t>
      </w:r>
      <w:proofErr w:type="spellStart"/>
      <w:r w:rsidRPr="00766F5D">
        <w:rPr>
          <w:rFonts w:cs="Calibri"/>
          <w:color w:val="000000"/>
        </w:rPr>
        <w:t>ın</w:t>
      </w:r>
      <w:proofErr w:type="spellEnd"/>
      <w:r w:rsidRPr="00766F5D">
        <w:rPr>
          <w:rFonts w:cs="Calibri"/>
          <w:color w:val="000000"/>
        </w:rPr>
        <w:t xml:space="preserve"> izni olmadan depo olarak kullanmak yasaktır.</w:t>
      </w:r>
    </w:p>
    <w:p w:rsidR="00813B34" w:rsidRPr="00766F5D" w:rsidRDefault="00813B34" w:rsidP="00813B34">
      <w:pPr>
        <w:pStyle w:val="ListeParagraf"/>
        <w:autoSpaceDE w:val="0"/>
        <w:autoSpaceDN w:val="0"/>
        <w:adjustRightInd w:val="0"/>
        <w:spacing w:after="0" w:line="240" w:lineRule="auto"/>
        <w:rPr>
          <w:rFonts w:cs="Calibri"/>
          <w:color w:val="000000"/>
        </w:rPr>
      </w:pPr>
    </w:p>
    <w:p w:rsidR="009C6DE9" w:rsidRPr="00766F5D" w:rsidRDefault="00355B2F" w:rsidP="009C6DE9">
      <w:pPr>
        <w:autoSpaceDE w:val="0"/>
        <w:autoSpaceDN w:val="0"/>
        <w:adjustRightInd w:val="0"/>
        <w:rPr>
          <w:rFonts w:ascii="Calibri" w:hAnsi="Calibri" w:cs="Calibri"/>
          <w:b/>
          <w:bCs/>
          <w:color w:val="000000"/>
          <w:sz w:val="22"/>
          <w:szCs w:val="22"/>
        </w:rPr>
      </w:pPr>
      <w:r w:rsidRPr="00766F5D">
        <w:rPr>
          <w:rFonts w:ascii="Calibri" w:hAnsi="Calibri" w:cs="Calibri"/>
          <w:b/>
          <w:bCs/>
          <w:color w:val="000000"/>
          <w:sz w:val="22"/>
          <w:szCs w:val="22"/>
        </w:rPr>
        <w:t>5</w:t>
      </w:r>
      <w:r w:rsidR="00813B34" w:rsidRPr="00766F5D">
        <w:rPr>
          <w:rFonts w:ascii="Calibri" w:hAnsi="Calibri" w:cs="Calibri"/>
          <w:b/>
          <w:bCs/>
          <w:color w:val="000000"/>
          <w:sz w:val="22"/>
          <w:szCs w:val="22"/>
        </w:rPr>
        <w:t>.1</w:t>
      </w:r>
      <w:r w:rsidR="00B86E53" w:rsidRPr="00766F5D">
        <w:rPr>
          <w:rFonts w:ascii="Calibri" w:hAnsi="Calibri" w:cs="Calibri"/>
          <w:b/>
          <w:bCs/>
          <w:color w:val="000000"/>
          <w:sz w:val="22"/>
          <w:szCs w:val="22"/>
        </w:rPr>
        <w:t>9</w:t>
      </w:r>
      <w:r w:rsidR="00813B34" w:rsidRPr="00766F5D">
        <w:rPr>
          <w:rFonts w:ascii="Calibri" w:hAnsi="Calibri" w:cs="Calibri"/>
          <w:b/>
          <w:bCs/>
          <w:color w:val="000000"/>
          <w:sz w:val="22"/>
          <w:szCs w:val="22"/>
        </w:rPr>
        <w:t xml:space="preserve"> </w:t>
      </w:r>
      <w:r w:rsidR="009C6DE9" w:rsidRPr="00766F5D">
        <w:rPr>
          <w:rFonts w:ascii="Calibri" w:hAnsi="Calibri" w:cs="Calibri"/>
          <w:b/>
          <w:bCs/>
          <w:color w:val="000000"/>
          <w:sz w:val="22"/>
          <w:szCs w:val="22"/>
        </w:rPr>
        <w:t xml:space="preserve">STANDDA REKLAM MALZEMELERİ VE PANO KULLANIMI  </w:t>
      </w:r>
    </w:p>
    <w:p w:rsidR="009C6DE9" w:rsidRPr="00766F5D" w:rsidRDefault="00A907EF" w:rsidP="009C6DE9">
      <w:pPr>
        <w:pStyle w:val="ListeParagraf"/>
        <w:numPr>
          <w:ilvl w:val="0"/>
          <w:numId w:val="12"/>
        </w:numPr>
        <w:autoSpaceDE w:val="0"/>
        <w:autoSpaceDN w:val="0"/>
        <w:adjustRightInd w:val="0"/>
        <w:spacing w:after="0" w:line="240" w:lineRule="auto"/>
        <w:rPr>
          <w:rFonts w:cs="Calibri"/>
          <w:color w:val="000000"/>
        </w:rPr>
      </w:pPr>
      <w:r w:rsidRPr="00766F5D">
        <w:rPr>
          <w:rFonts w:cs="Calibri"/>
          <w:color w:val="000000"/>
        </w:rPr>
        <w:t>Stant</w:t>
      </w:r>
      <w:r w:rsidR="009C6DE9" w:rsidRPr="00766F5D">
        <w:rPr>
          <w:rFonts w:cs="Calibri"/>
          <w:color w:val="000000"/>
        </w:rPr>
        <w:t xml:space="preserve"> içinde kullanılan afiş, logo, reklam panoları, vb</w:t>
      </w:r>
      <w:r w:rsidRPr="00766F5D">
        <w:rPr>
          <w:rFonts w:cs="Calibri"/>
          <w:color w:val="000000"/>
        </w:rPr>
        <w:t>. ölçüleri belirlenen stant</w:t>
      </w:r>
      <w:r w:rsidR="009C6DE9" w:rsidRPr="00766F5D">
        <w:rPr>
          <w:rFonts w:cs="Calibri"/>
          <w:color w:val="000000"/>
        </w:rPr>
        <w:t xml:space="preserve"> en, boy ve/veya yükseklik ölçülerinin dışına taşamaz.</w:t>
      </w:r>
    </w:p>
    <w:p w:rsidR="009C6DE9" w:rsidRPr="00766F5D" w:rsidRDefault="009C6DE9" w:rsidP="009C6DE9">
      <w:pPr>
        <w:pStyle w:val="ListeParagraf"/>
        <w:numPr>
          <w:ilvl w:val="0"/>
          <w:numId w:val="12"/>
        </w:numPr>
        <w:autoSpaceDE w:val="0"/>
        <w:autoSpaceDN w:val="0"/>
        <w:adjustRightInd w:val="0"/>
        <w:spacing w:after="0" w:line="240" w:lineRule="auto"/>
        <w:rPr>
          <w:rFonts w:cs="Calibri"/>
          <w:color w:val="000000"/>
        </w:rPr>
      </w:pPr>
      <w:r w:rsidRPr="00766F5D">
        <w:rPr>
          <w:rFonts w:cs="Calibri"/>
          <w:color w:val="000000"/>
        </w:rPr>
        <w:t xml:space="preserve"> Tavandan sadece flama asıl</w:t>
      </w:r>
      <w:r w:rsidR="00A907EF" w:rsidRPr="00766F5D">
        <w:rPr>
          <w:rFonts w:cs="Calibri"/>
          <w:color w:val="000000"/>
        </w:rPr>
        <w:t>masına müsaade edilir. Bu uygula</w:t>
      </w:r>
      <w:r w:rsidRPr="00766F5D">
        <w:rPr>
          <w:rFonts w:cs="Calibri"/>
          <w:color w:val="000000"/>
        </w:rPr>
        <w:t>ma izne ve ekstra ücrete tabidir.</w:t>
      </w:r>
      <w:r w:rsidR="00D64499" w:rsidRPr="00766F5D">
        <w:rPr>
          <w:rFonts w:cs="Calibri"/>
          <w:color w:val="000000"/>
        </w:rPr>
        <w:t xml:space="preserve"> </w:t>
      </w:r>
      <w:r w:rsidRPr="00766F5D">
        <w:rPr>
          <w:rFonts w:cs="Calibri"/>
          <w:color w:val="000000"/>
        </w:rPr>
        <w:t>İhlal ge</w:t>
      </w:r>
      <w:r w:rsidR="00D64499" w:rsidRPr="00766F5D">
        <w:rPr>
          <w:rFonts w:cs="Calibri"/>
          <w:color w:val="000000"/>
        </w:rPr>
        <w:t>rçekleştiği</w:t>
      </w:r>
      <w:r w:rsidRPr="00766F5D">
        <w:rPr>
          <w:rFonts w:cs="Calibri"/>
          <w:color w:val="000000"/>
        </w:rPr>
        <w:t xml:space="preserve"> </w:t>
      </w:r>
      <w:r w:rsidR="00D64499" w:rsidRPr="00766F5D">
        <w:rPr>
          <w:rFonts w:cs="Calibri"/>
          <w:color w:val="000000"/>
        </w:rPr>
        <w:t>takdirde her bir ihlal için</w:t>
      </w:r>
      <w:r w:rsidR="00D600E5" w:rsidRPr="00766F5D">
        <w:rPr>
          <w:rFonts w:cs="Calibri"/>
          <w:color w:val="000000"/>
        </w:rPr>
        <w:t xml:space="preserve"> </w:t>
      </w:r>
      <w:r w:rsidRPr="00766F5D">
        <w:rPr>
          <w:rFonts w:cs="Calibri"/>
          <w:color w:val="000000"/>
        </w:rPr>
        <w:t>500</w:t>
      </w:r>
      <w:r w:rsidR="00D117A4">
        <w:rPr>
          <w:rFonts w:cs="Calibri"/>
          <w:color w:val="000000"/>
        </w:rPr>
        <w:t xml:space="preserve"> </w:t>
      </w:r>
      <w:r w:rsidR="00D600E5" w:rsidRPr="00766F5D">
        <w:rPr>
          <w:rFonts w:cs="Calibri"/>
          <w:color w:val="000000"/>
        </w:rPr>
        <w:t>Euro</w:t>
      </w:r>
      <w:r w:rsidR="00D64499" w:rsidRPr="00766F5D">
        <w:rPr>
          <w:rFonts w:cs="Calibri"/>
          <w:color w:val="000000"/>
        </w:rPr>
        <w:t xml:space="preserve">  +  KDV tahsil</w:t>
      </w:r>
      <w:r w:rsidRPr="00766F5D">
        <w:rPr>
          <w:rFonts w:cs="Calibri"/>
          <w:color w:val="000000"/>
        </w:rPr>
        <w:t xml:space="preserve"> edilir.  Söz konusu ihlaller en kısa zamanda katılımcı tarafından giderilecektir.</w:t>
      </w:r>
    </w:p>
    <w:p w:rsidR="00813B34" w:rsidRPr="00766F5D" w:rsidRDefault="00813B34" w:rsidP="00813B34">
      <w:pPr>
        <w:pStyle w:val="ListeParagraf"/>
        <w:autoSpaceDE w:val="0"/>
        <w:autoSpaceDN w:val="0"/>
        <w:adjustRightInd w:val="0"/>
        <w:spacing w:after="0" w:line="240" w:lineRule="auto"/>
        <w:rPr>
          <w:rFonts w:cs="Calibri"/>
          <w:color w:val="000000"/>
        </w:rPr>
      </w:pPr>
    </w:p>
    <w:p w:rsidR="009C6DE9" w:rsidRPr="00766F5D" w:rsidRDefault="00355B2F" w:rsidP="009C6DE9">
      <w:pPr>
        <w:autoSpaceDE w:val="0"/>
        <w:autoSpaceDN w:val="0"/>
        <w:adjustRightInd w:val="0"/>
        <w:rPr>
          <w:rFonts w:ascii="Calibri" w:hAnsi="Calibri" w:cs="Calibri"/>
          <w:b/>
          <w:bCs/>
          <w:color w:val="000000"/>
          <w:sz w:val="22"/>
          <w:szCs w:val="22"/>
        </w:rPr>
      </w:pPr>
      <w:r w:rsidRPr="00766F5D">
        <w:rPr>
          <w:rFonts w:ascii="Calibri" w:hAnsi="Calibri" w:cs="Calibri"/>
          <w:b/>
          <w:bCs/>
          <w:color w:val="000000"/>
          <w:sz w:val="22"/>
          <w:szCs w:val="22"/>
        </w:rPr>
        <w:t>5</w:t>
      </w:r>
      <w:r w:rsidR="00813B34" w:rsidRPr="00766F5D">
        <w:rPr>
          <w:rFonts w:ascii="Calibri" w:hAnsi="Calibri" w:cs="Calibri"/>
          <w:b/>
          <w:bCs/>
          <w:color w:val="000000"/>
          <w:sz w:val="22"/>
          <w:szCs w:val="22"/>
        </w:rPr>
        <w:t>.</w:t>
      </w:r>
      <w:r w:rsidR="00B86E53" w:rsidRPr="00766F5D">
        <w:rPr>
          <w:rFonts w:ascii="Calibri" w:hAnsi="Calibri" w:cs="Calibri"/>
          <w:b/>
          <w:bCs/>
          <w:color w:val="000000"/>
          <w:sz w:val="22"/>
          <w:szCs w:val="22"/>
        </w:rPr>
        <w:t>20</w:t>
      </w:r>
      <w:r w:rsidR="00813B34" w:rsidRPr="00766F5D">
        <w:rPr>
          <w:rFonts w:ascii="Calibri" w:hAnsi="Calibri" w:cs="Calibri"/>
          <w:b/>
          <w:bCs/>
          <w:color w:val="000000"/>
          <w:sz w:val="22"/>
          <w:szCs w:val="22"/>
        </w:rPr>
        <w:t xml:space="preserve"> </w:t>
      </w:r>
      <w:r w:rsidR="009C6DE9" w:rsidRPr="00766F5D">
        <w:rPr>
          <w:rFonts w:ascii="Calibri" w:hAnsi="Calibri" w:cs="Calibri"/>
          <w:b/>
          <w:bCs/>
          <w:color w:val="000000"/>
          <w:sz w:val="22"/>
          <w:szCs w:val="22"/>
        </w:rPr>
        <w:t xml:space="preserve">HAREKETLİ AKTİVİTELER </w:t>
      </w:r>
    </w:p>
    <w:p w:rsidR="003F4679" w:rsidRPr="00766F5D" w:rsidRDefault="00A907EF" w:rsidP="003F4679">
      <w:pPr>
        <w:pStyle w:val="ListeParagraf"/>
        <w:numPr>
          <w:ilvl w:val="0"/>
          <w:numId w:val="12"/>
        </w:numPr>
        <w:autoSpaceDE w:val="0"/>
        <w:autoSpaceDN w:val="0"/>
        <w:adjustRightInd w:val="0"/>
        <w:spacing w:after="0" w:line="240" w:lineRule="auto"/>
        <w:ind w:left="708"/>
        <w:rPr>
          <w:rFonts w:cs="Calibri"/>
          <w:color w:val="000000"/>
        </w:rPr>
      </w:pPr>
      <w:r w:rsidRPr="00766F5D">
        <w:rPr>
          <w:rFonts w:cs="Calibri"/>
          <w:color w:val="000000"/>
        </w:rPr>
        <w:t>Stant</w:t>
      </w:r>
      <w:r w:rsidR="003F4679" w:rsidRPr="00766F5D">
        <w:rPr>
          <w:rFonts w:cs="Calibri"/>
          <w:color w:val="000000"/>
        </w:rPr>
        <w:t xml:space="preserve"> içinde ve dışında flaşlı,  hareketli, dinamik ve sesli reklam aktivitelerinin yapılması </w:t>
      </w:r>
      <w:r w:rsidR="004E4A38" w:rsidRPr="00766F5D">
        <w:rPr>
          <w:rFonts w:cs="Calibri"/>
          <w:color w:val="000000"/>
        </w:rPr>
        <w:t>EFEM FUAR ‘</w:t>
      </w:r>
      <w:proofErr w:type="spellStart"/>
      <w:r w:rsidR="003F4679" w:rsidRPr="00766F5D">
        <w:rPr>
          <w:rFonts w:cs="Calibri"/>
          <w:color w:val="000000"/>
        </w:rPr>
        <w:t>ın</w:t>
      </w:r>
      <w:proofErr w:type="spellEnd"/>
      <w:r w:rsidR="003F4679" w:rsidRPr="00766F5D">
        <w:rPr>
          <w:rFonts w:cs="Calibri"/>
          <w:color w:val="000000"/>
        </w:rPr>
        <w:t xml:space="preserve"> özel iznine </w:t>
      </w:r>
      <w:proofErr w:type="spellStart"/>
      <w:r w:rsidR="003F4679" w:rsidRPr="00766F5D">
        <w:rPr>
          <w:rFonts w:cs="Calibri"/>
          <w:color w:val="000000"/>
        </w:rPr>
        <w:t>tabidir.İhlal</w:t>
      </w:r>
      <w:proofErr w:type="spellEnd"/>
      <w:r w:rsidR="003F4679" w:rsidRPr="00766F5D">
        <w:rPr>
          <w:rFonts w:cs="Calibri"/>
          <w:color w:val="000000"/>
        </w:rPr>
        <w:t xml:space="preserve"> gerçekleştiği takdirde her bir ihlal için </w:t>
      </w:r>
      <w:r w:rsidR="00E54A3B" w:rsidRPr="00766F5D">
        <w:rPr>
          <w:rFonts w:cs="Calibri"/>
          <w:color w:val="000000"/>
        </w:rPr>
        <w:t>30</w:t>
      </w:r>
      <w:r w:rsidR="003F4679" w:rsidRPr="00766F5D">
        <w:rPr>
          <w:rFonts w:cs="Calibri"/>
          <w:color w:val="000000"/>
        </w:rPr>
        <w:t>00</w:t>
      </w:r>
      <w:r w:rsidR="00786B01" w:rsidRPr="00766F5D">
        <w:rPr>
          <w:rFonts w:cs="Calibri"/>
          <w:color w:val="000000"/>
        </w:rPr>
        <w:t xml:space="preserve"> TL</w:t>
      </w:r>
      <w:r w:rsidR="003F4679" w:rsidRPr="00766F5D">
        <w:rPr>
          <w:rFonts w:cs="Calibri"/>
          <w:color w:val="000000"/>
        </w:rPr>
        <w:t xml:space="preserve">+ KDV tahsil edilir. </w:t>
      </w:r>
    </w:p>
    <w:p w:rsidR="009C6DE9" w:rsidRPr="00882C5A" w:rsidRDefault="00D64499" w:rsidP="009C6DE9">
      <w:pPr>
        <w:pStyle w:val="ListeParagraf"/>
        <w:numPr>
          <w:ilvl w:val="0"/>
          <w:numId w:val="12"/>
        </w:numPr>
        <w:autoSpaceDE w:val="0"/>
        <w:autoSpaceDN w:val="0"/>
        <w:adjustRightInd w:val="0"/>
        <w:spacing w:after="0" w:line="240" w:lineRule="auto"/>
        <w:rPr>
          <w:rFonts w:cs="Calibri"/>
          <w:color w:val="000000"/>
        </w:rPr>
      </w:pPr>
      <w:r w:rsidRPr="00766F5D">
        <w:rPr>
          <w:rFonts w:cs="Calibri"/>
          <w:color w:val="000000"/>
        </w:rPr>
        <w:t>Dekorasyon projesi kapsamında yapılacak reklam etkinliklerinin Proje</w:t>
      </w:r>
      <w:r w:rsidR="009C6DE9" w:rsidRPr="00766F5D">
        <w:rPr>
          <w:rFonts w:cs="Calibri"/>
          <w:color w:val="000000"/>
        </w:rPr>
        <w:t xml:space="preserve"> Onay kapsamında ve ayrıca vakitli</w:t>
      </w:r>
      <w:r w:rsidR="009C6DE9" w:rsidRPr="00D600E5">
        <w:rPr>
          <w:rFonts w:cs="Calibri"/>
          <w:color w:val="000000"/>
        </w:rPr>
        <w:t xml:space="preserve"> bir şekilde basın bültenlerinde kullanabilmek için </w:t>
      </w:r>
      <w:r w:rsidR="00D600E5" w:rsidRPr="00D600E5">
        <w:rPr>
          <w:rFonts w:cs="Calibri"/>
          <w:color w:val="000000"/>
        </w:rPr>
        <w:t>Halkla İlişkiler</w:t>
      </w:r>
      <w:r>
        <w:rPr>
          <w:rFonts w:cs="Calibri"/>
          <w:color w:val="000000"/>
        </w:rPr>
        <w:t xml:space="preserve"> Birimi’ne sunulması</w:t>
      </w:r>
      <w:r w:rsidR="009C6DE9" w:rsidRPr="00D600E5">
        <w:rPr>
          <w:rFonts w:cs="Calibri"/>
          <w:color w:val="000000"/>
        </w:rPr>
        <w:t xml:space="preserve"> gerekmektedir.</w:t>
      </w:r>
      <w:r>
        <w:rPr>
          <w:rFonts w:cs="Calibri"/>
          <w:color w:val="000000"/>
        </w:rPr>
        <w:t xml:space="preserve">  Aktivitelerin salon </w:t>
      </w:r>
      <w:r w:rsidR="009C6DE9" w:rsidRPr="00882C5A">
        <w:rPr>
          <w:rFonts w:cs="Calibri"/>
          <w:color w:val="000000"/>
        </w:rPr>
        <w:t xml:space="preserve">içerisinde ve de koridorlarda kalabalığın birikmesine neden olmaması gerekir. </w:t>
      </w:r>
    </w:p>
    <w:p w:rsidR="009C6DE9" w:rsidRPr="00882C5A" w:rsidRDefault="00A907EF" w:rsidP="009C6DE9">
      <w:pPr>
        <w:pStyle w:val="ListeParagraf"/>
        <w:numPr>
          <w:ilvl w:val="0"/>
          <w:numId w:val="12"/>
        </w:numPr>
        <w:autoSpaceDE w:val="0"/>
        <w:autoSpaceDN w:val="0"/>
        <w:adjustRightInd w:val="0"/>
        <w:spacing w:after="0" w:line="240" w:lineRule="auto"/>
        <w:rPr>
          <w:rFonts w:cs="Calibri"/>
          <w:color w:val="000000"/>
        </w:rPr>
      </w:pPr>
      <w:r>
        <w:rPr>
          <w:rFonts w:cs="Calibri"/>
          <w:color w:val="000000"/>
        </w:rPr>
        <w:t>Stantlarda ses seviyesi, stant</w:t>
      </w:r>
      <w:r w:rsidR="009C6DE9" w:rsidRPr="00882C5A">
        <w:rPr>
          <w:rFonts w:cs="Calibri"/>
          <w:color w:val="000000"/>
        </w:rPr>
        <w:t xml:space="preserve"> dışına taşmayacak şekilde minimum düzeyde tutulmalıdır.</w:t>
      </w:r>
    </w:p>
    <w:p w:rsidR="009C6DE9" w:rsidRPr="00882C5A" w:rsidRDefault="00E04E12" w:rsidP="009C6DE9">
      <w:pPr>
        <w:pStyle w:val="ListeParagraf"/>
        <w:numPr>
          <w:ilvl w:val="0"/>
          <w:numId w:val="12"/>
        </w:numPr>
        <w:autoSpaceDE w:val="0"/>
        <w:autoSpaceDN w:val="0"/>
        <w:adjustRightInd w:val="0"/>
        <w:spacing w:after="0" w:line="240" w:lineRule="auto"/>
        <w:rPr>
          <w:rFonts w:cs="Calibri"/>
          <w:color w:val="000000"/>
        </w:rPr>
      </w:pPr>
      <w:r w:rsidRPr="005A4989">
        <w:rPr>
          <w:rFonts w:cs="Calibri"/>
          <w:color w:val="000000"/>
        </w:rPr>
        <w:t>EFEM FUAR</w:t>
      </w:r>
      <w:r w:rsidR="003F4679" w:rsidRPr="005A4989">
        <w:rPr>
          <w:rFonts w:cs="Calibri"/>
          <w:color w:val="000000"/>
        </w:rPr>
        <w:t xml:space="preserve"> </w:t>
      </w:r>
      <w:r w:rsidR="009C6DE9" w:rsidRPr="005A4989">
        <w:rPr>
          <w:rFonts w:cs="Calibri"/>
          <w:color w:val="000000"/>
        </w:rPr>
        <w:t xml:space="preserve"> tarafından onaylanmış</w:t>
      </w:r>
      <w:r w:rsidR="009C6DE9" w:rsidRPr="00882C5A">
        <w:rPr>
          <w:rFonts w:cs="Calibri"/>
          <w:color w:val="000000"/>
        </w:rPr>
        <w:t xml:space="preserve"> olmasına rağmen gürültü veya görüntü kirliliğine yol açan aktiviteler daha sonra kısıtlanabilir. </w:t>
      </w:r>
    </w:p>
    <w:p w:rsidR="00813B34" w:rsidRPr="00882C5A" w:rsidRDefault="00813B34" w:rsidP="009C6DE9">
      <w:pPr>
        <w:autoSpaceDE w:val="0"/>
        <w:autoSpaceDN w:val="0"/>
        <w:adjustRightInd w:val="0"/>
        <w:ind w:left="708"/>
        <w:rPr>
          <w:rFonts w:ascii="Calibri" w:hAnsi="Calibri" w:cs="Calibri"/>
          <w:color w:val="000000"/>
          <w:sz w:val="22"/>
          <w:szCs w:val="22"/>
        </w:rPr>
      </w:pPr>
    </w:p>
    <w:p w:rsidR="009C6DE9" w:rsidRDefault="009C6DE9" w:rsidP="009C6DE9">
      <w:pPr>
        <w:autoSpaceDE w:val="0"/>
        <w:autoSpaceDN w:val="0"/>
        <w:adjustRightInd w:val="0"/>
        <w:rPr>
          <w:rFonts w:ascii="Calibri" w:hAnsi="Calibri" w:cs="Calibri"/>
          <w:b/>
          <w:bCs/>
          <w:color w:val="000000"/>
          <w:sz w:val="22"/>
          <w:szCs w:val="22"/>
        </w:rPr>
      </w:pPr>
      <w:r w:rsidRPr="00882C5A">
        <w:rPr>
          <w:rFonts w:ascii="Calibri" w:hAnsi="Calibri" w:cs="Calibri"/>
          <w:b/>
          <w:bCs/>
          <w:color w:val="000000"/>
          <w:sz w:val="22"/>
          <w:szCs w:val="22"/>
        </w:rPr>
        <w:t xml:space="preserve"> </w:t>
      </w:r>
      <w:r w:rsidR="00355B2F">
        <w:rPr>
          <w:rFonts w:ascii="Calibri" w:hAnsi="Calibri" w:cs="Calibri"/>
          <w:b/>
          <w:bCs/>
          <w:color w:val="000000"/>
          <w:sz w:val="22"/>
          <w:szCs w:val="22"/>
        </w:rPr>
        <w:t>5</w:t>
      </w:r>
      <w:r w:rsidR="00813B34">
        <w:rPr>
          <w:rFonts w:ascii="Calibri" w:hAnsi="Calibri" w:cs="Calibri"/>
          <w:b/>
          <w:bCs/>
          <w:color w:val="000000"/>
          <w:sz w:val="22"/>
          <w:szCs w:val="22"/>
        </w:rPr>
        <w:t>.2</w:t>
      </w:r>
      <w:r w:rsidR="00B86E53">
        <w:rPr>
          <w:rFonts w:ascii="Calibri" w:hAnsi="Calibri" w:cs="Calibri"/>
          <w:b/>
          <w:bCs/>
          <w:color w:val="000000"/>
          <w:sz w:val="22"/>
          <w:szCs w:val="22"/>
        </w:rPr>
        <w:t>1</w:t>
      </w:r>
      <w:r w:rsidR="00813B34">
        <w:rPr>
          <w:rFonts w:ascii="Calibri" w:hAnsi="Calibri" w:cs="Calibri"/>
          <w:b/>
          <w:bCs/>
          <w:color w:val="000000"/>
          <w:sz w:val="22"/>
          <w:szCs w:val="22"/>
        </w:rPr>
        <w:t xml:space="preserve"> </w:t>
      </w:r>
      <w:r w:rsidRPr="00882C5A">
        <w:rPr>
          <w:rFonts w:ascii="Calibri" w:hAnsi="Calibri" w:cs="Calibri"/>
          <w:b/>
          <w:bCs/>
          <w:color w:val="000000"/>
          <w:sz w:val="22"/>
          <w:szCs w:val="22"/>
        </w:rPr>
        <w:t xml:space="preserve">BROŞÜR DAĞITIMI </w:t>
      </w:r>
    </w:p>
    <w:p w:rsidR="009C6DE9" w:rsidRPr="00766F5D" w:rsidRDefault="00D64499" w:rsidP="009C6DE9">
      <w:pPr>
        <w:pStyle w:val="ListeParagraf"/>
        <w:numPr>
          <w:ilvl w:val="0"/>
          <w:numId w:val="13"/>
        </w:numPr>
        <w:autoSpaceDE w:val="0"/>
        <w:autoSpaceDN w:val="0"/>
        <w:adjustRightInd w:val="0"/>
        <w:spacing w:after="0" w:line="240" w:lineRule="auto"/>
        <w:rPr>
          <w:rFonts w:cs="Calibri"/>
          <w:color w:val="000000"/>
        </w:rPr>
      </w:pPr>
      <w:r>
        <w:rPr>
          <w:rFonts w:cs="Calibri"/>
          <w:color w:val="000000"/>
        </w:rPr>
        <w:t>Basılı malzem</w:t>
      </w:r>
      <w:r w:rsidR="00A907EF">
        <w:rPr>
          <w:rFonts w:cs="Calibri"/>
          <w:color w:val="000000"/>
        </w:rPr>
        <w:t xml:space="preserve">e ve tanıtım broşürlerinin </w:t>
      </w:r>
      <w:r w:rsidR="00A907EF" w:rsidRPr="00766F5D">
        <w:rPr>
          <w:rFonts w:cs="Calibri"/>
          <w:color w:val="000000"/>
        </w:rPr>
        <w:t>stant</w:t>
      </w:r>
      <w:r w:rsidRPr="00766F5D">
        <w:rPr>
          <w:rFonts w:cs="Calibri"/>
          <w:color w:val="000000"/>
        </w:rPr>
        <w:t xml:space="preserve"> sınırları </w:t>
      </w:r>
      <w:r w:rsidR="009C6DE9" w:rsidRPr="00766F5D">
        <w:rPr>
          <w:rFonts w:cs="Calibri"/>
          <w:color w:val="000000"/>
        </w:rPr>
        <w:t>dışarısın</w:t>
      </w:r>
      <w:r w:rsidRPr="00766F5D">
        <w:rPr>
          <w:rFonts w:cs="Calibri"/>
          <w:color w:val="000000"/>
        </w:rPr>
        <w:t xml:space="preserve">da </w:t>
      </w:r>
      <w:r w:rsidR="009C6DE9" w:rsidRPr="00766F5D">
        <w:rPr>
          <w:rFonts w:cs="Calibri"/>
          <w:color w:val="000000"/>
        </w:rPr>
        <w:t xml:space="preserve">dağıtılması yasaktır. </w:t>
      </w:r>
    </w:p>
    <w:p w:rsidR="009C6DE9" w:rsidRPr="00766F5D" w:rsidRDefault="00A907EF" w:rsidP="009C6DE9">
      <w:pPr>
        <w:pStyle w:val="ListeParagraf"/>
        <w:numPr>
          <w:ilvl w:val="0"/>
          <w:numId w:val="13"/>
        </w:numPr>
        <w:autoSpaceDE w:val="0"/>
        <w:autoSpaceDN w:val="0"/>
        <w:adjustRightInd w:val="0"/>
        <w:spacing w:after="0" w:line="240" w:lineRule="auto"/>
        <w:rPr>
          <w:rFonts w:cs="Calibri"/>
          <w:color w:val="000000"/>
        </w:rPr>
      </w:pPr>
      <w:r w:rsidRPr="00766F5D">
        <w:rPr>
          <w:rFonts w:cs="Calibri"/>
          <w:color w:val="000000"/>
        </w:rPr>
        <w:t>Stant</w:t>
      </w:r>
      <w:r w:rsidR="00D64499" w:rsidRPr="00766F5D">
        <w:rPr>
          <w:rFonts w:cs="Calibri"/>
          <w:color w:val="000000"/>
        </w:rPr>
        <w:t xml:space="preserve"> sınırları içinde katılımcı firmanın tanıtım broşürleri haricinde </w:t>
      </w:r>
      <w:r w:rsidR="009C6DE9" w:rsidRPr="00766F5D">
        <w:rPr>
          <w:rFonts w:cs="Calibri"/>
          <w:color w:val="000000"/>
        </w:rPr>
        <w:t>b</w:t>
      </w:r>
      <w:r w:rsidR="00D64499" w:rsidRPr="00766F5D">
        <w:rPr>
          <w:rFonts w:cs="Calibri"/>
          <w:color w:val="000000"/>
        </w:rPr>
        <w:t>aşka bir firmanın broşürlerinin</w:t>
      </w:r>
      <w:r w:rsidR="009C6DE9" w:rsidRPr="00766F5D">
        <w:rPr>
          <w:rFonts w:cs="Calibri"/>
          <w:color w:val="000000"/>
        </w:rPr>
        <w:t xml:space="preserve"> dağıtılması ve tanıtımının yapılması yasaktır. </w:t>
      </w:r>
    </w:p>
    <w:p w:rsidR="009A38E1" w:rsidRDefault="00D64499" w:rsidP="009C6DE9">
      <w:pPr>
        <w:autoSpaceDE w:val="0"/>
        <w:autoSpaceDN w:val="0"/>
        <w:adjustRightInd w:val="0"/>
        <w:ind w:left="708"/>
        <w:rPr>
          <w:rFonts w:ascii="Calibri" w:hAnsi="Calibri" w:cs="Calibri"/>
          <w:color w:val="000000"/>
          <w:sz w:val="22"/>
          <w:szCs w:val="22"/>
        </w:rPr>
      </w:pPr>
      <w:r w:rsidRPr="00766F5D">
        <w:rPr>
          <w:rFonts w:ascii="Calibri" w:hAnsi="Calibri" w:cs="Calibri"/>
          <w:color w:val="000000"/>
          <w:sz w:val="22"/>
          <w:szCs w:val="22"/>
        </w:rPr>
        <w:t>Fuar alanı denetim görevlileri yukarıda belirtilen kurallara</w:t>
      </w:r>
      <w:r w:rsidR="009C6DE9" w:rsidRPr="00766F5D">
        <w:rPr>
          <w:rFonts w:ascii="Calibri" w:hAnsi="Calibri" w:cs="Calibri"/>
          <w:color w:val="000000"/>
          <w:sz w:val="22"/>
          <w:szCs w:val="22"/>
        </w:rPr>
        <w:t xml:space="preserve"> </w:t>
      </w:r>
      <w:r w:rsidRPr="00766F5D">
        <w:rPr>
          <w:rFonts w:ascii="Calibri" w:hAnsi="Calibri" w:cs="Calibri"/>
          <w:color w:val="000000"/>
          <w:sz w:val="22"/>
          <w:szCs w:val="22"/>
        </w:rPr>
        <w:t>uyulup uyulm</w:t>
      </w:r>
      <w:r w:rsidR="00A907EF" w:rsidRPr="00766F5D">
        <w:rPr>
          <w:rFonts w:ascii="Calibri" w:hAnsi="Calibri" w:cs="Calibri"/>
          <w:color w:val="000000"/>
          <w:sz w:val="22"/>
          <w:szCs w:val="22"/>
        </w:rPr>
        <w:t>adığını kontrol etmek için stant</w:t>
      </w:r>
      <w:r w:rsidRPr="00766F5D">
        <w:rPr>
          <w:rFonts w:ascii="Calibri" w:hAnsi="Calibri" w:cs="Calibri"/>
          <w:color w:val="000000"/>
          <w:sz w:val="22"/>
          <w:szCs w:val="22"/>
        </w:rPr>
        <w:t>lara girip, yukarıda belirtilen kurallara</w:t>
      </w:r>
      <w:r w:rsidR="009C6DE9" w:rsidRPr="00766F5D">
        <w:rPr>
          <w:rFonts w:ascii="Calibri" w:hAnsi="Calibri" w:cs="Calibri"/>
          <w:color w:val="000000"/>
          <w:sz w:val="22"/>
          <w:szCs w:val="22"/>
        </w:rPr>
        <w:t xml:space="preserve"> uymayan katılımcıların reklamlarını kapatma, toplama ve kaldırma hakkına sahiptir.</w:t>
      </w:r>
      <w:r w:rsidR="00A907EF" w:rsidRPr="00766F5D">
        <w:rPr>
          <w:rFonts w:ascii="Calibri" w:hAnsi="Calibri" w:cs="Calibri"/>
          <w:color w:val="000000"/>
          <w:sz w:val="22"/>
          <w:szCs w:val="22"/>
        </w:rPr>
        <w:t xml:space="preserve"> </w:t>
      </w:r>
      <w:r w:rsidR="009C6DE9" w:rsidRPr="00766F5D">
        <w:rPr>
          <w:rFonts w:ascii="Calibri" w:hAnsi="Calibri" w:cs="Calibri"/>
          <w:color w:val="000000"/>
          <w:sz w:val="22"/>
          <w:szCs w:val="22"/>
        </w:rPr>
        <w:t>İhlal gerçekleşti</w:t>
      </w:r>
      <w:r w:rsidR="00D600E5" w:rsidRPr="00766F5D">
        <w:rPr>
          <w:rFonts w:ascii="Calibri" w:hAnsi="Calibri" w:cs="Calibri"/>
          <w:color w:val="000000"/>
          <w:sz w:val="22"/>
          <w:szCs w:val="22"/>
        </w:rPr>
        <w:t xml:space="preserve">ği takdirde her bir ihlal için </w:t>
      </w:r>
      <w:r w:rsidR="00E54A3B" w:rsidRPr="00766F5D">
        <w:rPr>
          <w:rFonts w:ascii="Calibri" w:hAnsi="Calibri" w:cs="Calibri"/>
          <w:color w:val="000000"/>
          <w:sz w:val="22"/>
          <w:szCs w:val="22"/>
        </w:rPr>
        <w:t>2</w:t>
      </w:r>
      <w:r w:rsidR="009C6DE9" w:rsidRPr="00766F5D">
        <w:rPr>
          <w:rFonts w:ascii="Calibri" w:hAnsi="Calibri" w:cs="Calibri"/>
          <w:color w:val="000000"/>
          <w:sz w:val="22"/>
          <w:szCs w:val="22"/>
        </w:rPr>
        <w:t>0</w:t>
      </w:r>
      <w:r w:rsidR="00E54A3B" w:rsidRPr="00766F5D">
        <w:rPr>
          <w:rFonts w:ascii="Calibri" w:hAnsi="Calibri" w:cs="Calibri"/>
          <w:color w:val="000000"/>
          <w:sz w:val="22"/>
          <w:szCs w:val="22"/>
        </w:rPr>
        <w:t>00TL</w:t>
      </w:r>
      <w:r w:rsidR="00D600E5" w:rsidRPr="00766F5D">
        <w:rPr>
          <w:rFonts w:ascii="Calibri" w:hAnsi="Calibri" w:cs="Calibri"/>
          <w:color w:val="000000"/>
          <w:sz w:val="22"/>
          <w:szCs w:val="22"/>
        </w:rPr>
        <w:t xml:space="preserve"> </w:t>
      </w:r>
      <w:r w:rsidR="009C6DE9" w:rsidRPr="00766F5D">
        <w:rPr>
          <w:rFonts w:ascii="Calibri" w:hAnsi="Calibri" w:cs="Calibri"/>
          <w:color w:val="000000"/>
          <w:sz w:val="22"/>
          <w:szCs w:val="22"/>
        </w:rPr>
        <w:t>+ KDV tahsil edilir.</w:t>
      </w:r>
      <w:r w:rsidR="009C6DE9" w:rsidRPr="00882C5A">
        <w:rPr>
          <w:rFonts w:ascii="Calibri" w:hAnsi="Calibri" w:cs="Calibri"/>
          <w:color w:val="000000"/>
          <w:sz w:val="22"/>
          <w:szCs w:val="22"/>
        </w:rPr>
        <w:t xml:space="preserve"> </w:t>
      </w:r>
    </w:p>
    <w:p w:rsidR="001528B5" w:rsidRDefault="001528B5" w:rsidP="009C6DE9">
      <w:pPr>
        <w:autoSpaceDE w:val="0"/>
        <w:autoSpaceDN w:val="0"/>
        <w:adjustRightInd w:val="0"/>
        <w:ind w:left="708"/>
        <w:rPr>
          <w:rFonts w:ascii="Calibri" w:hAnsi="Calibri" w:cs="Calibri"/>
          <w:color w:val="000000"/>
          <w:sz w:val="22"/>
          <w:szCs w:val="22"/>
        </w:rPr>
      </w:pPr>
    </w:p>
    <w:p w:rsidR="001528B5" w:rsidRDefault="001528B5" w:rsidP="009C6DE9">
      <w:pPr>
        <w:autoSpaceDE w:val="0"/>
        <w:autoSpaceDN w:val="0"/>
        <w:adjustRightInd w:val="0"/>
        <w:ind w:left="708"/>
        <w:rPr>
          <w:rFonts w:ascii="Calibri" w:hAnsi="Calibri" w:cs="Calibri"/>
          <w:color w:val="000000"/>
          <w:sz w:val="22"/>
          <w:szCs w:val="22"/>
        </w:rPr>
      </w:pPr>
    </w:p>
    <w:p w:rsidR="009C6DE9" w:rsidRPr="00882C5A" w:rsidRDefault="00355B2F" w:rsidP="009C6DE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813B34">
        <w:rPr>
          <w:rFonts w:ascii="Calibri" w:hAnsi="Calibri" w:cs="Calibri"/>
          <w:b/>
          <w:bCs/>
          <w:color w:val="000000"/>
          <w:sz w:val="22"/>
          <w:szCs w:val="22"/>
        </w:rPr>
        <w:t>.2</w:t>
      </w:r>
      <w:r w:rsidR="00B86E53">
        <w:rPr>
          <w:rFonts w:ascii="Calibri" w:hAnsi="Calibri" w:cs="Calibri"/>
          <w:b/>
          <w:bCs/>
          <w:color w:val="000000"/>
          <w:sz w:val="22"/>
          <w:szCs w:val="22"/>
        </w:rPr>
        <w:t>2</w:t>
      </w:r>
      <w:r w:rsidR="00813B34">
        <w:rPr>
          <w:rFonts w:ascii="Calibri" w:hAnsi="Calibri" w:cs="Calibri"/>
          <w:b/>
          <w:bCs/>
          <w:color w:val="000000"/>
          <w:sz w:val="22"/>
          <w:szCs w:val="22"/>
        </w:rPr>
        <w:t xml:space="preserve"> </w:t>
      </w:r>
      <w:r w:rsidR="009C6DE9" w:rsidRPr="00882C5A">
        <w:rPr>
          <w:rFonts w:ascii="Calibri" w:hAnsi="Calibri" w:cs="Calibri"/>
          <w:b/>
          <w:bCs/>
          <w:color w:val="000000"/>
          <w:sz w:val="22"/>
          <w:szCs w:val="22"/>
        </w:rPr>
        <w:t>STAND YAPIMININ SÜRESİ İÇİNDE TAMAMLANMASI</w:t>
      </w:r>
    </w:p>
    <w:p w:rsidR="009C6DE9" w:rsidRPr="00D600E5" w:rsidRDefault="00A907EF" w:rsidP="009C6DE9">
      <w:pPr>
        <w:pStyle w:val="ListeParagraf"/>
        <w:numPr>
          <w:ilvl w:val="0"/>
          <w:numId w:val="13"/>
        </w:numPr>
        <w:autoSpaceDE w:val="0"/>
        <w:autoSpaceDN w:val="0"/>
        <w:adjustRightInd w:val="0"/>
        <w:spacing w:after="0" w:line="240" w:lineRule="auto"/>
        <w:rPr>
          <w:rFonts w:cs="Calibri"/>
          <w:color w:val="000000"/>
        </w:rPr>
      </w:pPr>
      <w:r>
        <w:rPr>
          <w:rFonts w:cs="Calibri"/>
          <w:color w:val="000000"/>
        </w:rPr>
        <w:t>Tüm stant</w:t>
      </w:r>
      <w:r w:rsidR="009C6DE9" w:rsidRPr="00D600E5">
        <w:rPr>
          <w:rFonts w:cs="Calibri"/>
          <w:color w:val="000000"/>
        </w:rPr>
        <w:t xml:space="preserve"> yapıları, “</w:t>
      </w:r>
      <w:r w:rsidR="00F370A8">
        <w:rPr>
          <w:rFonts w:cs="Calibri"/>
          <w:color w:val="000000"/>
        </w:rPr>
        <w:t xml:space="preserve">Teknik </w:t>
      </w:r>
      <w:r w:rsidR="009C6DE9" w:rsidRPr="00D600E5">
        <w:rPr>
          <w:rFonts w:cs="Calibri"/>
          <w:color w:val="000000"/>
        </w:rPr>
        <w:t>Katılımcı</w:t>
      </w:r>
      <w:r w:rsidR="00F370A8">
        <w:rPr>
          <w:rFonts w:cs="Calibri"/>
          <w:color w:val="000000"/>
        </w:rPr>
        <w:t xml:space="preserve"> Kullanım</w:t>
      </w:r>
      <w:r w:rsidR="009C6DE9" w:rsidRPr="00D600E5">
        <w:rPr>
          <w:rFonts w:cs="Calibri"/>
          <w:color w:val="000000"/>
        </w:rPr>
        <w:t xml:space="preserve"> Kılavuzu”</w:t>
      </w:r>
      <w:r>
        <w:rPr>
          <w:rFonts w:cs="Calibri"/>
          <w:color w:val="000000"/>
        </w:rPr>
        <w:t xml:space="preserve"> </w:t>
      </w:r>
      <w:proofErr w:type="spellStart"/>
      <w:r w:rsidR="009C6DE9" w:rsidRPr="00D600E5">
        <w:rPr>
          <w:rFonts w:cs="Calibri"/>
          <w:color w:val="000000"/>
        </w:rPr>
        <w:t>nda</w:t>
      </w:r>
      <w:proofErr w:type="spellEnd"/>
      <w:r w:rsidR="009C6DE9" w:rsidRPr="00D600E5">
        <w:rPr>
          <w:rFonts w:cs="Calibri"/>
          <w:color w:val="000000"/>
        </w:rPr>
        <w:t xml:space="preserve"> belirtilen zaman dilimleri içerisinde kurulabilecek ve sökülebilecek şekilde tasarlanmak zorundadır.</w:t>
      </w:r>
    </w:p>
    <w:p w:rsidR="009C6DE9" w:rsidRPr="00D600E5" w:rsidRDefault="009C6DE9" w:rsidP="009C6DE9">
      <w:pPr>
        <w:pStyle w:val="ListeParagraf"/>
        <w:numPr>
          <w:ilvl w:val="0"/>
          <w:numId w:val="13"/>
        </w:numPr>
        <w:autoSpaceDE w:val="0"/>
        <w:autoSpaceDN w:val="0"/>
        <w:adjustRightInd w:val="0"/>
        <w:spacing w:after="0" w:line="240" w:lineRule="auto"/>
        <w:ind w:left="708"/>
        <w:rPr>
          <w:rFonts w:cs="Calibri"/>
          <w:b/>
          <w:bCs/>
          <w:color w:val="000000"/>
        </w:rPr>
      </w:pPr>
      <w:r w:rsidRPr="00D600E5">
        <w:rPr>
          <w:rFonts w:cs="Calibri"/>
          <w:color w:val="000000"/>
        </w:rPr>
        <w:t xml:space="preserve">Müşteri,  </w:t>
      </w:r>
      <w:r w:rsidR="00FC6748">
        <w:rPr>
          <w:rFonts w:cs="Calibri"/>
          <w:b/>
          <w:bCs/>
          <w:color w:val="000000"/>
        </w:rPr>
        <w:t xml:space="preserve">belirlenen açılış saatinden en geç </w:t>
      </w:r>
      <w:r w:rsidRPr="00D600E5">
        <w:rPr>
          <w:rFonts w:cs="Calibri"/>
          <w:b/>
          <w:bCs/>
          <w:color w:val="000000"/>
        </w:rPr>
        <w:t>1</w:t>
      </w:r>
      <w:r w:rsidR="002E2387" w:rsidRPr="00D600E5">
        <w:rPr>
          <w:rFonts w:cs="Calibri"/>
          <w:b/>
          <w:bCs/>
          <w:color w:val="000000"/>
        </w:rPr>
        <w:t>7</w:t>
      </w:r>
      <w:r w:rsidR="00FC6748">
        <w:rPr>
          <w:rFonts w:cs="Calibri"/>
          <w:b/>
          <w:bCs/>
          <w:color w:val="000000"/>
        </w:rPr>
        <w:t xml:space="preserve"> saat</w:t>
      </w:r>
      <w:r w:rsidRPr="00D600E5">
        <w:rPr>
          <w:rFonts w:cs="Calibri"/>
          <w:b/>
          <w:bCs/>
          <w:color w:val="000000"/>
        </w:rPr>
        <w:t xml:space="preserve"> evvel </w:t>
      </w:r>
      <w:r w:rsidR="00FC6748">
        <w:rPr>
          <w:rFonts w:cs="Calibri"/>
          <w:color w:val="000000"/>
        </w:rPr>
        <w:t xml:space="preserve">(fuar açılış gününden bir önceki gün saat </w:t>
      </w:r>
      <w:r w:rsidR="002E2387" w:rsidRPr="00D600E5">
        <w:rPr>
          <w:rFonts w:cs="Calibri"/>
          <w:color w:val="000000"/>
        </w:rPr>
        <w:t>17</w:t>
      </w:r>
      <w:r w:rsidRPr="00D600E5">
        <w:rPr>
          <w:rFonts w:cs="Calibri"/>
          <w:color w:val="000000"/>
        </w:rPr>
        <w:t>:00’</w:t>
      </w:r>
      <w:r w:rsidR="00FC6748">
        <w:rPr>
          <w:rFonts w:cs="Calibri"/>
          <w:color w:val="000000"/>
        </w:rPr>
        <w:t xml:space="preserve"> da</w:t>
      </w:r>
      <w:r w:rsidRPr="00D600E5">
        <w:rPr>
          <w:rFonts w:cs="Calibri"/>
          <w:color w:val="000000"/>
        </w:rPr>
        <w:t xml:space="preserve">)  </w:t>
      </w:r>
      <w:r w:rsidR="00A907EF">
        <w:rPr>
          <w:rFonts w:cs="Calibri"/>
          <w:b/>
          <w:bCs/>
          <w:color w:val="000000"/>
        </w:rPr>
        <w:t>stant</w:t>
      </w:r>
      <w:r w:rsidR="00FC6748">
        <w:rPr>
          <w:rFonts w:cs="Calibri"/>
          <w:b/>
          <w:bCs/>
          <w:color w:val="000000"/>
        </w:rPr>
        <w:t xml:space="preserve"> inşaatını ve çevre koridorları dahil</w:t>
      </w:r>
      <w:r w:rsidRPr="00D600E5">
        <w:rPr>
          <w:rFonts w:cs="Calibri"/>
          <w:b/>
          <w:bCs/>
          <w:color w:val="000000"/>
        </w:rPr>
        <w:t xml:space="preserve"> </w:t>
      </w:r>
      <w:r w:rsidR="00FC6748">
        <w:rPr>
          <w:rFonts w:cs="Calibri"/>
          <w:color w:val="000000"/>
        </w:rPr>
        <w:t>inşaat temizliğini tamamlayarak artıkları fuar merkezi dışına taşımak ve en geç</w:t>
      </w:r>
      <w:r w:rsidRPr="00D600E5">
        <w:rPr>
          <w:rFonts w:cs="Calibri"/>
          <w:color w:val="000000"/>
        </w:rPr>
        <w:t xml:space="preserve"> 1</w:t>
      </w:r>
      <w:r w:rsidR="002E2387" w:rsidRPr="00D600E5">
        <w:rPr>
          <w:rFonts w:cs="Calibri"/>
          <w:color w:val="000000"/>
        </w:rPr>
        <w:t>1</w:t>
      </w:r>
      <w:r w:rsidR="00FC6748">
        <w:rPr>
          <w:rFonts w:cs="Calibri"/>
          <w:color w:val="000000"/>
        </w:rPr>
        <w:t xml:space="preserve"> saat evvel  (fuar açılış gününden bir önceki gün</w:t>
      </w:r>
      <w:r w:rsidRPr="00D600E5">
        <w:rPr>
          <w:rFonts w:cs="Calibri"/>
          <w:color w:val="000000"/>
        </w:rPr>
        <w:t xml:space="preserve"> </w:t>
      </w:r>
      <w:r w:rsidR="00FC6748">
        <w:rPr>
          <w:rFonts w:cs="Calibri"/>
          <w:color w:val="000000"/>
        </w:rPr>
        <w:t xml:space="preserve">saat </w:t>
      </w:r>
      <w:r w:rsidRPr="00D600E5">
        <w:rPr>
          <w:rFonts w:cs="Calibri"/>
          <w:color w:val="000000"/>
        </w:rPr>
        <w:t>22:00’</w:t>
      </w:r>
      <w:r w:rsidR="00A907EF">
        <w:rPr>
          <w:rFonts w:cs="Calibri"/>
          <w:color w:val="000000"/>
        </w:rPr>
        <w:t xml:space="preserve"> da)  stant</w:t>
      </w:r>
      <w:r w:rsidRPr="00D600E5">
        <w:rPr>
          <w:rFonts w:cs="Calibri"/>
          <w:color w:val="000000"/>
        </w:rPr>
        <w:t xml:space="preserve"> iç yerleşim ve ince temizlik hazırlıklarını </w:t>
      </w:r>
      <w:r w:rsidRPr="00D600E5">
        <w:rPr>
          <w:rFonts w:cs="Calibri"/>
          <w:b/>
          <w:bCs/>
          <w:color w:val="000000"/>
        </w:rPr>
        <w:t>tamamlamakla yükümlüdür</w:t>
      </w:r>
      <w:r w:rsidRPr="00D600E5">
        <w:rPr>
          <w:rFonts w:cs="Calibri"/>
          <w:color w:val="000000"/>
        </w:rPr>
        <w:t>.</w:t>
      </w:r>
    </w:p>
    <w:p w:rsidR="009C6DE9" w:rsidRPr="00882C5A" w:rsidRDefault="009C6DE9" w:rsidP="009C6DE9">
      <w:pPr>
        <w:autoSpaceDE w:val="0"/>
        <w:autoSpaceDN w:val="0"/>
        <w:adjustRightInd w:val="0"/>
        <w:rPr>
          <w:rFonts w:ascii="Calibri" w:hAnsi="Calibri" w:cs="Calibri"/>
          <w:b/>
          <w:bCs/>
          <w:color w:val="000000"/>
          <w:sz w:val="22"/>
          <w:szCs w:val="22"/>
        </w:rPr>
      </w:pPr>
    </w:p>
    <w:p w:rsidR="009C6DE9" w:rsidRDefault="00355B2F" w:rsidP="009C6DE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813B34">
        <w:rPr>
          <w:rFonts w:ascii="Calibri" w:hAnsi="Calibri" w:cs="Calibri"/>
          <w:b/>
          <w:bCs/>
          <w:color w:val="000000"/>
          <w:sz w:val="22"/>
          <w:szCs w:val="22"/>
        </w:rPr>
        <w:t>.2</w:t>
      </w:r>
      <w:r w:rsidR="00B86E53">
        <w:rPr>
          <w:rFonts w:ascii="Calibri" w:hAnsi="Calibri" w:cs="Calibri"/>
          <w:b/>
          <w:bCs/>
          <w:color w:val="000000"/>
          <w:sz w:val="22"/>
          <w:szCs w:val="22"/>
        </w:rPr>
        <w:t>3</w:t>
      </w:r>
      <w:r w:rsidR="00813B34">
        <w:rPr>
          <w:rFonts w:ascii="Calibri" w:hAnsi="Calibri" w:cs="Calibri"/>
          <w:b/>
          <w:bCs/>
          <w:color w:val="000000"/>
          <w:sz w:val="22"/>
          <w:szCs w:val="22"/>
        </w:rPr>
        <w:t xml:space="preserve"> </w:t>
      </w:r>
      <w:r w:rsidR="009C6DE9" w:rsidRPr="00882C5A">
        <w:rPr>
          <w:rFonts w:ascii="Calibri" w:hAnsi="Calibri" w:cs="Calibri"/>
          <w:b/>
          <w:bCs/>
          <w:color w:val="000000"/>
          <w:sz w:val="22"/>
          <w:szCs w:val="22"/>
        </w:rPr>
        <w:t xml:space="preserve">STAND YAPIMINDA SÜRE AŞIMI VE EK ÇALIŞMA İZİNLERİ </w:t>
      </w:r>
    </w:p>
    <w:p w:rsidR="009C6DE9" w:rsidRPr="00766F5D" w:rsidRDefault="009C6DE9" w:rsidP="009C6DE9">
      <w:pPr>
        <w:pStyle w:val="ListeParagraf"/>
        <w:numPr>
          <w:ilvl w:val="0"/>
          <w:numId w:val="7"/>
        </w:numPr>
        <w:autoSpaceDE w:val="0"/>
        <w:autoSpaceDN w:val="0"/>
        <w:adjustRightInd w:val="0"/>
        <w:spacing w:after="0" w:line="240" w:lineRule="auto"/>
        <w:rPr>
          <w:rFonts w:cs="Calibri"/>
          <w:color w:val="000000"/>
        </w:rPr>
      </w:pPr>
      <w:r w:rsidRPr="00D600E5">
        <w:rPr>
          <w:rFonts w:cs="Calibri"/>
          <w:color w:val="000000"/>
        </w:rPr>
        <w:t>Standın sergiye hazır hale getirilmesinde gecikme</w:t>
      </w:r>
      <w:r w:rsidR="00FC6748">
        <w:rPr>
          <w:rFonts w:cs="Calibri"/>
          <w:color w:val="000000"/>
        </w:rPr>
        <w:t xml:space="preserve"> yaşanması halinde Müşteri veya yetkili dekoratör</w:t>
      </w:r>
      <w:r w:rsidRPr="00D600E5">
        <w:rPr>
          <w:rFonts w:cs="Calibri"/>
          <w:color w:val="000000"/>
        </w:rPr>
        <w:t xml:space="preserve"> görevlilerinin </w:t>
      </w:r>
      <w:r w:rsidRPr="00766F5D">
        <w:rPr>
          <w:rFonts w:cs="Calibri"/>
          <w:color w:val="000000"/>
        </w:rPr>
        <w:t>çalışmasına devam e</w:t>
      </w:r>
      <w:r w:rsidR="00E04E12" w:rsidRPr="00766F5D">
        <w:rPr>
          <w:rFonts w:cs="Calibri"/>
          <w:color w:val="000000"/>
        </w:rPr>
        <w:t>debilmesi için,  EFEM FUAR</w:t>
      </w:r>
      <w:r w:rsidR="00FC6748" w:rsidRPr="00766F5D">
        <w:rPr>
          <w:rFonts w:cs="Calibri"/>
          <w:color w:val="000000"/>
        </w:rPr>
        <w:t xml:space="preserve"> yetkililerine çalışmanın tahmini süresini yazılı dilekçe ile belirterek</w:t>
      </w:r>
      <w:r w:rsidRPr="00766F5D">
        <w:rPr>
          <w:rFonts w:cs="Calibri"/>
          <w:color w:val="000000"/>
        </w:rPr>
        <w:t xml:space="preserve"> saat başı  / </w:t>
      </w:r>
      <w:r w:rsidR="00E54A3B" w:rsidRPr="00766F5D">
        <w:rPr>
          <w:rFonts w:cs="Calibri"/>
          <w:color w:val="000000"/>
        </w:rPr>
        <w:t>10</w:t>
      </w:r>
      <w:r w:rsidR="002E2387" w:rsidRPr="00766F5D">
        <w:rPr>
          <w:rFonts w:cs="Calibri"/>
          <w:color w:val="000000"/>
        </w:rPr>
        <w:t>00</w:t>
      </w:r>
      <w:r w:rsidR="00FC6748" w:rsidRPr="00766F5D">
        <w:rPr>
          <w:rFonts w:cs="Calibri"/>
          <w:color w:val="000000"/>
        </w:rPr>
        <w:t xml:space="preserve"> TL + KDV ücreti</w:t>
      </w:r>
      <w:r w:rsidRPr="00766F5D">
        <w:rPr>
          <w:rFonts w:cs="Calibri"/>
          <w:color w:val="000000"/>
        </w:rPr>
        <w:t xml:space="preserve"> yatırmak sureti </w:t>
      </w:r>
      <w:r w:rsidR="00FC6748" w:rsidRPr="00766F5D">
        <w:rPr>
          <w:rFonts w:cs="Calibri"/>
          <w:color w:val="000000"/>
        </w:rPr>
        <w:t>ile; kaba inşaat, kaba temizlik</w:t>
      </w:r>
      <w:r w:rsidRPr="00766F5D">
        <w:rPr>
          <w:rFonts w:cs="Calibri"/>
          <w:color w:val="000000"/>
        </w:rPr>
        <w:t xml:space="preserve"> ve çöp tahliyesi için saat 22:</w:t>
      </w:r>
      <w:r w:rsidR="00FC6748" w:rsidRPr="00766F5D">
        <w:rPr>
          <w:rFonts w:cs="Calibri"/>
          <w:color w:val="000000"/>
        </w:rPr>
        <w:t>00’ ı</w:t>
      </w:r>
      <w:r w:rsidR="00A907EF" w:rsidRPr="00766F5D">
        <w:rPr>
          <w:rFonts w:cs="Calibri"/>
          <w:color w:val="000000"/>
        </w:rPr>
        <w:t>, stant</w:t>
      </w:r>
      <w:r w:rsidRPr="00766F5D">
        <w:rPr>
          <w:rFonts w:cs="Calibri"/>
          <w:color w:val="000000"/>
        </w:rPr>
        <w:t xml:space="preserve"> iç yerleşim ve vitrin içi hazırlığı ve</w:t>
      </w:r>
      <w:r w:rsidR="00FC6748" w:rsidRPr="00766F5D">
        <w:rPr>
          <w:rFonts w:cs="Calibri"/>
          <w:color w:val="000000"/>
        </w:rPr>
        <w:t xml:space="preserve"> ince temizlik için saat 24:00’ ı</w:t>
      </w:r>
      <w:r w:rsidRPr="00766F5D">
        <w:rPr>
          <w:rFonts w:cs="Calibri"/>
          <w:color w:val="000000"/>
        </w:rPr>
        <w:t xml:space="preserve"> geçmemek kaydıyla ek çalışma izni alabilirler.</w:t>
      </w:r>
      <w:r w:rsidR="00D600E5" w:rsidRPr="00766F5D">
        <w:rPr>
          <w:rFonts w:cs="Calibri"/>
          <w:color w:val="000000"/>
        </w:rPr>
        <w:t xml:space="preserve"> </w:t>
      </w:r>
      <w:r w:rsidR="00FC6748" w:rsidRPr="00766F5D">
        <w:rPr>
          <w:rFonts w:cs="Calibri"/>
          <w:color w:val="000000"/>
        </w:rPr>
        <w:t>Ek çalışma izni dilekçelerinin</w:t>
      </w:r>
      <w:r w:rsidRPr="00766F5D">
        <w:rPr>
          <w:rFonts w:cs="Calibri"/>
          <w:color w:val="000000"/>
        </w:rPr>
        <w:t xml:space="preserve"> te</w:t>
      </w:r>
      <w:r w:rsidR="00D117A4">
        <w:rPr>
          <w:rFonts w:cs="Calibri"/>
          <w:color w:val="000000"/>
        </w:rPr>
        <w:t xml:space="preserve">slimi Fuaye </w:t>
      </w:r>
      <w:r w:rsidR="00D600E5" w:rsidRPr="00766F5D">
        <w:rPr>
          <w:rFonts w:cs="Calibri"/>
          <w:color w:val="000000"/>
        </w:rPr>
        <w:t>’</w:t>
      </w:r>
      <w:r w:rsidRPr="00766F5D">
        <w:rPr>
          <w:rFonts w:cs="Calibri"/>
          <w:color w:val="000000"/>
        </w:rPr>
        <w:t xml:space="preserve">de </w:t>
      </w:r>
      <w:r w:rsidR="00FC6748" w:rsidRPr="00766F5D">
        <w:rPr>
          <w:rFonts w:cs="Calibri"/>
          <w:color w:val="000000"/>
        </w:rPr>
        <w:t>bulunan Teknik</w:t>
      </w:r>
      <w:r w:rsidR="00D600E5" w:rsidRPr="00766F5D">
        <w:rPr>
          <w:rFonts w:cs="Calibri"/>
          <w:color w:val="000000"/>
        </w:rPr>
        <w:t xml:space="preserve"> Destek Ofisine</w:t>
      </w:r>
      <w:r w:rsidR="00FC6748" w:rsidRPr="00766F5D">
        <w:rPr>
          <w:rFonts w:cs="Calibri"/>
          <w:color w:val="000000"/>
        </w:rPr>
        <w:t xml:space="preserve">,  ödemesi ise yine aynı noktada </w:t>
      </w:r>
      <w:r w:rsidRPr="00766F5D">
        <w:rPr>
          <w:rFonts w:cs="Calibri"/>
          <w:color w:val="000000"/>
        </w:rPr>
        <w:t>buluna</w:t>
      </w:r>
      <w:r w:rsidR="00FC6748" w:rsidRPr="00766F5D">
        <w:rPr>
          <w:rFonts w:cs="Calibri"/>
          <w:color w:val="000000"/>
        </w:rPr>
        <w:t>n</w:t>
      </w:r>
      <w:r w:rsidRPr="00766F5D">
        <w:rPr>
          <w:rFonts w:cs="Calibri"/>
          <w:color w:val="000000"/>
        </w:rPr>
        <w:t xml:space="preserve"> </w:t>
      </w:r>
      <w:r w:rsidR="00E04E12" w:rsidRPr="00766F5D">
        <w:rPr>
          <w:rFonts w:cs="Calibri"/>
          <w:color w:val="000000"/>
        </w:rPr>
        <w:t>EFEM FUAR</w:t>
      </w:r>
      <w:r w:rsidR="00B2375A" w:rsidRPr="00766F5D">
        <w:rPr>
          <w:rFonts w:cs="Calibri"/>
          <w:color w:val="000000"/>
        </w:rPr>
        <w:t xml:space="preserve"> </w:t>
      </w:r>
      <w:r w:rsidR="00FC6748" w:rsidRPr="00766F5D">
        <w:rPr>
          <w:rFonts w:cs="Calibri"/>
          <w:color w:val="000000"/>
        </w:rPr>
        <w:t>Organizatör Ofisine</w:t>
      </w:r>
      <w:r w:rsidRPr="00766F5D">
        <w:rPr>
          <w:rFonts w:cs="Calibri"/>
          <w:color w:val="000000"/>
        </w:rPr>
        <w:t xml:space="preserve"> yapılacaktır.</w:t>
      </w:r>
    </w:p>
    <w:p w:rsidR="009C6DE9" w:rsidRPr="00766F5D" w:rsidRDefault="00E04E12" w:rsidP="009C6DE9">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Çalışanların kimlikleri EFEM FUAR</w:t>
      </w:r>
      <w:r w:rsidR="00B2375A" w:rsidRPr="00766F5D">
        <w:rPr>
          <w:rFonts w:cs="Calibri"/>
          <w:color w:val="000000"/>
        </w:rPr>
        <w:t xml:space="preserve"> </w:t>
      </w:r>
      <w:proofErr w:type="spellStart"/>
      <w:r w:rsidR="00FC6748" w:rsidRPr="00766F5D">
        <w:rPr>
          <w:rFonts w:cs="Calibri"/>
          <w:color w:val="000000"/>
        </w:rPr>
        <w:t>Fuar</w:t>
      </w:r>
      <w:proofErr w:type="spellEnd"/>
      <w:r w:rsidR="00FC6748" w:rsidRPr="00766F5D">
        <w:rPr>
          <w:rFonts w:cs="Calibri"/>
          <w:color w:val="000000"/>
        </w:rPr>
        <w:t xml:space="preserve"> Güvenlik Müdürlüğü’ne </w:t>
      </w:r>
      <w:r w:rsidR="009C6DE9" w:rsidRPr="00766F5D">
        <w:rPr>
          <w:rFonts w:cs="Calibri"/>
          <w:color w:val="000000"/>
        </w:rPr>
        <w:t>teslim edilecek ve çalışma bitiminde alanı terk</w:t>
      </w:r>
      <w:r w:rsidR="002E2387" w:rsidRPr="00766F5D">
        <w:rPr>
          <w:rFonts w:cs="Calibri"/>
          <w:color w:val="000000"/>
        </w:rPr>
        <w:t xml:space="preserve"> </w:t>
      </w:r>
      <w:r w:rsidR="009C6DE9" w:rsidRPr="00766F5D">
        <w:rPr>
          <w:rFonts w:cs="Calibri"/>
          <w:color w:val="000000"/>
        </w:rPr>
        <w:t>ederken kendilerine iade edilecektir.</w:t>
      </w:r>
    </w:p>
    <w:p w:rsidR="009C6DE9" w:rsidRPr="00766F5D" w:rsidRDefault="009C6DE9" w:rsidP="009C6DE9">
      <w:pPr>
        <w:pStyle w:val="ListeParagraf"/>
        <w:autoSpaceDE w:val="0"/>
        <w:autoSpaceDN w:val="0"/>
        <w:adjustRightInd w:val="0"/>
        <w:spacing w:after="0" w:line="240" w:lineRule="auto"/>
        <w:rPr>
          <w:rFonts w:cs="Calibri"/>
          <w:b/>
          <w:bCs/>
          <w:color w:val="FF0000"/>
        </w:rPr>
      </w:pPr>
    </w:p>
    <w:p w:rsidR="009C6DE9" w:rsidRPr="00766F5D" w:rsidRDefault="00FC6748" w:rsidP="009C6DE9">
      <w:pPr>
        <w:pStyle w:val="ListeParagraf"/>
        <w:numPr>
          <w:ilvl w:val="0"/>
          <w:numId w:val="14"/>
        </w:numPr>
        <w:autoSpaceDE w:val="0"/>
        <w:autoSpaceDN w:val="0"/>
        <w:adjustRightInd w:val="0"/>
        <w:spacing w:after="0" w:line="240" w:lineRule="auto"/>
        <w:ind w:left="708"/>
        <w:rPr>
          <w:rFonts w:cs="Calibri"/>
          <w:color w:val="000000"/>
        </w:rPr>
      </w:pPr>
      <w:r w:rsidRPr="00766F5D">
        <w:rPr>
          <w:rFonts w:cs="Calibri"/>
          <w:color w:val="000000"/>
        </w:rPr>
        <w:t>Ek çalışma izninde</w:t>
      </w:r>
      <w:r w:rsidR="00A907EF" w:rsidRPr="00766F5D">
        <w:rPr>
          <w:rFonts w:cs="Calibri"/>
          <w:color w:val="000000"/>
        </w:rPr>
        <w:t xml:space="preserve"> belirlenen süre içinde de stant</w:t>
      </w:r>
      <w:r w:rsidR="009C6DE9" w:rsidRPr="00766F5D">
        <w:rPr>
          <w:rFonts w:cs="Calibri"/>
          <w:color w:val="000000"/>
        </w:rPr>
        <w:t xml:space="preserve"> yapımını</w:t>
      </w:r>
      <w:r w:rsidR="00A907EF" w:rsidRPr="00766F5D">
        <w:rPr>
          <w:rFonts w:cs="Calibri"/>
          <w:color w:val="000000"/>
        </w:rPr>
        <w:t>n tamamlanamaması halinde, stant</w:t>
      </w:r>
      <w:r w:rsidR="009C6DE9" w:rsidRPr="00766F5D">
        <w:rPr>
          <w:rFonts w:cs="Calibri"/>
          <w:color w:val="000000"/>
        </w:rPr>
        <w:t xml:space="preserve"> açılışa hazır edilememiş sayılacak ve 2.000 TL + KDV tahsil edilecektir. Bu durumda</w:t>
      </w:r>
      <w:r w:rsidR="002019A1" w:rsidRPr="00766F5D">
        <w:rPr>
          <w:rFonts w:cs="Calibri"/>
          <w:color w:val="000000"/>
        </w:rPr>
        <w:t xml:space="preserve"> </w:t>
      </w:r>
      <w:r w:rsidR="00A907EF" w:rsidRPr="00766F5D">
        <w:rPr>
          <w:rFonts w:cs="Calibri"/>
          <w:color w:val="000000"/>
        </w:rPr>
        <w:t>ki stant</w:t>
      </w:r>
      <w:r w:rsidR="00EA1CAE" w:rsidRPr="00766F5D">
        <w:rPr>
          <w:rFonts w:cs="Calibri"/>
          <w:color w:val="000000"/>
        </w:rPr>
        <w:t>ların cezayı ödemesinden</w:t>
      </w:r>
      <w:r w:rsidR="009C6DE9" w:rsidRPr="00766F5D">
        <w:rPr>
          <w:rFonts w:cs="Calibri"/>
          <w:color w:val="000000"/>
        </w:rPr>
        <w:t xml:space="preserve"> </w:t>
      </w:r>
      <w:r w:rsidR="00EA1CAE" w:rsidRPr="00766F5D">
        <w:rPr>
          <w:rFonts w:cs="Calibri"/>
          <w:color w:val="000000"/>
        </w:rPr>
        <w:t xml:space="preserve">sonra çalışmaya devam ettirilip ettirilmeme kararı yönetim tarafından verilir. </w:t>
      </w:r>
      <w:r w:rsidR="009C6DE9" w:rsidRPr="00766F5D">
        <w:rPr>
          <w:rFonts w:cs="Calibri"/>
          <w:color w:val="000000"/>
        </w:rPr>
        <w:t>Karar veri</w:t>
      </w:r>
      <w:r w:rsidR="002E2387" w:rsidRPr="00766F5D">
        <w:rPr>
          <w:rFonts w:cs="Calibri"/>
          <w:color w:val="000000"/>
        </w:rPr>
        <w:t>li</w:t>
      </w:r>
      <w:r w:rsidR="00EA1CAE" w:rsidRPr="00766F5D">
        <w:rPr>
          <w:rFonts w:cs="Calibri"/>
          <w:color w:val="000000"/>
        </w:rPr>
        <w:t>rken katılımcının</w:t>
      </w:r>
      <w:r w:rsidR="009C6DE9" w:rsidRPr="00766F5D">
        <w:rPr>
          <w:rFonts w:cs="Calibri"/>
          <w:color w:val="000000"/>
        </w:rPr>
        <w:t xml:space="preserve"> birey</w:t>
      </w:r>
      <w:r w:rsidR="00EA1CAE" w:rsidRPr="00766F5D">
        <w:rPr>
          <w:rFonts w:cs="Calibri"/>
          <w:color w:val="000000"/>
        </w:rPr>
        <w:t>sel ihtiyacından önce fuarın genel hizmetleri hazırlığının</w:t>
      </w:r>
      <w:r w:rsidR="009C6DE9" w:rsidRPr="00766F5D">
        <w:rPr>
          <w:rFonts w:cs="Calibri"/>
          <w:color w:val="000000"/>
        </w:rPr>
        <w:t xml:space="preserve"> engellenip engellenmeyeceği göz önünde tutulacaktır. </w:t>
      </w:r>
    </w:p>
    <w:p w:rsidR="009C6DE9" w:rsidRPr="00766F5D" w:rsidRDefault="009C6DE9" w:rsidP="009C6DE9">
      <w:pPr>
        <w:autoSpaceDE w:val="0"/>
        <w:autoSpaceDN w:val="0"/>
        <w:adjustRightInd w:val="0"/>
        <w:rPr>
          <w:rFonts w:ascii="Calibri" w:hAnsi="Calibri" w:cs="Calibri"/>
          <w:b/>
          <w:bCs/>
          <w:color w:val="000000"/>
          <w:sz w:val="22"/>
          <w:szCs w:val="22"/>
        </w:rPr>
      </w:pPr>
    </w:p>
    <w:p w:rsidR="009C6DE9" w:rsidRPr="00766F5D" w:rsidRDefault="00355B2F" w:rsidP="009C6DE9">
      <w:pPr>
        <w:autoSpaceDE w:val="0"/>
        <w:autoSpaceDN w:val="0"/>
        <w:adjustRightInd w:val="0"/>
        <w:rPr>
          <w:rFonts w:ascii="Calibri" w:hAnsi="Calibri" w:cs="Calibri"/>
          <w:b/>
          <w:bCs/>
          <w:color w:val="000000"/>
          <w:sz w:val="22"/>
          <w:szCs w:val="22"/>
        </w:rPr>
      </w:pPr>
      <w:r w:rsidRPr="00766F5D">
        <w:rPr>
          <w:rFonts w:ascii="Calibri" w:hAnsi="Calibri" w:cs="Calibri"/>
          <w:b/>
          <w:bCs/>
          <w:color w:val="000000"/>
          <w:sz w:val="22"/>
          <w:szCs w:val="22"/>
        </w:rPr>
        <w:lastRenderedPageBreak/>
        <w:t>5</w:t>
      </w:r>
      <w:r w:rsidR="00813B34" w:rsidRPr="00766F5D">
        <w:rPr>
          <w:rFonts w:ascii="Calibri" w:hAnsi="Calibri" w:cs="Calibri"/>
          <w:b/>
          <w:bCs/>
          <w:color w:val="000000"/>
          <w:sz w:val="22"/>
          <w:szCs w:val="22"/>
        </w:rPr>
        <w:t>.2</w:t>
      </w:r>
      <w:r w:rsidR="00B86E53" w:rsidRPr="00766F5D">
        <w:rPr>
          <w:rFonts w:ascii="Calibri" w:hAnsi="Calibri" w:cs="Calibri"/>
          <w:b/>
          <w:bCs/>
          <w:color w:val="000000"/>
          <w:sz w:val="22"/>
          <w:szCs w:val="22"/>
        </w:rPr>
        <w:t>4</w:t>
      </w:r>
      <w:r w:rsidR="00813B34" w:rsidRPr="00766F5D">
        <w:rPr>
          <w:rFonts w:ascii="Calibri" w:hAnsi="Calibri" w:cs="Calibri"/>
          <w:b/>
          <w:bCs/>
          <w:color w:val="000000"/>
          <w:sz w:val="22"/>
          <w:szCs w:val="22"/>
        </w:rPr>
        <w:t xml:space="preserve"> </w:t>
      </w:r>
      <w:r w:rsidR="00EA1CAE" w:rsidRPr="00766F5D">
        <w:rPr>
          <w:rFonts w:ascii="Calibri" w:hAnsi="Calibri" w:cs="Calibri"/>
          <w:b/>
          <w:bCs/>
          <w:color w:val="000000"/>
          <w:sz w:val="22"/>
          <w:szCs w:val="22"/>
        </w:rPr>
        <w:t>FUAR AÇILDIKTAN SONRAKİ GÜNLERDE GECE</w:t>
      </w:r>
      <w:r w:rsidR="009C6DE9" w:rsidRPr="00766F5D">
        <w:rPr>
          <w:rFonts w:ascii="Calibri" w:hAnsi="Calibri" w:cs="Calibri"/>
          <w:b/>
          <w:bCs/>
          <w:color w:val="000000"/>
          <w:sz w:val="22"/>
          <w:szCs w:val="22"/>
        </w:rPr>
        <w:t xml:space="preserve"> ÇALIŞMA İZİNLERİ </w:t>
      </w:r>
    </w:p>
    <w:p w:rsidR="009C6DE9" w:rsidRPr="00766F5D" w:rsidRDefault="00E217A7" w:rsidP="009C6DE9">
      <w:pPr>
        <w:pStyle w:val="ListeParagraf"/>
        <w:numPr>
          <w:ilvl w:val="0"/>
          <w:numId w:val="14"/>
        </w:numPr>
        <w:autoSpaceDE w:val="0"/>
        <w:autoSpaceDN w:val="0"/>
        <w:adjustRightInd w:val="0"/>
        <w:spacing w:after="0" w:line="240" w:lineRule="auto"/>
        <w:rPr>
          <w:rFonts w:cs="Calibri"/>
          <w:color w:val="000000"/>
        </w:rPr>
      </w:pPr>
      <w:r w:rsidRPr="00766F5D">
        <w:rPr>
          <w:rFonts w:cs="Calibri"/>
          <w:color w:val="000000"/>
        </w:rPr>
        <w:t>Fuarın açık olduğu günler dahilinde, fuar kapanış saatinden</w:t>
      </w:r>
      <w:r w:rsidR="009C6DE9" w:rsidRPr="00766F5D">
        <w:rPr>
          <w:rFonts w:cs="Calibri"/>
          <w:color w:val="000000"/>
        </w:rPr>
        <w:t xml:space="preserve"> s</w:t>
      </w:r>
      <w:r w:rsidRPr="00766F5D">
        <w:rPr>
          <w:rFonts w:cs="Calibri"/>
          <w:color w:val="000000"/>
        </w:rPr>
        <w:t xml:space="preserve">onra talep edilecek ek çalışma saatleri için saat başına </w:t>
      </w:r>
      <w:r w:rsidR="00E54A3B" w:rsidRPr="00766F5D">
        <w:rPr>
          <w:rFonts w:cs="Calibri"/>
          <w:color w:val="000000"/>
        </w:rPr>
        <w:t>1</w:t>
      </w:r>
      <w:r w:rsidRPr="00766F5D">
        <w:rPr>
          <w:rFonts w:cs="Calibri"/>
          <w:color w:val="000000"/>
        </w:rPr>
        <w:t>500 TL + KDV yanı sıra</w:t>
      </w:r>
      <w:r w:rsidR="009C6DE9" w:rsidRPr="00766F5D">
        <w:rPr>
          <w:rFonts w:cs="Calibri"/>
          <w:color w:val="000000"/>
        </w:rPr>
        <w:t xml:space="preserve"> bir güvenlik elemanı tahsis edileceğinden ayrıca güvenlik</w:t>
      </w:r>
      <w:r w:rsidR="00CE7937" w:rsidRPr="00766F5D">
        <w:rPr>
          <w:rFonts w:cs="Calibri"/>
          <w:color w:val="000000"/>
        </w:rPr>
        <w:t xml:space="preserve"> </w:t>
      </w:r>
      <w:r w:rsidR="009C6DE9" w:rsidRPr="00766F5D">
        <w:rPr>
          <w:rFonts w:cs="Calibri"/>
          <w:color w:val="000000"/>
        </w:rPr>
        <w:t xml:space="preserve">günlük vardiya ücreti alınacaktır. </w:t>
      </w:r>
    </w:p>
    <w:p w:rsidR="009C6DE9" w:rsidRPr="00766F5D" w:rsidRDefault="00E217A7" w:rsidP="009C6DE9">
      <w:pPr>
        <w:autoSpaceDE w:val="0"/>
        <w:autoSpaceDN w:val="0"/>
        <w:adjustRightInd w:val="0"/>
        <w:ind w:left="708"/>
        <w:rPr>
          <w:rFonts w:ascii="Calibri" w:hAnsi="Calibri" w:cs="Calibri"/>
          <w:color w:val="000000"/>
          <w:sz w:val="22"/>
          <w:szCs w:val="22"/>
        </w:rPr>
      </w:pPr>
      <w:r w:rsidRPr="00766F5D">
        <w:rPr>
          <w:rFonts w:ascii="Calibri" w:hAnsi="Calibri" w:cs="Calibri"/>
          <w:color w:val="000000"/>
          <w:sz w:val="22"/>
          <w:szCs w:val="22"/>
        </w:rPr>
        <w:t>Talep edilecek olan ek çalışma süresi saat</w:t>
      </w:r>
      <w:r w:rsidR="009C6DE9" w:rsidRPr="00766F5D">
        <w:rPr>
          <w:rFonts w:ascii="Calibri" w:hAnsi="Calibri" w:cs="Calibri"/>
          <w:color w:val="000000"/>
          <w:sz w:val="22"/>
          <w:szCs w:val="22"/>
        </w:rPr>
        <w:t xml:space="preserve"> 20:00’</w:t>
      </w:r>
      <w:r w:rsidRPr="00766F5D">
        <w:rPr>
          <w:rFonts w:ascii="Calibri" w:hAnsi="Calibri" w:cs="Calibri"/>
          <w:color w:val="000000"/>
          <w:sz w:val="22"/>
          <w:szCs w:val="22"/>
        </w:rPr>
        <w:t xml:space="preserve"> den </w:t>
      </w:r>
      <w:r w:rsidR="009C6DE9" w:rsidRPr="00766F5D">
        <w:rPr>
          <w:rFonts w:ascii="Calibri" w:hAnsi="Calibri" w:cs="Calibri"/>
          <w:color w:val="000000"/>
          <w:sz w:val="22"/>
          <w:szCs w:val="22"/>
        </w:rPr>
        <w:t xml:space="preserve">başlayarak </w:t>
      </w:r>
      <w:r w:rsidRPr="00766F5D">
        <w:rPr>
          <w:rFonts w:ascii="Calibri" w:hAnsi="Calibri" w:cs="Calibri"/>
          <w:color w:val="000000"/>
          <w:sz w:val="22"/>
          <w:szCs w:val="22"/>
        </w:rPr>
        <w:t xml:space="preserve">azami </w:t>
      </w:r>
      <w:r w:rsidR="00E54A3B" w:rsidRPr="00766F5D">
        <w:rPr>
          <w:rFonts w:ascii="Calibri" w:hAnsi="Calibri" w:cs="Calibri"/>
          <w:color w:val="000000"/>
          <w:sz w:val="22"/>
          <w:szCs w:val="22"/>
        </w:rPr>
        <w:t>2</w:t>
      </w:r>
      <w:r w:rsidRPr="00766F5D">
        <w:rPr>
          <w:rFonts w:ascii="Calibri" w:hAnsi="Calibri" w:cs="Calibri"/>
          <w:color w:val="000000"/>
          <w:sz w:val="22"/>
          <w:szCs w:val="22"/>
        </w:rPr>
        <w:t xml:space="preserve"> saat</w:t>
      </w:r>
      <w:r w:rsidR="009C6DE9" w:rsidRPr="00766F5D">
        <w:rPr>
          <w:rFonts w:ascii="Calibri" w:hAnsi="Calibri" w:cs="Calibri"/>
          <w:color w:val="000000"/>
          <w:sz w:val="22"/>
          <w:szCs w:val="22"/>
        </w:rPr>
        <w:t xml:space="preserve"> i</w:t>
      </w:r>
      <w:r w:rsidR="00A907EF" w:rsidRPr="00766F5D">
        <w:rPr>
          <w:rFonts w:ascii="Calibri" w:hAnsi="Calibri" w:cs="Calibri"/>
          <w:color w:val="000000"/>
          <w:sz w:val="22"/>
          <w:szCs w:val="22"/>
        </w:rPr>
        <w:t>le sınırlandırılmıştır. Her şartta</w:t>
      </w:r>
      <w:r w:rsidR="009C6DE9" w:rsidRPr="00766F5D">
        <w:rPr>
          <w:rFonts w:ascii="Calibri" w:hAnsi="Calibri" w:cs="Calibri"/>
          <w:color w:val="000000"/>
          <w:sz w:val="22"/>
          <w:szCs w:val="22"/>
        </w:rPr>
        <w:t xml:space="preserve"> saat 2</w:t>
      </w:r>
      <w:r w:rsidR="00E54A3B" w:rsidRPr="00766F5D">
        <w:rPr>
          <w:rFonts w:ascii="Calibri" w:hAnsi="Calibri" w:cs="Calibri"/>
          <w:color w:val="000000"/>
          <w:sz w:val="22"/>
          <w:szCs w:val="22"/>
        </w:rPr>
        <w:t>1</w:t>
      </w:r>
      <w:r w:rsidR="009C6DE9" w:rsidRPr="00766F5D">
        <w:rPr>
          <w:rFonts w:ascii="Calibri" w:hAnsi="Calibri" w:cs="Calibri"/>
          <w:color w:val="000000"/>
          <w:sz w:val="22"/>
          <w:szCs w:val="22"/>
        </w:rPr>
        <w:t>:59’</w:t>
      </w:r>
      <w:r w:rsidRPr="00766F5D">
        <w:rPr>
          <w:rFonts w:ascii="Calibri" w:hAnsi="Calibri" w:cs="Calibri"/>
          <w:color w:val="000000"/>
          <w:sz w:val="22"/>
          <w:szCs w:val="22"/>
        </w:rPr>
        <w:t xml:space="preserve"> </w:t>
      </w:r>
      <w:r w:rsidR="009C6DE9" w:rsidRPr="00766F5D">
        <w:rPr>
          <w:rFonts w:ascii="Calibri" w:hAnsi="Calibri" w:cs="Calibri"/>
          <w:color w:val="000000"/>
          <w:sz w:val="22"/>
          <w:szCs w:val="22"/>
        </w:rPr>
        <w:t>da salonlar tüm</w:t>
      </w:r>
      <w:r w:rsidR="002019A1" w:rsidRPr="00766F5D">
        <w:rPr>
          <w:rFonts w:ascii="Calibri" w:hAnsi="Calibri" w:cs="Calibri"/>
          <w:color w:val="000000"/>
          <w:sz w:val="22"/>
          <w:szCs w:val="22"/>
        </w:rPr>
        <w:t xml:space="preserve">üyle boşaltılmış olacaktır. Ek </w:t>
      </w:r>
      <w:r w:rsidRPr="00766F5D">
        <w:rPr>
          <w:rFonts w:ascii="Calibri" w:hAnsi="Calibri" w:cs="Calibri"/>
          <w:color w:val="000000"/>
          <w:sz w:val="22"/>
          <w:szCs w:val="22"/>
        </w:rPr>
        <w:t>çalışma</w:t>
      </w:r>
      <w:r w:rsidR="009C6DE9" w:rsidRPr="00766F5D">
        <w:rPr>
          <w:rFonts w:ascii="Calibri" w:hAnsi="Calibri" w:cs="Calibri"/>
          <w:color w:val="000000"/>
          <w:sz w:val="22"/>
          <w:szCs w:val="22"/>
        </w:rPr>
        <w:t xml:space="preserve"> izni </w:t>
      </w:r>
      <w:r w:rsidRPr="00766F5D">
        <w:rPr>
          <w:rFonts w:ascii="Calibri" w:hAnsi="Calibri" w:cs="Calibri"/>
          <w:color w:val="000000"/>
          <w:sz w:val="22"/>
          <w:szCs w:val="22"/>
        </w:rPr>
        <w:t>dilekçelerinin</w:t>
      </w:r>
      <w:r w:rsidR="00CE7937" w:rsidRPr="00766F5D">
        <w:rPr>
          <w:rFonts w:ascii="Calibri" w:hAnsi="Calibri" w:cs="Calibri"/>
          <w:color w:val="000000"/>
          <w:sz w:val="22"/>
          <w:szCs w:val="22"/>
        </w:rPr>
        <w:t xml:space="preserve"> teslimi </w:t>
      </w:r>
      <w:r w:rsidRPr="00766F5D">
        <w:rPr>
          <w:rFonts w:ascii="Calibri" w:hAnsi="Calibri" w:cs="Calibri"/>
          <w:color w:val="000000"/>
          <w:sz w:val="22"/>
          <w:szCs w:val="22"/>
        </w:rPr>
        <w:t xml:space="preserve"> Teknik</w:t>
      </w:r>
      <w:r w:rsidR="00CE7937" w:rsidRPr="00766F5D">
        <w:rPr>
          <w:rFonts w:ascii="Calibri" w:hAnsi="Calibri" w:cs="Calibri"/>
          <w:color w:val="000000"/>
          <w:sz w:val="22"/>
          <w:szCs w:val="22"/>
        </w:rPr>
        <w:t xml:space="preserve"> Destek Ofisine</w:t>
      </w:r>
      <w:r w:rsidRPr="00766F5D">
        <w:rPr>
          <w:rFonts w:ascii="Calibri" w:hAnsi="Calibri" w:cs="Calibri"/>
          <w:color w:val="000000"/>
          <w:sz w:val="22"/>
          <w:szCs w:val="22"/>
        </w:rPr>
        <w:t xml:space="preserve">, tutarının ödemesi ise yine </w:t>
      </w:r>
      <w:proofErr w:type="spellStart"/>
      <w:r w:rsidR="00E54A3B" w:rsidRPr="00766F5D">
        <w:rPr>
          <w:rFonts w:ascii="Calibri" w:hAnsi="Calibri" w:cs="Calibri"/>
          <w:color w:val="000000"/>
          <w:sz w:val="22"/>
          <w:szCs w:val="22"/>
        </w:rPr>
        <w:t>Fuaye</w:t>
      </w:r>
      <w:r w:rsidR="00E04E12" w:rsidRPr="00766F5D">
        <w:rPr>
          <w:rFonts w:ascii="Calibri" w:hAnsi="Calibri" w:cs="Calibri"/>
          <w:color w:val="000000"/>
          <w:sz w:val="22"/>
          <w:szCs w:val="22"/>
        </w:rPr>
        <w:t>’de</w:t>
      </w:r>
      <w:proofErr w:type="spellEnd"/>
      <w:r w:rsidR="00E04E12" w:rsidRPr="00766F5D">
        <w:rPr>
          <w:rFonts w:ascii="Calibri" w:hAnsi="Calibri" w:cs="Calibri"/>
          <w:color w:val="000000"/>
          <w:sz w:val="22"/>
          <w:szCs w:val="22"/>
        </w:rPr>
        <w:t xml:space="preserve"> bulunan EFEM FUAR</w:t>
      </w:r>
      <w:r w:rsidRPr="00766F5D">
        <w:rPr>
          <w:rFonts w:ascii="Calibri" w:hAnsi="Calibri" w:cs="Calibri"/>
          <w:color w:val="000000"/>
          <w:sz w:val="22"/>
          <w:szCs w:val="22"/>
        </w:rPr>
        <w:t xml:space="preserve">  </w:t>
      </w:r>
      <w:r w:rsidR="009C6DE9" w:rsidRPr="00766F5D">
        <w:rPr>
          <w:rFonts w:ascii="Calibri" w:hAnsi="Calibri" w:cs="Calibri"/>
          <w:color w:val="000000"/>
          <w:sz w:val="22"/>
          <w:szCs w:val="22"/>
        </w:rPr>
        <w:t>Organizatör Ofisine saat 19:00’</w:t>
      </w:r>
      <w:r w:rsidR="0032644C" w:rsidRPr="00766F5D">
        <w:rPr>
          <w:rFonts w:ascii="Calibri" w:hAnsi="Calibri" w:cs="Calibri"/>
          <w:color w:val="000000"/>
          <w:sz w:val="22"/>
          <w:szCs w:val="22"/>
        </w:rPr>
        <w:t xml:space="preserve"> </w:t>
      </w:r>
      <w:r w:rsidR="009C6DE9" w:rsidRPr="00766F5D">
        <w:rPr>
          <w:rFonts w:ascii="Calibri" w:hAnsi="Calibri" w:cs="Calibri"/>
          <w:color w:val="000000"/>
          <w:sz w:val="22"/>
          <w:szCs w:val="22"/>
        </w:rPr>
        <w:t>a kadar yapılabilir.</w:t>
      </w:r>
    </w:p>
    <w:p w:rsidR="009C6DE9" w:rsidRPr="00766F5D" w:rsidRDefault="0032644C" w:rsidP="009C6DE9">
      <w:pPr>
        <w:pStyle w:val="ListeParagraf"/>
        <w:numPr>
          <w:ilvl w:val="0"/>
          <w:numId w:val="14"/>
        </w:numPr>
        <w:autoSpaceDE w:val="0"/>
        <w:autoSpaceDN w:val="0"/>
        <w:adjustRightInd w:val="0"/>
        <w:spacing w:after="0" w:line="240" w:lineRule="auto"/>
        <w:rPr>
          <w:rFonts w:cs="Calibri"/>
          <w:color w:val="000000"/>
        </w:rPr>
      </w:pPr>
      <w:r w:rsidRPr="00766F5D">
        <w:rPr>
          <w:rFonts w:cs="Calibri"/>
          <w:color w:val="000000"/>
        </w:rPr>
        <w:t>Çalışanların</w:t>
      </w:r>
      <w:r w:rsidR="009C6DE9" w:rsidRPr="00766F5D">
        <w:rPr>
          <w:rFonts w:cs="Calibri"/>
          <w:color w:val="000000"/>
        </w:rPr>
        <w:t xml:space="preserve"> kimlikleri </w:t>
      </w:r>
      <w:r w:rsidR="00E04E12" w:rsidRPr="00766F5D">
        <w:rPr>
          <w:rFonts w:cs="Calibri"/>
          <w:color w:val="000000"/>
        </w:rPr>
        <w:t>EFEM FUAR</w:t>
      </w:r>
      <w:r w:rsidR="00B2375A" w:rsidRPr="00766F5D">
        <w:rPr>
          <w:rFonts w:cs="Calibri"/>
          <w:color w:val="000000"/>
        </w:rPr>
        <w:t xml:space="preserve"> </w:t>
      </w:r>
      <w:proofErr w:type="spellStart"/>
      <w:r w:rsidRPr="00766F5D">
        <w:rPr>
          <w:rFonts w:cs="Calibri"/>
          <w:color w:val="000000"/>
        </w:rPr>
        <w:t>Fuar</w:t>
      </w:r>
      <w:proofErr w:type="spellEnd"/>
      <w:r w:rsidRPr="00766F5D">
        <w:rPr>
          <w:rFonts w:cs="Calibri"/>
          <w:color w:val="000000"/>
        </w:rPr>
        <w:t xml:space="preserve"> Güvenlik Müdürlüğü’ne</w:t>
      </w:r>
      <w:r w:rsidR="009C6DE9" w:rsidRPr="00766F5D">
        <w:rPr>
          <w:rFonts w:cs="Calibri"/>
          <w:color w:val="000000"/>
        </w:rPr>
        <w:t xml:space="preserve"> teslim edilecek ve çalışma bitiminde alanı terk</w:t>
      </w:r>
      <w:r w:rsidR="00A907EF" w:rsidRPr="00766F5D">
        <w:rPr>
          <w:rFonts w:cs="Calibri"/>
          <w:color w:val="000000"/>
        </w:rPr>
        <w:t xml:space="preserve"> </w:t>
      </w:r>
      <w:r w:rsidR="009C6DE9" w:rsidRPr="00766F5D">
        <w:rPr>
          <w:rFonts w:cs="Calibri"/>
          <w:color w:val="000000"/>
        </w:rPr>
        <w:t xml:space="preserve">ederken kendilerine iade edilecektir. </w:t>
      </w:r>
    </w:p>
    <w:p w:rsidR="009C6DE9" w:rsidRPr="00766F5D" w:rsidRDefault="0032644C" w:rsidP="009C6DE9">
      <w:pPr>
        <w:pStyle w:val="ListeParagraf"/>
        <w:numPr>
          <w:ilvl w:val="0"/>
          <w:numId w:val="14"/>
        </w:numPr>
        <w:autoSpaceDE w:val="0"/>
        <w:autoSpaceDN w:val="0"/>
        <w:adjustRightInd w:val="0"/>
        <w:spacing w:after="0" w:line="240" w:lineRule="auto"/>
        <w:rPr>
          <w:rFonts w:cs="Calibri"/>
          <w:color w:val="000000"/>
        </w:rPr>
      </w:pPr>
      <w:r w:rsidRPr="00766F5D">
        <w:rPr>
          <w:rFonts w:cs="Calibri"/>
          <w:color w:val="000000"/>
        </w:rPr>
        <w:t>Ek çalışma saatlerinde,  dekoratör</w:t>
      </w:r>
      <w:r w:rsidR="009C6DE9" w:rsidRPr="00766F5D">
        <w:rPr>
          <w:rFonts w:cs="Calibri"/>
          <w:color w:val="000000"/>
        </w:rPr>
        <w:t xml:space="preserve"> v</w:t>
      </w:r>
      <w:r w:rsidRPr="00766F5D">
        <w:rPr>
          <w:rFonts w:cs="Calibri"/>
          <w:color w:val="000000"/>
        </w:rPr>
        <w:t>eya katılımcı firma elemanları</w:t>
      </w:r>
      <w:r w:rsidR="00A907EF" w:rsidRPr="00766F5D">
        <w:rPr>
          <w:rFonts w:cs="Calibri"/>
          <w:color w:val="000000"/>
        </w:rPr>
        <w:t xml:space="preserve"> kendi stant</w:t>
      </w:r>
      <w:r w:rsidR="009C6DE9" w:rsidRPr="00766F5D">
        <w:rPr>
          <w:rFonts w:cs="Calibri"/>
          <w:color w:val="000000"/>
        </w:rPr>
        <w:t xml:space="preserve">ları dışına çıkamayacaklardır. Çalışma </w:t>
      </w:r>
      <w:r w:rsidR="00E04E12" w:rsidRPr="00766F5D">
        <w:rPr>
          <w:rFonts w:cs="Calibri"/>
          <w:color w:val="000000"/>
        </w:rPr>
        <w:t>EFEM FUAR</w:t>
      </w:r>
      <w:r w:rsidR="00B2375A" w:rsidRPr="00766F5D">
        <w:rPr>
          <w:rFonts w:cs="Calibri"/>
          <w:color w:val="000000"/>
        </w:rPr>
        <w:t xml:space="preserve"> </w:t>
      </w:r>
      <w:proofErr w:type="spellStart"/>
      <w:r w:rsidR="009C6DE9" w:rsidRPr="00766F5D">
        <w:rPr>
          <w:rFonts w:cs="Calibri"/>
          <w:color w:val="000000"/>
        </w:rPr>
        <w:t>Fuar</w:t>
      </w:r>
      <w:proofErr w:type="spellEnd"/>
      <w:r w:rsidR="009C6DE9" w:rsidRPr="00766F5D">
        <w:rPr>
          <w:rFonts w:cs="Calibri"/>
          <w:color w:val="000000"/>
        </w:rPr>
        <w:t xml:space="preserve"> Güvenlik Müdürlüğü gözetiminde yapılacaktır.</w:t>
      </w:r>
    </w:p>
    <w:p w:rsidR="00813B34" w:rsidRPr="00766F5D" w:rsidRDefault="00813B34" w:rsidP="00813B34">
      <w:pPr>
        <w:pStyle w:val="ListeParagraf"/>
        <w:autoSpaceDE w:val="0"/>
        <w:autoSpaceDN w:val="0"/>
        <w:adjustRightInd w:val="0"/>
        <w:spacing w:after="0" w:line="240" w:lineRule="auto"/>
        <w:rPr>
          <w:rFonts w:cs="Calibri"/>
          <w:color w:val="000000"/>
        </w:rPr>
      </w:pPr>
    </w:p>
    <w:p w:rsidR="009C6DE9" w:rsidRDefault="009C6DE9" w:rsidP="009C6DE9">
      <w:pPr>
        <w:autoSpaceDE w:val="0"/>
        <w:autoSpaceDN w:val="0"/>
        <w:adjustRightInd w:val="0"/>
        <w:rPr>
          <w:rFonts w:ascii="Calibri" w:hAnsi="Calibri" w:cs="Calibri"/>
          <w:b/>
          <w:bCs/>
          <w:color w:val="000000"/>
          <w:sz w:val="22"/>
          <w:szCs w:val="22"/>
        </w:rPr>
      </w:pPr>
      <w:r w:rsidRPr="00882C5A">
        <w:rPr>
          <w:rFonts w:ascii="Calibri" w:hAnsi="Calibri" w:cs="Calibri"/>
          <w:b/>
          <w:bCs/>
          <w:color w:val="000000"/>
          <w:sz w:val="22"/>
          <w:szCs w:val="22"/>
        </w:rPr>
        <w:t xml:space="preserve"> </w:t>
      </w:r>
      <w:r w:rsidR="00355B2F">
        <w:rPr>
          <w:rFonts w:ascii="Calibri" w:hAnsi="Calibri" w:cs="Calibri"/>
          <w:b/>
          <w:bCs/>
          <w:color w:val="000000"/>
          <w:sz w:val="22"/>
          <w:szCs w:val="22"/>
        </w:rPr>
        <w:t>5</w:t>
      </w:r>
      <w:r w:rsidR="00813B34">
        <w:rPr>
          <w:rFonts w:ascii="Calibri" w:hAnsi="Calibri" w:cs="Calibri"/>
          <w:b/>
          <w:bCs/>
          <w:color w:val="000000"/>
          <w:sz w:val="22"/>
          <w:szCs w:val="22"/>
        </w:rPr>
        <w:t>.2</w:t>
      </w:r>
      <w:r w:rsidR="00B86E53">
        <w:rPr>
          <w:rFonts w:ascii="Calibri" w:hAnsi="Calibri" w:cs="Calibri"/>
          <w:b/>
          <w:bCs/>
          <w:color w:val="000000"/>
          <w:sz w:val="22"/>
          <w:szCs w:val="22"/>
        </w:rPr>
        <w:t>5</w:t>
      </w:r>
      <w:r w:rsidR="00813B34">
        <w:rPr>
          <w:rFonts w:ascii="Calibri" w:hAnsi="Calibri" w:cs="Calibri"/>
          <w:b/>
          <w:bCs/>
          <w:color w:val="000000"/>
          <w:sz w:val="22"/>
          <w:szCs w:val="22"/>
        </w:rPr>
        <w:t xml:space="preserve"> </w:t>
      </w:r>
      <w:r w:rsidR="0032644C">
        <w:rPr>
          <w:rFonts w:ascii="Calibri" w:hAnsi="Calibri" w:cs="Calibri"/>
          <w:b/>
          <w:bCs/>
          <w:color w:val="000000"/>
          <w:sz w:val="22"/>
          <w:szCs w:val="22"/>
        </w:rPr>
        <w:t xml:space="preserve">HAVALANDIRMA MENFEZLERİ,  YANGIN DOLAPLARI </w:t>
      </w:r>
      <w:r w:rsidRPr="00882C5A">
        <w:rPr>
          <w:rFonts w:ascii="Calibri" w:hAnsi="Calibri" w:cs="Calibri"/>
          <w:b/>
          <w:bCs/>
          <w:color w:val="000000"/>
          <w:sz w:val="22"/>
          <w:szCs w:val="22"/>
        </w:rPr>
        <w:t>VE YANGIN GÜVENLİĞİ</w:t>
      </w:r>
    </w:p>
    <w:p w:rsidR="009C6DE9" w:rsidRPr="00766F5D" w:rsidRDefault="009C6DE9" w:rsidP="009C6DE9">
      <w:pPr>
        <w:pStyle w:val="ListeParagraf"/>
        <w:numPr>
          <w:ilvl w:val="0"/>
          <w:numId w:val="15"/>
        </w:numPr>
        <w:autoSpaceDE w:val="0"/>
        <w:autoSpaceDN w:val="0"/>
        <w:adjustRightInd w:val="0"/>
        <w:spacing w:after="0" w:line="240" w:lineRule="auto"/>
        <w:ind w:left="708"/>
        <w:rPr>
          <w:rFonts w:cs="Calibri"/>
          <w:color w:val="000000"/>
        </w:rPr>
      </w:pPr>
      <w:r w:rsidRPr="00882C5A">
        <w:rPr>
          <w:rFonts w:cs="Calibri"/>
          <w:b/>
          <w:bCs/>
          <w:color w:val="000000"/>
        </w:rPr>
        <w:t>Katılımcı</w:t>
      </w:r>
      <w:r w:rsidRPr="00882C5A">
        <w:rPr>
          <w:rFonts w:cs="Calibri"/>
          <w:color w:val="000000"/>
        </w:rPr>
        <w:t xml:space="preserve">, hiçbir şekilde fuar alanı içerisinde </w:t>
      </w:r>
      <w:r w:rsidRPr="00766F5D">
        <w:rPr>
          <w:rFonts w:cs="Calibri"/>
          <w:color w:val="000000"/>
        </w:rPr>
        <w:t xml:space="preserve">bulunan </w:t>
      </w:r>
      <w:r w:rsidR="0032644C" w:rsidRPr="00766F5D">
        <w:rPr>
          <w:rFonts w:cs="Calibri"/>
          <w:b/>
          <w:bCs/>
          <w:color w:val="000000"/>
        </w:rPr>
        <w:t xml:space="preserve">yangın ihbar sistemi elemanlarından ışık </w:t>
      </w:r>
      <w:proofErr w:type="spellStart"/>
      <w:r w:rsidR="0032644C" w:rsidRPr="00766F5D">
        <w:rPr>
          <w:rFonts w:cs="Calibri"/>
          <w:b/>
          <w:bCs/>
          <w:color w:val="000000"/>
        </w:rPr>
        <w:t>demet</w:t>
      </w:r>
      <w:r w:rsidR="00A907EF" w:rsidRPr="00766F5D">
        <w:rPr>
          <w:rFonts w:cs="Calibri"/>
          <w:b/>
          <w:bCs/>
          <w:color w:val="000000"/>
        </w:rPr>
        <w:t>li</w:t>
      </w:r>
      <w:proofErr w:type="spellEnd"/>
      <w:r w:rsidR="00A907EF" w:rsidRPr="00766F5D">
        <w:rPr>
          <w:rFonts w:cs="Calibri"/>
          <w:b/>
          <w:bCs/>
          <w:color w:val="000000"/>
        </w:rPr>
        <w:t xml:space="preserve"> BİM </w:t>
      </w:r>
      <w:proofErr w:type="spellStart"/>
      <w:r w:rsidR="00A907EF" w:rsidRPr="00766F5D">
        <w:rPr>
          <w:rFonts w:cs="Calibri"/>
          <w:b/>
          <w:bCs/>
          <w:color w:val="000000"/>
        </w:rPr>
        <w:t>dedektö</w:t>
      </w:r>
      <w:r w:rsidR="0032644C" w:rsidRPr="00766F5D">
        <w:rPr>
          <w:rFonts w:cs="Calibri"/>
          <w:b/>
          <w:bCs/>
          <w:color w:val="000000"/>
        </w:rPr>
        <w:t>rlerinin</w:t>
      </w:r>
      <w:proofErr w:type="spellEnd"/>
      <w:r w:rsidR="0032644C" w:rsidRPr="00766F5D">
        <w:rPr>
          <w:rFonts w:cs="Calibri"/>
          <w:b/>
          <w:bCs/>
          <w:color w:val="000000"/>
        </w:rPr>
        <w:t xml:space="preserve">, yangın </w:t>
      </w:r>
      <w:r w:rsidRPr="00766F5D">
        <w:rPr>
          <w:rFonts w:cs="Calibri"/>
          <w:b/>
          <w:bCs/>
          <w:color w:val="000000"/>
        </w:rPr>
        <w:t>n</w:t>
      </w:r>
      <w:r w:rsidR="0032644C" w:rsidRPr="00766F5D">
        <w:rPr>
          <w:rFonts w:cs="Calibri"/>
          <w:b/>
          <w:bCs/>
          <w:color w:val="000000"/>
        </w:rPr>
        <w:t>oktaları  / dolaplarının,  ilk yardım noktalarının,  acil çıkışlar ve havalandırma menfezlerinin önlerini</w:t>
      </w:r>
      <w:r w:rsidRPr="00766F5D">
        <w:rPr>
          <w:rFonts w:cs="Calibri"/>
          <w:b/>
          <w:bCs/>
          <w:color w:val="000000"/>
        </w:rPr>
        <w:t xml:space="preserve"> kapatamaz. </w:t>
      </w:r>
      <w:r w:rsidR="0032644C" w:rsidRPr="00766F5D">
        <w:rPr>
          <w:rFonts w:cs="Calibri"/>
          <w:color w:val="000000"/>
        </w:rPr>
        <w:t xml:space="preserve">Yangın </w:t>
      </w:r>
      <w:r w:rsidRPr="00766F5D">
        <w:rPr>
          <w:rFonts w:cs="Calibri"/>
          <w:color w:val="000000"/>
        </w:rPr>
        <w:t>söndürücüleri</w:t>
      </w:r>
      <w:r w:rsidR="0032644C" w:rsidRPr="00766F5D">
        <w:rPr>
          <w:rFonts w:cs="Calibri"/>
          <w:color w:val="000000"/>
        </w:rPr>
        <w:t>n,  acil çıkışların ve önceden belirlenen güvenlik bölgelerinin önüne bırakılan malzemel</w:t>
      </w:r>
      <w:r w:rsidR="00A907EF" w:rsidRPr="00766F5D">
        <w:rPr>
          <w:rFonts w:cs="Calibri"/>
          <w:color w:val="000000"/>
        </w:rPr>
        <w:t>er ve araçlar veya kurulan stant</w:t>
      </w:r>
      <w:r w:rsidR="0032644C" w:rsidRPr="00766F5D">
        <w:rPr>
          <w:rFonts w:cs="Calibri"/>
          <w:color w:val="000000"/>
        </w:rPr>
        <w:t>lar, fuar yönetimi tarafından tahliye edilir ve</w:t>
      </w:r>
      <w:r w:rsidRPr="00766F5D">
        <w:rPr>
          <w:rFonts w:cs="Calibri"/>
          <w:color w:val="000000"/>
        </w:rPr>
        <w:t xml:space="preserve"> masrafı araç/malzeme sahibine fatura edilir. Ayrıca kural ihlali sebebiyle </w:t>
      </w:r>
      <w:r w:rsidR="00E54A3B" w:rsidRPr="00766F5D">
        <w:rPr>
          <w:rFonts w:cs="Calibri"/>
          <w:color w:val="000000"/>
        </w:rPr>
        <w:t>3</w:t>
      </w:r>
      <w:r w:rsidRPr="00766F5D">
        <w:rPr>
          <w:rFonts w:cs="Calibri"/>
          <w:color w:val="000000"/>
        </w:rPr>
        <w:t xml:space="preserve">.000 TL + KDV tahsil edilir. </w:t>
      </w:r>
    </w:p>
    <w:p w:rsidR="009C6DE9" w:rsidRPr="00766F5D" w:rsidRDefault="00981143" w:rsidP="009C6DE9">
      <w:pPr>
        <w:pStyle w:val="ListeParagraf"/>
        <w:numPr>
          <w:ilvl w:val="0"/>
          <w:numId w:val="15"/>
        </w:numPr>
        <w:autoSpaceDE w:val="0"/>
        <w:autoSpaceDN w:val="0"/>
        <w:adjustRightInd w:val="0"/>
        <w:spacing w:after="0" w:line="240" w:lineRule="auto"/>
        <w:rPr>
          <w:rFonts w:cs="Calibri"/>
          <w:color w:val="000000"/>
        </w:rPr>
      </w:pPr>
      <w:r w:rsidRPr="00766F5D">
        <w:rPr>
          <w:rFonts w:cs="Calibri"/>
          <w:color w:val="000000"/>
        </w:rPr>
        <w:t>Dekoratörler inşa</w:t>
      </w:r>
      <w:r w:rsidR="0032644C" w:rsidRPr="00766F5D">
        <w:rPr>
          <w:rFonts w:cs="Calibri"/>
          <w:color w:val="000000"/>
        </w:rPr>
        <w:t xml:space="preserve"> ettikleri</w:t>
      </w:r>
      <w:r w:rsidRPr="00766F5D">
        <w:rPr>
          <w:rFonts w:cs="Calibri"/>
          <w:color w:val="000000"/>
        </w:rPr>
        <w:t xml:space="preserve"> stant</w:t>
      </w:r>
      <w:r w:rsidR="009C6DE9" w:rsidRPr="00766F5D">
        <w:rPr>
          <w:rFonts w:cs="Calibri"/>
          <w:color w:val="000000"/>
        </w:rPr>
        <w:t>larda her 50m2’</w:t>
      </w:r>
      <w:r w:rsidR="0032644C" w:rsidRPr="00766F5D">
        <w:rPr>
          <w:rFonts w:cs="Calibri"/>
          <w:color w:val="000000"/>
        </w:rPr>
        <w:t xml:space="preserve"> </w:t>
      </w:r>
      <w:proofErr w:type="spellStart"/>
      <w:r w:rsidR="0032644C" w:rsidRPr="00766F5D">
        <w:rPr>
          <w:rFonts w:cs="Calibri"/>
          <w:color w:val="000000"/>
        </w:rPr>
        <w:t>lik</w:t>
      </w:r>
      <w:proofErr w:type="spellEnd"/>
      <w:r w:rsidR="0032644C" w:rsidRPr="00766F5D">
        <w:rPr>
          <w:rFonts w:cs="Calibri"/>
          <w:color w:val="000000"/>
        </w:rPr>
        <w:t xml:space="preserve"> alan için 1 adet 6</w:t>
      </w:r>
      <w:r w:rsidR="009C6DE9" w:rsidRPr="00766F5D">
        <w:rPr>
          <w:rFonts w:cs="Calibri"/>
          <w:color w:val="000000"/>
        </w:rPr>
        <w:t xml:space="preserve"> kg’</w:t>
      </w:r>
      <w:r w:rsidR="0032644C" w:rsidRPr="00766F5D">
        <w:rPr>
          <w:rFonts w:cs="Calibri"/>
          <w:color w:val="000000"/>
        </w:rPr>
        <w:t xml:space="preserve"> </w:t>
      </w:r>
      <w:proofErr w:type="spellStart"/>
      <w:r w:rsidR="009C6DE9" w:rsidRPr="00766F5D">
        <w:rPr>
          <w:rFonts w:cs="Calibri"/>
          <w:color w:val="000000"/>
        </w:rPr>
        <w:t>lık</w:t>
      </w:r>
      <w:proofErr w:type="spellEnd"/>
      <w:r w:rsidR="009C6DE9" w:rsidRPr="00766F5D">
        <w:rPr>
          <w:rFonts w:cs="Calibri"/>
          <w:color w:val="000000"/>
        </w:rPr>
        <w:t>, kuru kimyevi toz içeren yangın söndürme cihazı bulundurmak zorundadırlar.</w:t>
      </w:r>
    </w:p>
    <w:p w:rsidR="009C6DE9" w:rsidRPr="00766F5D" w:rsidRDefault="00981143" w:rsidP="009C6DE9">
      <w:pPr>
        <w:pStyle w:val="ListeParagraf"/>
        <w:numPr>
          <w:ilvl w:val="0"/>
          <w:numId w:val="15"/>
        </w:numPr>
        <w:autoSpaceDE w:val="0"/>
        <w:autoSpaceDN w:val="0"/>
        <w:adjustRightInd w:val="0"/>
        <w:spacing w:after="0" w:line="240" w:lineRule="auto"/>
        <w:rPr>
          <w:rFonts w:cs="Calibri"/>
          <w:b/>
          <w:bCs/>
          <w:color w:val="000000"/>
        </w:rPr>
      </w:pPr>
      <w:r w:rsidRPr="00766F5D">
        <w:rPr>
          <w:rFonts w:cs="Calibri"/>
          <w:bCs/>
          <w:color w:val="000000"/>
        </w:rPr>
        <w:t>Kullanılan stant</w:t>
      </w:r>
      <w:r w:rsidR="009C6DE9" w:rsidRPr="00766F5D">
        <w:rPr>
          <w:rFonts w:cs="Calibri"/>
          <w:bCs/>
          <w:color w:val="000000"/>
        </w:rPr>
        <w:t xml:space="preserve"> </w:t>
      </w:r>
      <w:proofErr w:type="spellStart"/>
      <w:r w:rsidR="009C6DE9" w:rsidRPr="00766F5D">
        <w:rPr>
          <w:rFonts w:cs="Calibri"/>
          <w:bCs/>
          <w:color w:val="000000"/>
        </w:rPr>
        <w:t>materyale</w:t>
      </w:r>
      <w:r w:rsidRPr="00766F5D">
        <w:rPr>
          <w:rFonts w:cs="Calibri"/>
          <w:bCs/>
          <w:color w:val="000000"/>
        </w:rPr>
        <w:t>rinin</w:t>
      </w:r>
      <w:proofErr w:type="spellEnd"/>
      <w:r w:rsidRPr="00766F5D">
        <w:rPr>
          <w:rFonts w:cs="Calibri"/>
          <w:bCs/>
          <w:color w:val="000000"/>
        </w:rPr>
        <w:t xml:space="preserve"> yangın sertifikaları stant</w:t>
      </w:r>
      <w:r w:rsidR="009C6DE9" w:rsidRPr="00766F5D">
        <w:rPr>
          <w:rFonts w:cs="Calibri"/>
          <w:bCs/>
          <w:color w:val="000000"/>
        </w:rPr>
        <w:t xml:space="preserve">ların imalatçı firmaları tarafından özel dekorasyon projeleri ile birlikte verilmek zorundadır. Buna göre kullanılan tüm malzemelerin </w:t>
      </w:r>
      <w:r w:rsidR="009C6DE9" w:rsidRPr="00766F5D">
        <w:rPr>
          <w:rFonts w:cs="Calibri"/>
          <w:b/>
          <w:bCs/>
          <w:color w:val="000000"/>
        </w:rPr>
        <w:t>alevli yanmaz veya yangına dayanıklı maddeden</w:t>
      </w:r>
      <w:r w:rsidR="009C6DE9" w:rsidRPr="00766F5D">
        <w:rPr>
          <w:rFonts w:cs="Calibri"/>
          <w:bCs/>
          <w:color w:val="000000"/>
        </w:rPr>
        <w:t xml:space="preserve"> yapılmış olması gerekmektedir. İhtiyaç duyulduğunda, firmaların yetkililerinden kullanılan malzemelerin yangına dayanıklılıklarını belirten bir belge istenebilecektir. Katılımcı statik güvenliği sağlamak ve gerekli görüldüğü takdirde ispat etmek üzere </w:t>
      </w:r>
      <w:r w:rsidR="009C6DE9" w:rsidRPr="00766F5D">
        <w:rPr>
          <w:rFonts w:cs="Calibri"/>
          <w:b/>
          <w:bCs/>
          <w:color w:val="000000"/>
        </w:rPr>
        <w:t>statik sertifikasını</w:t>
      </w:r>
      <w:r w:rsidR="009C6DE9" w:rsidRPr="00766F5D">
        <w:rPr>
          <w:rFonts w:cs="Calibri"/>
          <w:bCs/>
          <w:color w:val="000000"/>
        </w:rPr>
        <w:t xml:space="preserve"> standında bulundurmaktan sorumludur.</w:t>
      </w:r>
    </w:p>
    <w:p w:rsidR="001528B5" w:rsidRDefault="001528B5" w:rsidP="001528B5">
      <w:pPr>
        <w:pStyle w:val="ListeParagraf"/>
        <w:autoSpaceDE w:val="0"/>
        <w:autoSpaceDN w:val="0"/>
        <w:adjustRightInd w:val="0"/>
        <w:spacing w:after="0" w:line="240" w:lineRule="auto"/>
        <w:rPr>
          <w:rFonts w:cs="Calibri"/>
          <w:bCs/>
          <w:color w:val="000000"/>
        </w:rPr>
      </w:pPr>
    </w:p>
    <w:p w:rsidR="009C6DE9" w:rsidRPr="00766F5D" w:rsidRDefault="0032644C" w:rsidP="009C6DE9">
      <w:pPr>
        <w:pStyle w:val="ListeParagraf"/>
        <w:numPr>
          <w:ilvl w:val="0"/>
          <w:numId w:val="16"/>
        </w:numPr>
        <w:autoSpaceDE w:val="0"/>
        <w:autoSpaceDN w:val="0"/>
        <w:adjustRightInd w:val="0"/>
        <w:spacing w:after="0" w:line="240" w:lineRule="auto"/>
        <w:ind w:left="708"/>
        <w:rPr>
          <w:rFonts w:cs="Calibri"/>
          <w:color w:val="000000"/>
        </w:rPr>
      </w:pPr>
      <w:r>
        <w:rPr>
          <w:rFonts w:cs="Calibri"/>
          <w:color w:val="000000"/>
        </w:rPr>
        <w:t xml:space="preserve">Fuar alanında </w:t>
      </w:r>
      <w:r w:rsidR="009C6DE9" w:rsidRPr="00882C5A">
        <w:rPr>
          <w:rFonts w:cs="Calibri"/>
          <w:color w:val="000000"/>
        </w:rPr>
        <w:t>yanı</w:t>
      </w:r>
      <w:r>
        <w:rPr>
          <w:rFonts w:cs="Calibri"/>
          <w:color w:val="000000"/>
        </w:rPr>
        <w:t xml:space="preserve">cı/uçucu gaz dolu </w:t>
      </w:r>
      <w:r w:rsidRPr="005A4989">
        <w:rPr>
          <w:rFonts w:cs="Calibri"/>
          <w:color w:val="000000"/>
        </w:rPr>
        <w:t xml:space="preserve">balon bulunduramaz ve reklam amaçlı olarak da kullanamaz. </w:t>
      </w:r>
      <w:r w:rsidR="009C6DE9" w:rsidRPr="005A4989">
        <w:rPr>
          <w:rFonts w:cs="Calibri"/>
          <w:color w:val="000000"/>
        </w:rPr>
        <w:t>Aksi durumda İ</w:t>
      </w:r>
      <w:r w:rsidR="00B2375A" w:rsidRPr="005A4989">
        <w:rPr>
          <w:rFonts w:cs="Calibri"/>
          <w:color w:val="000000"/>
        </w:rPr>
        <w:t>STANBUL FUAR MERKEZİ</w:t>
      </w:r>
      <w:r w:rsidRPr="005A4989">
        <w:rPr>
          <w:rFonts w:cs="Calibri"/>
          <w:color w:val="000000"/>
        </w:rPr>
        <w:t xml:space="preserve">  </w:t>
      </w:r>
      <w:r w:rsidR="009C6DE9" w:rsidRPr="005A4989">
        <w:rPr>
          <w:rFonts w:cs="Calibri"/>
          <w:color w:val="000000"/>
        </w:rPr>
        <w:t xml:space="preserve">ve / veya </w:t>
      </w:r>
      <w:r w:rsidR="00E04E12" w:rsidRPr="005A4989">
        <w:rPr>
          <w:rFonts w:cs="Calibri"/>
          <w:color w:val="000000"/>
        </w:rPr>
        <w:t>EFEM FUAR</w:t>
      </w:r>
      <w:r w:rsidR="009C6DE9" w:rsidRPr="005A4989">
        <w:rPr>
          <w:rFonts w:cs="Calibri"/>
          <w:color w:val="000000"/>
        </w:rPr>
        <w:t xml:space="preserve"> gerekli müdahaleyi yapmakla yetkilidir. Müd</w:t>
      </w:r>
      <w:r w:rsidRPr="005A4989">
        <w:rPr>
          <w:rFonts w:cs="Calibri"/>
          <w:color w:val="000000"/>
        </w:rPr>
        <w:t>ahale esnası</w:t>
      </w:r>
      <w:r w:rsidR="00E04E12" w:rsidRPr="005A4989">
        <w:rPr>
          <w:rFonts w:cs="Calibri"/>
          <w:color w:val="000000"/>
        </w:rPr>
        <w:t xml:space="preserve">nda standa oluşacak hasardan </w:t>
      </w:r>
      <w:r w:rsidR="00E04E12" w:rsidRPr="00766F5D">
        <w:rPr>
          <w:rFonts w:cs="Calibri"/>
          <w:color w:val="000000"/>
        </w:rPr>
        <w:t>EFEM FUAR</w:t>
      </w:r>
      <w:r w:rsidR="00FA19CF" w:rsidRPr="00766F5D">
        <w:rPr>
          <w:rFonts w:cs="Calibri"/>
          <w:color w:val="000000"/>
        </w:rPr>
        <w:t xml:space="preserve"> </w:t>
      </w:r>
      <w:r w:rsidRPr="00766F5D">
        <w:rPr>
          <w:rFonts w:cs="Calibri"/>
          <w:color w:val="000000"/>
        </w:rPr>
        <w:t xml:space="preserve">ve / veya </w:t>
      </w:r>
      <w:r w:rsidR="009C6DE9" w:rsidRPr="00766F5D">
        <w:rPr>
          <w:rFonts w:cs="Calibri"/>
          <w:color w:val="000000"/>
        </w:rPr>
        <w:t>İ</w:t>
      </w:r>
      <w:r w:rsidR="00FA19CF" w:rsidRPr="00766F5D">
        <w:rPr>
          <w:rFonts w:cs="Calibri"/>
          <w:color w:val="000000"/>
        </w:rPr>
        <w:t xml:space="preserve">STANBUL FUAR MEREKEZİ </w:t>
      </w:r>
      <w:r w:rsidR="009C6DE9" w:rsidRPr="00766F5D">
        <w:rPr>
          <w:rFonts w:cs="Calibri"/>
          <w:color w:val="000000"/>
        </w:rPr>
        <w:t xml:space="preserve"> s</w:t>
      </w:r>
      <w:r w:rsidRPr="00766F5D">
        <w:rPr>
          <w:rFonts w:cs="Calibri"/>
          <w:color w:val="000000"/>
        </w:rPr>
        <w:t>orumlu tutulamaz. Balon derhal tahliye edileceği</w:t>
      </w:r>
      <w:r w:rsidR="00E54A3B" w:rsidRPr="00766F5D">
        <w:rPr>
          <w:rFonts w:cs="Calibri"/>
          <w:color w:val="000000"/>
        </w:rPr>
        <w:t xml:space="preserve"> gibi, kural ihlali sebebiyle 2</w:t>
      </w:r>
      <w:r w:rsidR="009C6DE9" w:rsidRPr="00766F5D">
        <w:rPr>
          <w:rFonts w:cs="Calibri"/>
          <w:color w:val="000000"/>
        </w:rPr>
        <w:t xml:space="preserve">.000 TL + KDV tahsil edilir. </w:t>
      </w:r>
    </w:p>
    <w:p w:rsidR="00CE7937" w:rsidRPr="00766F5D" w:rsidRDefault="00CE7937" w:rsidP="00B86E53">
      <w:pPr>
        <w:pStyle w:val="ListeParagraf"/>
        <w:autoSpaceDE w:val="0"/>
        <w:autoSpaceDN w:val="0"/>
        <w:adjustRightInd w:val="0"/>
        <w:spacing w:after="0" w:line="240" w:lineRule="auto"/>
        <w:ind w:left="0"/>
        <w:rPr>
          <w:rFonts w:cs="Calibri"/>
          <w:b/>
          <w:bCs/>
          <w:color w:val="000000"/>
        </w:rPr>
      </w:pPr>
    </w:p>
    <w:p w:rsidR="00844030" w:rsidRPr="00766F5D" w:rsidRDefault="00355B2F" w:rsidP="00B86E53">
      <w:pPr>
        <w:pStyle w:val="ListeParagraf"/>
        <w:autoSpaceDE w:val="0"/>
        <w:autoSpaceDN w:val="0"/>
        <w:adjustRightInd w:val="0"/>
        <w:spacing w:after="0" w:line="240" w:lineRule="auto"/>
        <w:ind w:left="0"/>
        <w:rPr>
          <w:rFonts w:cs="Calibri"/>
          <w:b/>
          <w:bCs/>
          <w:color w:val="000000"/>
        </w:rPr>
      </w:pPr>
      <w:r w:rsidRPr="00766F5D">
        <w:rPr>
          <w:rFonts w:cs="Calibri"/>
          <w:b/>
          <w:bCs/>
          <w:color w:val="000000"/>
        </w:rPr>
        <w:t>5</w:t>
      </w:r>
      <w:r w:rsidR="00813B34" w:rsidRPr="00766F5D">
        <w:rPr>
          <w:rFonts w:cs="Calibri"/>
          <w:b/>
          <w:bCs/>
          <w:color w:val="000000"/>
        </w:rPr>
        <w:t>.2</w:t>
      </w:r>
      <w:r w:rsidR="00B86E53" w:rsidRPr="00766F5D">
        <w:rPr>
          <w:rFonts w:cs="Calibri"/>
          <w:b/>
          <w:bCs/>
          <w:color w:val="000000"/>
        </w:rPr>
        <w:t>6</w:t>
      </w:r>
      <w:r w:rsidR="00813B34" w:rsidRPr="00766F5D">
        <w:rPr>
          <w:rFonts w:cs="Calibri"/>
          <w:b/>
          <w:bCs/>
          <w:color w:val="000000"/>
        </w:rPr>
        <w:t xml:space="preserve"> </w:t>
      </w:r>
      <w:r w:rsidR="00844030" w:rsidRPr="00766F5D">
        <w:rPr>
          <w:rFonts w:cs="Calibri"/>
          <w:b/>
          <w:bCs/>
          <w:color w:val="000000"/>
        </w:rPr>
        <w:t>GÜVENLİK</w:t>
      </w:r>
    </w:p>
    <w:p w:rsidR="003D334C" w:rsidRPr="00766F5D" w:rsidRDefault="003D334C" w:rsidP="00B86E53">
      <w:pPr>
        <w:pStyle w:val="ListeParagraf"/>
        <w:autoSpaceDE w:val="0"/>
        <w:autoSpaceDN w:val="0"/>
        <w:adjustRightInd w:val="0"/>
        <w:spacing w:after="0" w:line="240" w:lineRule="auto"/>
        <w:ind w:left="0"/>
        <w:rPr>
          <w:rFonts w:cs="Calibri"/>
          <w:b/>
          <w:bCs/>
          <w:color w:val="000000"/>
        </w:rPr>
      </w:pPr>
    </w:p>
    <w:p w:rsidR="00AC5556" w:rsidRPr="00766F5D" w:rsidRDefault="00AC5556" w:rsidP="00AC5556">
      <w:pPr>
        <w:pStyle w:val="ListeParagraf"/>
        <w:numPr>
          <w:ilvl w:val="0"/>
          <w:numId w:val="16"/>
        </w:numPr>
        <w:autoSpaceDE w:val="0"/>
        <w:autoSpaceDN w:val="0"/>
        <w:adjustRightInd w:val="0"/>
        <w:spacing w:after="0" w:line="240" w:lineRule="auto"/>
        <w:rPr>
          <w:rFonts w:cs="Calibri"/>
          <w:bCs/>
          <w:color w:val="000000"/>
        </w:rPr>
      </w:pPr>
      <w:r w:rsidRPr="00766F5D">
        <w:rPr>
          <w:rFonts w:cs="Calibri"/>
          <w:bCs/>
          <w:color w:val="000000"/>
        </w:rPr>
        <w:t>Fu</w:t>
      </w:r>
      <w:r w:rsidR="0032644C" w:rsidRPr="00766F5D">
        <w:rPr>
          <w:rFonts w:cs="Calibri"/>
          <w:bCs/>
          <w:color w:val="000000"/>
        </w:rPr>
        <w:t>ar alanı güvenliği (fuara giriş</w:t>
      </w:r>
      <w:r w:rsidR="00293672" w:rsidRPr="00766F5D">
        <w:rPr>
          <w:rFonts w:cs="Calibri"/>
          <w:bCs/>
          <w:color w:val="000000"/>
        </w:rPr>
        <w:t>,</w:t>
      </w:r>
      <w:r w:rsidR="00A979A1" w:rsidRPr="00766F5D">
        <w:rPr>
          <w:rFonts w:cs="Calibri"/>
          <w:bCs/>
          <w:color w:val="000000"/>
        </w:rPr>
        <w:t xml:space="preserve"> </w:t>
      </w:r>
      <w:r w:rsidR="00293672" w:rsidRPr="00766F5D">
        <w:rPr>
          <w:rFonts w:cs="Calibri"/>
          <w:bCs/>
          <w:color w:val="000000"/>
        </w:rPr>
        <w:t xml:space="preserve">yerleşim, fuar günleri, toplanma ve boşaltma süresince) gün/24 saat esasına göre </w:t>
      </w:r>
      <w:r w:rsidR="00FA19CF" w:rsidRPr="00766F5D">
        <w:rPr>
          <w:rFonts w:cs="Calibri"/>
          <w:bCs/>
          <w:color w:val="000000"/>
        </w:rPr>
        <w:t>İSTANBUL FUAR MERKEZİ</w:t>
      </w:r>
      <w:r w:rsidR="00293672" w:rsidRPr="00766F5D">
        <w:rPr>
          <w:rFonts w:cs="Calibri"/>
          <w:bCs/>
          <w:color w:val="000000"/>
        </w:rPr>
        <w:t xml:space="preserve"> ’</w:t>
      </w:r>
      <w:r w:rsidR="00A979A1" w:rsidRPr="00766F5D">
        <w:rPr>
          <w:rFonts w:cs="Calibri"/>
          <w:bCs/>
          <w:color w:val="000000"/>
        </w:rPr>
        <w:t xml:space="preserve"> </w:t>
      </w:r>
      <w:proofErr w:type="spellStart"/>
      <w:r w:rsidR="00293672" w:rsidRPr="00766F5D">
        <w:rPr>
          <w:rFonts w:cs="Calibri"/>
          <w:bCs/>
          <w:color w:val="000000"/>
        </w:rPr>
        <w:t>n</w:t>
      </w:r>
      <w:r w:rsidR="00CB69C6" w:rsidRPr="00766F5D">
        <w:rPr>
          <w:rFonts w:cs="Calibri"/>
          <w:bCs/>
          <w:color w:val="000000"/>
        </w:rPr>
        <w:t>i</w:t>
      </w:r>
      <w:r w:rsidR="00293672" w:rsidRPr="00766F5D">
        <w:rPr>
          <w:rFonts w:cs="Calibri"/>
          <w:bCs/>
          <w:color w:val="000000"/>
        </w:rPr>
        <w:t>n</w:t>
      </w:r>
      <w:proofErr w:type="spellEnd"/>
      <w:r w:rsidR="00293672" w:rsidRPr="00766F5D">
        <w:rPr>
          <w:rFonts w:cs="Calibri"/>
          <w:bCs/>
          <w:color w:val="000000"/>
        </w:rPr>
        <w:t xml:space="preserve"> belirleyeceği güvenlik şirketi tarafından sağlanmaktadır.</w:t>
      </w:r>
      <w:r w:rsidR="00A979A1" w:rsidRPr="00766F5D">
        <w:rPr>
          <w:rFonts w:cs="Calibri"/>
          <w:bCs/>
          <w:color w:val="000000"/>
        </w:rPr>
        <w:t xml:space="preserve"> </w:t>
      </w:r>
      <w:r w:rsidR="00293672" w:rsidRPr="00766F5D">
        <w:rPr>
          <w:rFonts w:cs="Calibri"/>
          <w:bCs/>
          <w:color w:val="000000"/>
        </w:rPr>
        <w:t>Fuar alanı,</w:t>
      </w:r>
      <w:r w:rsidR="00A979A1" w:rsidRPr="00766F5D">
        <w:rPr>
          <w:rFonts w:cs="Calibri"/>
          <w:bCs/>
          <w:color w:val="000000"/>
        </w:rPr>
        <w:t xml:space="preserve"> </w:t>
      </w:r>
      <w:r w:rsidR="00293672" w:rsidRPr="00766F5D">
        <w:rPr>
          <w:rFonts w:cs="Calibri"/>
          <w:bCs/>
          <w:color w:val="000000"/>
        </w:rPr>
        <w:t>güvenlik görevlileri ve kameralar kanalıyla kontrol edilmektedir.</w:t>
      </w:r>
      <w:r w:rsidR="00A979A1" w:rsidRPr="00766F5D">
        <w:rPr>
          <w:rFonts w:cs="Calibri"/>
          <w:bCs/>
          <w:color w:val="000000"/>
        </w:rPr>
        <w:t xml:space="preserve"> </w:t>
      </w:r>
      <w:r w:rsidR="00293672" w:rsidRPr="00766F5D">
        <w:rPr>
          <w:rFonts w:cs="Calibri"/>
          <w:bCs/>
          <w:color w:val="000000"/>
        </w:rPr>
        <w:t>Ancak kamera kontrolü genel güvenlik ve asayişi sağlamaya yönelik olup,</w:t>
      </w:r>
      <w:r w:rsidR="00A979A1" w:rsidRPr="00766F5D">
        <w:rPr>
          <w:rFonts w:cs="Calibri"/>
          <w:bCs/>
          <w:color w:val="000000"/>
        </w:rPr>
        <w:t xml:space="preserve"> </w:t>
      </w:r>
      <w:proofErr w:type="spellStart"/>
      <w:r w:rsidR="00293672" w:rsidRPr="00766F5D">
        <w:rPr>
          <w:rFonts w:cs="Calibri"/>
          <w:bCs/>
          <w:color w:val="000000"/>
        </w:rPr>
        <w:t>stand</w:t>
      </w:r>
      <w:proofErr w:type="spellEnd"/>
      <w:r w:rsidR="00293672" w:rsidRPr="00766F5D">
        <w:rPr>
          <w:rFonts w:cs="Calibri"/>
          <w:bCs/>
          <w:color w:val="000000"/>
        </w:rPr>
        <w:t xml:space="preserve"> güvenliği amaçlı değildir.</w:t>
      </w:r>
    </w:p>
    <w:p w:rsidR="00293672" w:rsidRPr="00766F5D" w:rsidRDefault="00FA19CF" w:rsidP="00AC5556">
      <w:pPr>
        <w:pStyle w:val="ListeParagraf"/>
        <w:numPr>
          <w:ilvl w:val="0"/>
          <w:numId w:val="16"/>
        </w:numPr>
        <w:autoSpaceDE w:val="0"/>
        <w:autoSpaceDN w:val="0"/>
        <w:adjustRightInd w:val="0"/>
        <w:spacing w:after="0" w:line="240" w:lineRule="auto"/>
        <w:rPr>
          <w:rFonts w:cs="Calibri"/>
          <w:bCs/>
          <w:color w:val="000000"/>
        </w:rPr>
      </w:pPr>
      <w:r w:rsidRPr="00766F5D">
        <w:rPr>
          <w:rFonts w:cs="Calibri"/>
          <w:bCs/>
          <w:color w:val="000000"/>
        </w:rPr>
        <w:t>İSTANBUL FUAR MERKEZİ</w:t>
      </w:r>
      <w:r w:rsidR="00293672" w:rsidRPr="00766F5D">
        <w:rPr>
          <w:rFonts w:cs="Calibri"/>
          <w:bCs/>
          <w:color w:val="000000"/>
        </w:rPr>
        <w:t xml:space="preserve"> </w:t>
      </w:r>
      <w:r w:rsidR="00A979A1" w:rsidRPr="00766F5D">
        <w:rPr>
          <w:rFonts w:cs="Calibri"/>
          <w:bCs/>
          <w:color w:val="000000"/>
        </w:rPr>
        <w:t>’</w:t>
      </w:r>
      <w:proofErr w:type="spellStart"/>
      <w:r w:rsidR="00A979A1" w:rsidRPr="00766F5D">
        <w:rPr>
          <w:rFonts w:cs="Calibri"/>
          <w:bCs/>
          <w:color w:val="000000"/>
        </w:rPr>
        <w:t>n</w:t>
      </w:r>
      <w:r w:rsidR="00CB69C6" w:rsidRPr="00766F5D">
        <w:rPr>
          <w:rFonts w:cs="Calibri"/>
          <w:bCs/>
          <w:color w:val="000000"/>
        </w:rPr>
        <w:t>i</w:t>
      </w:r>
      <w:r w:rsidR="00293672" w:rsidRPr="00766F5D">
        <w:rPr>
          <w:rFonts w:cs="Calibri"/>
          <w:bCs/>
          <w:color w:val="000000"/>
        </w:rPr>
        <w:t>n</w:t>
      </w:r>
      <w:proofErr w:type="spellEnd"/>
      <w:r w:rsidR="00293672" w:rsidRPr="00766F5D">
        <w:rPr>
          <w:rFonts w:cs="Calibri"/>
          <w:bCs/>
          <w:color w:val="000000"/>
        </w:rPr>
        <w:t xml:space="preserve"> kendi sorumluluklarını ve katılımcı lehine kamu sorumluluklarını içeren sigortası vardır.</w:t>
      </w:r>
      <w:r w:rsidR="00A979A1" w:rsidRPr="00766F5D">
        <w:rPr>
          <w:rFonts w:cs="Calibri"/>
          <w:bCs/>
          <w:color w:val="000000"/>
        </w:rPr>
        <w:t xml:space="preserve"> </w:t>
      </w:r>
      <w:r w:rsidR="00293672" w:rsidRPr="00766F5D">
        <w:rPr>
          <w:rFonts w:cs="Calibri"/>
          <w:bCs/>
          <w:color w:val="000000"/>
        </w:rPr>
        <w:t>Katılımcı, kendi belirleyeceği değer üzerinden bütün risklerden sigortasını yaptırmalıdır.</w:t>
      </w:r>
    </w:p>
    <w:p w:rsidR="009C6DE9" w:rsidRPr="00766F5D" w:rsidRDefault="009C6DE9" w:rsidP="009C6DE9">
      <w:pPr>
        <w:autoSpaceDE w:val="0"/>
        <w:autoSpaceDN w:val="0"/>
        <w:adjustRightInd w:val="0"/>
        <w:rPr>
          <w:rFonts w:ascii="Calibri" w:hAnsi="Calibri" w:cs="Calibri"/>
          <w:b/>
          <w:bCs/>
          <w:color w:val="000000"/>
          <w:sz w:val="22"/>
          <w:szCs w:val="22"/>
        </w:rPr>
      </w:pPr>
    </w:p>
    <w:p w:rsidR="009C6DE9" w:rsidRPr="00766F5D" w:rsidRDefault="00355B2F" w:rsidP="009C6DE9">
      <w:pPr>
        <w:autoSpaceDE w:val="0"/>
        <w:autoSpaceDN w:val="0"/>
        <w:adjustRightInd w:val="0"/>
        <w:rPr>
          <w:rFonts w:ascii="Calibri" w:hAnsi="Calibri" w:cs="Calibri"/>
          <w:b/>
          <w:bCs/>
          <w:color w:val="000000"/>
          <w:sz w:val="22"/>
          <w:szCs w:val="22"/>
        </w:rPr>
      </w:pPr>
      <w:r w:rsidRPr="00766F5D">
        <w:rPr>
          <w:rFonts w:ascii="Calibri" w:hAnsi="Calibri" w:cs="Calibri"/>
          <w:b/>
          <w:bCs/>
          <w:color w:val="000000"/>
          <w:sz w:val="22"/>
          <w:szCs w:val="22"/>
        </w:rPr>
        <w:t>5</w:t>
      </w:r>
      <w:r w:rsidR="00813B34" w:rsidRPr="00766F5D">
        <w:rPr>
          <w:rFonts w:ascii="Calibri" w:hAnsi="Calibri" w:cs="Calibri"/>
          <w:b/>
          <w:bCs/>
          <w:color w:val="000000"/>
          <w:sz w:val="22"/>
          <w:szCs w:val="22"/>
        </w:rPr>
        <w:t>.2</w:t>
      </w:r>
      <w:r w:rsidR="00B86E53" w:rsidRPr="00766F5D">
        <w:rPr>
          <w:rFonts w:ascii="Calibri" w:hAnsi="Calibri" w:cs="Calibri"/>
          <w:b/>
          <w:bCs/>
          <w:color w:val="000000"/>
          <w:sz w:val="22"/>
          <w:szCs w:val="22"/>
        </w:rPr>
        <w:t>7</w:t>
      </w:r>
      <w:r w:rsidR="00813B34" w:rsidRPr="00766F5D">
        <w:rPr>
          <w:rFonts w:ascii="Calibri" w:hAnsi="Calibri" w:cs="Calibri"/>
          <w:b/>
          <w:bCs/>
          <w:color w:val="000000"/>
          <w:sz w:val="22"/>
          <w:szCs w:val="22"/>
        </w:rPr>
        <w:t xml:space="preserve"> </w:t>
      </w:r>
      <w:r w:rsidR="00A979A1" w:rsidRPr="00766F5D">
        <w:rPr>
          <w:rFonts w:ascii="Calibri" w:hAnsi="Calibri" w:cs="Calibri"/>
          <w:b/>
          <w:bCs/>
          <w:color w:val="000000"/>
          <w:sz w:val="22"/>
          <w:szCs w:val="22"/>
        </w:rPr>
        <w:t>SÖKÜM</w:t>
      </w:r>
      <w:r w:rsidR="009C6DE9" w:rsidRPr="00766F5D">
        <w:rPr>
          <w:rFonts w:ascii="Calibri" w:hAnsi="Calibri" w:cs="Calibri"/>
          <w:b/>
          <w:bCs/>
          <w:color w:val="000000"/>
          <w:sz w:val="22"/>
          <w:szCs w:val="22"/>
        </w:rPr>
        <w:t>, STAND ATIKLARI VE ÇÖP TAHLİYELERİ</w:t>
      </w:r>
    </w:p>
    <w:p w:rsidR="003D334C" w:rsidRPr="00766F5D" w:rsidRDefault="003D334C" w:rsidP="009C6DE9">
      <w:pPr>
        <w:autoSpaceDE w:val="0"/>
        <w:autoSpaceDN w:val="0"/>
        <w:adjustRightInd w:val="0"/>
        <w:rPr>
          <w:rFonts w:ascii="Calibri" w:hAnsi="Calibri" w:cs="Calibri"/>
          <w:b/>
          <w:bCs/>
          <w:color w:val="000000"/>
          <w:sz w:val="22"/>
          <w:szCs w:val="22"/>
        </w:rPr>
      </w:pPr>
    </w:p>
    <w:p w:rsidR="00B814A1" w:rsidRPr="00766F5D" w:rsidRDefault="00B814A1" w:rsidP="00B814A1">
      <w:pPr>
        <w:numPr>
          <w:ilvl w:val="0"/>
          <w:numId w:val="16"/>
        </w:numPr>
        <w:autoSpaceDE w:val="0"/>
        <w:autoSpaceDN w:val="0"/>
        <w:adjustRightInd w:val="0"/>
        <w:rPr>
          <w:rFonts w:ascii="Calibri" w:hAnsi="Calibri" w:cs="Calibri"/>
          <w:b/>
          <w:bCs/>
          <w:color w:val="000000"/>
          <w:sz w:val="22"/>
          <w:szCs w:val="22"/>
        </w:rPr>
      </w:pPr>
      <w:r w:rsidRPr="00766F5D">
        <w:rPr>
          <w:rFonts w:ascii="Calibri" w:hAnsi="Calibri" w:cs="Calibri"/>
          <w:color w:val="000000"/>
          <w:sz w:val="22"/>
          <w:szCs w:val="22"/>
        </w:rPr>
        <w:t>Sergilenen ürünlerin fuarın kapanış saatinden önce toplanmasına ve paket edilmesine fuarın düzeni açısından izin verilmemektedir.</w:t>
      </w:r>
    </w:p>
    <w:p w:rsidR="00B814A1" w:rsidRPr="00766F5D" w:rsidRDefault="00981143" w:rsidP="00B814A1">
      <w:pPr>
        <w:pStyle w:val="ListeParagraf"/>
        <w:numPr>
          <w:ilvl w:val="0"/>
          <w:numId w:val="16"/>
        </w:numPr>
        <w:autoSpaceDE w:val="0"/>
        <w:autoSpaceDN w:val="0"/>
        <w:adjustRightInd w:val="0"/>
        <w:spacing w:after="0" w:line="240" w:lineRule="auto"/>
        <w:rPr>
          <w:rFonts w:cs="Calibri"/>
          <w:color w:val="000000"/>
        </w:rPr>
      </w:pPr>
      <w:r w:rsidRPr="00766F5D">
        <w:rPr>
          <w:rFonts w:cs="Calibri"/>
        </w:rPr>
        <w:t>Stant</w:t>
      </w:r>
      <w:r w:rsidR="00B814A1" w:rsidRPr="00766F5D">
        <w:rPr>
          <w:rFonts w:cs="Calibri"/>
        </w:rPr>
        <w:t>lardaki sergi malzemelerinin toplanması bitmeden malzeme çıkışına izin verilmemektedir.</w:t>
      </w:r>
    </w:p>
    <w:p w:rsidR="00B814A1" w:rsidRPr="00766F5D" w:rsidRDefault="00B814A1" w:rsidP="00B814A1">
      <w:pPr>
        <w:numPr>
          <w:ilvl w:val="0"/>
          <w:numId w:val="16"/>
        </w:numPr>
        <w:autoSpaceDE w:val="0"/>
        <w:autoSpaceDN w:val="0"/>
        <w:adjustRightInd w:val="0"/>
        <w:rPr>
          <w:rFonts w:ascii="Calibri" w:hAnsi="Calibri" w:cs="Calibri"/>
          <w:color w:val="000000"/>
          <w:sz w:val="22"/>
          <w:szCs w:val="22"/>
        </w:rPr>
      </w:pPr>
      <w:r w:rsidRPr="00766F5D">
        <w:rPr>
          <w:rFonts w:ascii="Calibri" w:hAnsi="Calibri" w:cs="Calibri"/>
          <w:sz w:val="22"/>
          <w:szCs w:val="22"/>
        </w:rPr>
        <w:t>Fuarın son günü kapanış saatinden itibaren</w:t>
      </w:r>
      <w:r w:rsidR="00A979A1" w:rsidRPr="00766F5D">
        <w:rPr>
          <w:rFonts w:ascii="Calibri" w:hAnsi="Calibri" w:cs="Calibri"/>
          <w:sz w:val="22"/>
          <w:szCs w:val="22"/>
        </w:rPr>
        <w:t xml:space="preserve"> oluşabilecek zayiattan dolayı </w:t>
      </w:r>
      <w:r w:rsidRPr="00766F5D">
        <w:rPr>
          <w:rFonts w:ascii="Calibri" w:hAnsi="Calibri" w:cs="Calibri"/>
          <w:sz w:val="22"/>
          <w:szCs w:val="22"/>
        </w:rPr>
        <w:t xml:space="preserve">hiçbir sorumluluk kabul edilmeyecektir. </w:t>
      </w:r>
    </w:p>
    <w:p w:rsidR="009C6DE9" w:rsidRPr="00766F5D" w:rsidRDefault="00A979A1" w:rsidP="009C6DE9">
      <w:pPr>
        <w:pStyle w:val="ListeParagraf"/>
        <w:numPr>
          <w:ilvl w:val="0"/>
          <w:numId w:val="16"/>
        </w:numPr>
        <w:autoSpaceDE w:val="0"/>
        <w:autoSpaceDN w:val="0"/>
        <w:adjustRightInd w:val="0"/>
        <w:spacing w:after="0" w:line="240" w:lineRule="auto"/>
        <w:rPr>
          <w:rFonts w:cs="Calibri"/>
          <w:color w:val="000000"/>
        </w:rPr>
      </w:pPr>
      <w:r w:rsidRPr="00766F5D">
        <w:rPr>
          <w:rFonts w:cs="Calibri"/>
          <w:color w:val="000000"/>
        </w:rPr>
        <w:t xml:space="preserve">Dekorasyon firmaları,  </w:t>
      </w:r>
      <w:r w:rsidR="00981143" w:rsidRPr="00766F5D">
        <w:rPr>
          <w:rFonts w:cs="Calibri"/>
          <w:color w:val="000000"/>
        </w:rPr>
        <w:t>kurdukları stant</w:t>
      </w:r>
      <w:r w:rsidRPr="00766F5D">
        <w:rPr>
          <w:rFonts w:cs="Calibri"/>
          <w:color w:val="000000"/>
        </w:rPr>
        <w:t>ların söküm işlerini,  “Katılım</w:t>
      </w:r>
      <w:r w:rsidR="00E04E12" w:rsidRPr="00766F5D">
        <w:rPr>
          <w:rFonts w:cs="Calibri"/>
          <w:color w:val="000000"/>
        </w:rPr>
        <w:t xml:space="preserve"> EFEM FUAR</w:t>
      </w:r>
      <w:r w:rsidRPr="00766F5D">
        <w:rPr>
          <w:rFonts w:cs="Calibri"/>
          <w:color w:val="000000"/>
        </w:rPr>
        <w:t xml:space="preserve">’ </w:t>
      </w:r>
      <w:r w:rsidR="00E04E12" w:rsidRPr="00766F5D">
        <w:rPr>
          <w:rFonts w:cs="Calibri"/>
          <w:color w:val="000000"/>
        </w:rPr>
        <w:t>a</w:t>
      </w:r>
      <w:r w:rsidR="009C6DE9" w:rsidRPr="00766F5D">
        <w:rPr>
          <w:rFonts w:cs="Calibri"/>
          <w:color w:val="000000"/>
        </w:rPr>
        <w:t xml:space="preserve"> teslim etmekle yükümlüdürler.</w:t>
      </w:r>
    </w:p>
    <w:p w:rsidR="00B814A1" w:rsidRPr="00766F5D" w:rsidRDefault="00E04E12" w:rsidP="00B814A1">
      <w:pPr>
        <w:pStyle w:val="ListeParagraf"/>
        <w:numPr>
          <w:ilvl w:val="0"/>
          <w:numId w:val="16"/>
        </w:numPr>
        <w:autoSpaceDE w:val="0"/>
        <w:autoSpaceDN w:val="0"/>
        <w:adjustRightInd w:val="0"/>
        <w:spacing w:after="0" w:line="240" w:lineRule="auto"/>
        <w:rPr>
          <w:rFonts w:cs="Calibri"/>
          <w:color w:val="000000"/>
        </w:rPr>
      </w:pPr>
      <w:r w:rsidRPr="00766F5D">
        <w:rPr>
          <w:rFonts w:cs="Calibri"/>
          <w:color w:val="000000"/>
        </w:rPr>
        <w:lastRenderedPageBreak/>
        <w:t xml:space="preserve">EFEM FUAR’ </w:t>
      </w:r>
      <w:proofErr w:type="spellStart"/>
      <w:r w:rsidRPr="00766F5D">
        <w:rPr>
          <w:rFonts w:cs="Calibri"/>
          <w:color w:val="000000"/>
        </w:rPr>
        <w:t>ı</w:t>
      </w:r>
      <w:r w:rsidR="00A979A1" w:rsidRPr="00766F5D">
        <w:rPr>
          <w:rFonts w:cs="Calibri"/>
          <w:color w:val="000000"/>
        </w:rPr>
        <w:t>n</w:t>
      </w:r>
      <w:proofErr w:type="spellEnd"/>
      <w:r w:rsidR="00A979A1" w:rsidRPr="00766F5D">
        <w:rPr>
          <w:rFonts w:cs="Calibri"/>
          <w:color w:val="000000"/>
        </w:rPr>
        <w:t xml:space="preserve"> fuar merkezi ile arasında imzaladığı alan kiralama kontratında belirlenen</w:t>
      </w:r>
      <w:r w:rsidR="00B814A1" w:rsidRPr="00766F5D">
        <w:rPr>
          <w:rFonts w:cs="Calibri"/>
          <w:color w:val="000000"/>
        </w:rPr>
        <w:t xml:space="preserve"> zamanlama  sınırları  içinde  fuar  merkezine  salonları  boş  ve temiz teslim edememesinden dolayı ödemek zorunda olacağı  cezalar  toplamı, fuar kapanışını  takip  eden  günde  saat  1</w:t>
      </w:r>
      <w:r w:rsidR="00332C3F" w:rsidRPr="00766F5D">
        <w:rPr>
          <w:rFonts w:cs="Calibri"/>
          <w:color w:val="000000"/>
        </w:rPr>
        <w:t>0</w:t>
      </w:r>
      <w:r w:rsidR="00B814A1" w:rsidRPr="00766F5D">
        <w:rPr>
          <w:rFonts w:cs="Calibri"/>
          <w:color w:val="000000"/>
        </w:rPr>
        <w:t>:00’</w:t>
      </w:r>
      <w:r w:rsidR="00332C3F" w:rsidRPr="00766F5D">
        <w:rPr>
          <w:rFonts w:cs="Calibri"/>
          <w:color w:val="000000"/>
        </w:rPr>
        <w:t>a</w:t>
      </w:r>
      <w:r w:rsidR="00B814A1" w:rsidRPr="00766F5D">
        <w:rPr>
          <w:rFonts w:cs="Calibri"/>
          <w:color w:val="000000"/>
        </w:rPr>
        <w:t xml:space="preserve">  kadar  tahliyesini  gerçekleştirememiş müşterilere eşit olarak pay edilerek tahsil edilecektir. </w:t>
      </w:r>
    </w:p>
    <w:p w:rsidR="009C6DE9" w:rsidRPr="00766F5D" w:rsidRDefault="00981143" w:rsidP="009C6DE9">
      <w:pPr>
        <w:pStyle w:val="ListeParagraf"/>
        <w:numPr>
          <w:ilvl w:val="0"/>
          <w:numId w:val="16"/>
        </w:numPr>
        <w:autoSpaceDE w:val="0"/>
        <w:autoSpaceDN w:val="0"/>
        <w:adjustRightInd w:val="0"/>
        <w:spacing w:after="0" w:line="240" w:lineRule="auto"/>
        <w:rPr>
          <w:rFonts w:cs="Calibri"/>
          <w:color w:val="000000"/>
        </w:rPr>
      </w:pPr>
      <w:r w:rsidRPr="00766F5D">
        <w:rPr>
          <w:rFonts w:cs="Calibri"/>
          <w:color w:val="000000"/>
        </w:rPr>
        <w:t>Dekoratör firmalar stant</w:t>
      </w:r>
      <w:r w:rsidR="009C6DE9" w:rsidRPr="00766F5D">
        <w:rPr>
          <w:rFonts w:cs="Calibri"/>
          <w:color w:val="000000"/>
        </w:rPr>
        <w:t xml:space="preserve"> yapımından kaynaklanan her türlü kaba atık (ahşap, metal, ambalaj, vb.) ve çöplerin tahliyesini </w:t>
      </w:r>
      <w:r w:rsidR="00AA6055" w:rsidRPr="00766F5D">
        <w:rPr>
          <w:rFonts w:cs="Calibri"/>
          <w:color w:val="000000"/>
        </w:rPr>
        <w:t>fuarın kapanışı</w:t>
      </w:r>
      <w:r w:rsidR="00A979A1" w:rsidRPr="00766F5D">
        <w:rPr>
          <w:rFonts w:cs="Calibri"/>
          <w:color w:val="000000"/>
        </w:rPr>
        <w:t>nı takip eden günde saat 1</w:t>
      </w:r>
      <w:r w:rsidR="00332C3F" w:rsidRPr="00766F5D">
        <w:rPr>
          <w:rFonts w:cs="Calibri"/>
          <w:color w:val="000000"/>
        </w:rPr>
        <w:t>0</w:t>
      </w:r>
      <w:r w:rsidR="00A979A1" w:rsidRPr="00766F5D">
        <w:rPr>
          <w:rFonts w:cs="Calibri"/>
          <w:color w:val="000000"/>
        </w:rPr>
        <w:t>:00’ a</w:t>
      </w:r>
      <w:r w:rsidR="00AA6055" w:rsidRPr="00766F5D">
        <w:rPr>
          <w:rFonts w:cs="Calibri"/>
          <w:color w:val="000000"/>
        </w:rPr>
        <w:t xml:space="preserve"> kadar Fuar alanı dışına </w:t>
      </w:r>
      <w:r w:rsidR="009C6DE9" w:rsidRPr="00766F5D">
        <w:rPr>
          <w:rFonts w:cs="Calibri"/>
          <w:color w:val="000000"/>
        </w:rPr>
        <w:t xml:space="preserve">(belirtilen çöp toplama alanına </w:t>
      </w:r>
      <w:r w:rsidR="00AA6055" w:rsidRPr="00766F5D">
        <w:rPr>
          <w:rFonts w:cs="Calibri"/>
          <w:color w:val="000000"/>
        </w:rPr>
        <w:t>)</w:t>
      </w:r>
      <w:r w:rsidR="009C6DE9" w:rsidRPr="00766F5D">
        <w:rPr>
          <w:rFonts w:cs="Calibri"/>
          <w:color w:val="000000"/>
        </w:rPr>
        <w:t xml:space="preserve">taşımakla yükümlüdür. </w:t>
      </w:r>
      <w:r w:rsidR="00B814A1" w:rsidRPr="00766F5D">
        <w:rPr>
          <w:rFonts w:cs="Calibri"/>
          <w:color w:val="000000"/>
        </w:rPr>
        <w:t>Belirtilen saate kadar tamamlanmaması durumunda 2000TL gecikme cezası uygulanır.</w:t>
      </w:r>
      <w:r w:rsidR="00A979A1" w:rsidRPr="00766F5D">
        <w:rPr>
          <w:rFonts w:cs="Calibri"/>
          <w:color w:val="000000"/>
        </w:rPr>
        <w:t xml:space="preserve"> Bu bedel Fuar Merkezi</w:t>
      </w:r>
      <w:r w:rsidR="00B814A1" w:rsidRPr="00766F5D">
        <w:rPr>
          <w:rFonts w:cs="Calibri"/>
          <w:color w:val="000000"/>
        </w:rPr>
        <w:t xml:space="preserve"> İşletmesi tarafından uygulanabilecek fuar alanı tahliyesi gecikme cezasını kapsamamaktadır. </w:t>
      </w:r>
    </w:p>
    <w:p w:rsidR="00B814A1" w:rsidRPr="00882C5A" w:rsidRDefault="00B814A1" w:rsidP="009C6DE9">
      <w:pPr>
        <w:pStyle w:val="ListeParagraf"/>
        <w:numPr>
          <w:ilvl w:val="0"/>
          <w:numId w:val="16"/>
        </w:numPr>
        <w:autoSpaceDE w:val="0"/>
        <w:autoSpaceDN w:val="0"/>
        <w:adjustRightInd w:val="0"/>
        <w:spacing w:after="0" w:line="240" w:lineRule="auto"/>
        <w:rPr>
          <w:rFonts w:cs="Calibri"/>
          <w:color w:val="000000"/>
        </w:rPr>
      </w:pPr>
      <w:r w:rsidRPr="00766F5D">
        <w:rPr>
          <w:rFonts w:cs="Calibri"/>
          <w:color w:val="000000"/>
        </w:rPr>
        <w:t>Dekoratör firmalar sökümün tamamlanmasının ardından verile</w:t>
      </w:r>
      <w:r w:rsidR="00981143" w:rsidRPr="00766F5D">
        <w:rPr>
          <w:rFonts w:cs="Calibri"/>
          <w:color w:val="000000"/>
        </w:rPr>
        <w:t>n zamanlama dilimi içinde, stant</w:t>
      </w:r>
      <w:r w:rsidRPr="00766F5D">
        <w:rPr>
          <w:rFonts w:cs="Calibri"/>
          <w:color w:val="000000"/>
        </w:rPr>
        <w:t xml:space="preserve"> inşaat artıklarını fuarın kapanışı takip eden günde saat 1</w:t>
      </w:r>
      <w:r w:rsidR="00332C3F" w:rsidRPr="00766F5D">
        <w:rPr>
          <w:rFonts w:cs="Calibri"/>
          <w:color w:val="000000"/>
        </w:rPr>
        <w:t>0</w:t>
      </w:r>
      <w:r w:rsidRPr="00766F5D">
        <w:rPr>
          <w:rFonts w:cs="Calibri"/>
          <w:color w:val="000000"/>
        </w:rPr>
        <w:t>:00’a kadar Fuar Merkezi alanı ( açık alan dahil) dışına taşıtmaması durumunda ( Belediye Çöp Toplama Merkezlerine t</w:t>
      </w:r>
      <w:r w:rsidR="00332C3F" w:rsidRPr="00766F5D">
        <w:rPr>
          <w:rFonts w:cs="Calibri"/>
          <w:color w:val="000000"/>
        </w:rPr>
        <w:t>aşıtılması gerekmektedir) 20</w:t>
      </w:r>
      <w:r w:rsidRPr="00766F5D">
        <w:rPr>
          <w:rFonts w:cs="Calibri"/>
          <w:color w:val="000000"/>
        </w:rPr>
        <w:t>00TL tahsil</w:t>
      </w:r>
      <w:r w:rsidRPr="00882C5A">
        <w:rPr>
          <w:rFonts w:cs="Calibri"/>
          <w:color w:val="000000"/>
        </w:rPr>
        <w:t xml:space="preserve"> edilir.</w:t>
      </w:r>
    </w:p>
    <w:p w:rsidR="009C6DE9" w:rsidRPr="00882C5A" w:rsidRDefault="009C6DE9" w:rsidP="009C6DE9">
      <w:pPr>
        <w:pStyle w:val="ListeParagraf"/>
        <w:numPr>
          <w:ilvl w:val="0"/>
          <w:numId w:val="16"/>
        </w:numPr>
        <w:autoSpaceDE w:val="0"/>
        <w:autoSpaceDN w:val="0"/>
        <w:adjustRightInd w:val="0"/>
        <w:spacing w:after="0" w:line="240" w:lineRule="auto"/>
        <w:rPr>
          <w:rFonts w:cs="Calibri"/>
          <w:color w:val="000000"/>
        </w:rPr>
      </w:pPr>
      <w:r w:rsidRPr="00882C5A">
        <w:rPr>
          <w:rFonts w:cs="Calibri"/>
          <w:color w:val="000000"/>
        </w:rPr>
        <w:t>Topl</w:t>
      </w:r>
      <w:r w:rsidR="00981143">
        <w:rPr>
          <w:rFonts w:cs="Calibri"/>
          <w:color w:val="000000"/>
        </w:rPr>
        <w:t>anma ve boşaltma esnasında stant</w:t>
      </w:r>
      <w:r w:rsidRPr="00882C5A">
        <w:rPr>
          <w:rFonts w:cs="Calibri"/>
          <w:color w:val="000000"/>
        </w:rPr>
        <w:t xml:space="preserve"> alanı ve / veya konstrüksiyonunda herhangi bir hasar tespit edilirse bu tutanak ile belirlenecek ve hasarın bedeli katıl</w:t>
      </w:r>
      <w:r w:rsidR="00B814A1" w:rsidRPr="00882C5A">
        <w:rPr>
          <w:rFonts w:cs="Calibri"/>
          <w:color w:val="000000"/>
        </w:rPr>
        <w:t>ımcı tarafından karşılanacaktır.</w:t>
      </w:r>
    </w:p>
    <w:p w:rsidR="009C6DE9" w:rsidRPr="00766F5D" w:rsidRDefault="00FA19CF" w:rsidP="009C6DE9">
      <w:pPr>
        <w:pStyle w:val="ListeParagraf"/>
        <w:numPr>
          <w:ilvl w:val="0"/>
          <w:numId w:val="16"/>
        </w:numPr>
        <w:autoSpaceDE w:val="0"/>
        <w:autoSpaceDN w:val="0"/>
        <w:adjustRightInd w:val="0"/>
        <w:spacing w:after="0" w:line="240" w:lineRule="auto"/>
        <w:ind w:left="708"/>
        <w:rPr>
          <w:rFonts w:cs="Calibri"/>
          <w:color w:val="000000"/>
        </w:rPr>
      </w:pPr>
      <w:r w:rsidRPr="00766F5D">
        <w:rPr>
          <w:rFonts w:cs="Calibri"/>
          <w:color w:val="000000"/>
        </w:rPr>
        <w:t>İSTANBUL FUAR MERKEZİ</w:t>
      </w:r>
      <w:r w:rsidR="00A979A1" w:rsidRPr="00766F5D">
        <w:rPr>
          <w:rFonts w:cs="Calibri"/>
          <w:color w:val="000000"/>
        </w:rPr>
        <w:t xml:space="preserve"> veya </w:t>
      </w:r>
      <w:r w:rsidR="00E04E12" w:rsidRPr="00766F5D">
        <w:rPr>
          <w:rFonts w:cs="Calibri"/>
          <w:color w:val="000000"/>
        </w:rPr>
        <w:t>EFEM FUAR</w:t>
      </w:r>
      <w:r w:rsidR="00A979A1" w:rsidRPr="00766F5D">
        <w:rPr>
          <w:rFonts w:cs="Calibri"/>
          <w:color w:val="000000"/>
        </w:rPr>
        <w:t xml:space="preserve"> </w:t>
      </w:r>
      <w:proofErr w:type="spellStart"/>
      <w:r w:rsidR="009C6DE9" w:rsidRPr="00766F5D">
        <w:rPr>
          <w:rFonts w:cs="Calibri"/>
          <w:color w:val="000000"/>
        </w:rPr>
        <w:t>fuar</w:t>
      </w:r>
      <w:proofErr w:type="spellEnd"/>
      <w:r w:rsidR="00A979A1" w:rsidRPr="00766F5D">
        <w:rPr>
          <w:rFonts w:cs="Calibri"/>
          <w:color w:val="000000"/>
        </w:rPr>
        <w:t xml:space="preserve"> sonunda verilen süre içinde fuar alanını tam olarak boşaltmamış,  zeminini temizlememiş ve artıklarını fuar sahasından tahliye etmemiş olan müşteri’</w:t>
      </w:r>
      <w:r w:rsidR="00981143" w:rsidRPr="00766F5D">
        <w:rPr>
          <w:rFonts w:cs="Calibri"/>
          <w:color w:val="000000"/>
        </w:rPr>
        <w:t xml:space="preserve"> </w:t>
      </w:r>
      <w:proofErr w:type="spellStart"/>
      <w:r w:rsidR="00A979A1" w:rsidRPr="00766F5D">
        <w:rPr>
          <w:rFonts w:cs="Calibri"/>
          <w:color w:val="000000"/>
        </w:rPr>
        <w:t>nin</w:t>
      </w:r>
      <w:proofErr w:type="spellEnd"/>
      <w:r w:rsidR="00A979A1" w:rsidRPr="00766F5D">
        <w:rPr>
          <w:rFonts w:cs="Calibri"/>
          <w:color w:val="000000"/>
        </w:rPr>
        <w:t xml:space="preserve"> mallarını ve/veya dekorasyon artıklarını herhangi bir uyarıya gerek </w:t>
      </w:r>
      <w:r w:rsidR="009C6DE9" w:rsidRPr="00766F5D">
        <w:rPr>
          <w:rFonts w:cs="Calibri"/>
          <w:color w:val="000000"/>
        </w:rPr>
        <w:t>duymaksızın dışarıya</w:t>
      </w:r>
      <w:r w:rsidR="00A979A1" w:rsidRPr="00766F5D">
        <w:rPr>
          <w:rFonts w:cs="Calibri"/>
          <w:color w:val="000000"/>
        </w:rPr>
        <w:t xml:space="preserve"> taşıyabilecektir. Bu nedenle yapılacak tüm harcamalar ile tahliye</w:t>
      </w:r>
      <w:r w:rsidR="009C6DE9" w:rsidRPr="00766F5D">
        <w:rPr>
          <w:rFonts w:cs="Calibri"/>
          <w:color w:val="000000"/>
        </w:rPr>
        <w:t xml:space="preserve"> esnasında doğabilecek her türlü kaza, hasar ve kaybın s</w:t>
      </w:r>
      <w:r w:rsidR="00B814A1" w:rsidRPr="00766F5D">
        <w:rPr>
          <w:rFonts w:cs="Calibri"/>
          <w:color w:val="000000"/>
        </w:rPr>
        <w:t>orumluluğu müşteriye aittir.</w:t>
      </w:r>
      <w:r w:rsidR="002019A1" w:rsidRPr="00766F5D">
        <w:rPr>
          <w:rFonts w:cs="Calibri"/>
          <w:color w:val="000000"/>
        </w:rPr>
        <w:t xml:space="preserve"> </w:t>
      </w:r>
      <w:r w:rsidR="009C6DE9" w:rsidRPr="00766F5D">
        <w:rPr>
          <w:rFonts w:cs="Calibri"/>
          <w:color w:val="000000"/>
        </w:rPr>
        <w:t xml:space="preserve">Fuar alanı görevlilerinin tutanağı doğrultusunda, </w:t>
      </w:r>
      <w:proofErr w:type="spellStart"/>
      <w:r w:rsidR="009C6DE9" w:rsidRPr="00766F5D">
        <w:rPr>
          <w:rFonts w:cs="Calibri"/>
          <w:color w:val="000000"/>
        </w:rPr>
        <w:t>hammaliye</w:t>
      </w:r>
      <w:proofErr w:type="spellEnd"/>
      <w:r w:rsidR="009C6DE9" w:rsidRPr="00766F5D">
        <w:rPr>
          <w:rFonts w:cs="Calibri"/>
          <w:color w:val="000000"/>
        </w:rPr>
        <w:t xml:space="preserve"> ve nakliye bedeli olarak firma / araç başına</w:t>
      </w:r>
      <w:r w:rsidR="00332C3F" w:rsidRPr="00766F5D">
        <w:rPr>
          <w:rFonts w:cs="Calibri"/>
          <w:color w:val="000000"/>
        </w:rPr>
        <w:t xml:space="preserve"> 50</w:t>
      </w:r>
      <w:r w:rsidR="009C6DE9" w:rsidRPr="00766F5D">
        <w:rPr>
          <w:rFonts w:cs="Calibri"/>
          <w:color w:val="000000"/>
        </w:rPr>
        <w:t>0 TL + KDV bedel tahsil edilir.</w:t>
      </w:r>
    </w:p>
    <w:p w:rsidR="009C6DE9" w:rsidRPr="00766F5D" w:rsidRDefault="00A979A1" w:rsidP="009C6DE9">
      <w:pPr>
        <w:pStyle w:val="ListeParagraf"/>
        <w:numPr>
          <w:ilvl w:val="0"/>
          <w:numId w:val="17"/>
        </w:numPr>
        <w:autoSpaceDE w:val="0"/>
        <w:autoSpaceDN w:val="0"/>
        <w:adjustRightInd w:val="0"/>
        <w:spacing w:after="0" w:line="240" w:lineRule="auto"/>
        <w:rPr>
          <w:rFonts w:cs="Calibri"/>
          <w:color w:val="000000"/>
        </w:rPr>
      </w:pPr>
      <w:r w:rsidRPr="00766F5D">
        <w:rPr>
          <w:rFonts w:cs="Calibri"/>
          <w:color w:val="000000"/>
        </w:rPr>
        <w:t>Yapılacak tüm harcamalar ile tahliye esnasında doğabilecek her türlü</w:t>
      </w:r>
      <w:r w:rsidR="009C6DE9" w:rsidRPr="00766F5D">
        <w:rPr>
          <w:rFonts w:cs="Calibri"/>
          <w:color w:val="000000"/>
        </w:rPr>
        <w:t xml:space="preserve"> kaza, hasar ve kaybın sorumluluğu müşteriye aittir. </w:t>
      </w:r>
    </w:p>
    <w:p w:rsidR="009C6DE9" w:rsidRPr="00882C5A" w:rsidRDefault="009C6DE9" w:rsidP="009C6DE9">
      <w:pPr>
        <w:numPr>
          <w:ilvl w:val="0"/>
          <w:numId w:val="17"/>
        </w:numPr>
        <w:rPr>
          <w:rFonts w:ascii="Calibri" w:hAnsi="Calibri" w:cs="Calibri"/>
          <w:color w:val="000000"/>
          <w:sz w:val="22"/>
          <w:szCs w:val="22"/>
        </w:rPr>
      </w:pPr>
      <w:r w:rsidRPr="00766F5D">
        <w:rPr>
          <w:rFonts w:ascii="Calibri" w:hAnsi="Calibri" w:cs="Calibri"/>
          <w:color w:val="000000"/>
          <w:sz w:val="22"/>
          <w:szCs w:val="22"/>
        </w:rPr>
        <w:t>Boşaltma süresince fuar alanı elektrik ve aydınlatma hizmeti vermeyi</w:t>
      </w:r>
      <w:r w:rsidRPr="005A4989">
        <w:rPr>
          <w:rFonts w:ascii="Calibri" w:hAnsi="Calibri" w:cs="Calibri"/>
          <w:color w:val="000000"/>
          <w:sz w:val="22"/>
          <w:szCs w:val="22"/>
        </w:rPr>
        <w:t xml:space="preserve"> sürdürecekt</w:t>
      </w:r>
      <w:r w:rsidR="003F4679" w:rsidRPr="005A4989">
        <w:rPr>
          <w:rFonts w:ascii="Calibri" w:hAnsi="Calibri" w:cs="Calibri"/>
          <w:color w:val="000000"/>
          <w:sz w:val="22"/>
          <w:szCs w:val="22"/>
        </w:rPr>
        <w:t>ir. Boşaltma esnasında</w:t>
      </w:r>
      <w:r w:rsidR="00E04E12" w:rsidRPr="005A4989">
        <w:rPr>
          <w:rFonts w:ascii="Calibri" w:hAnsi="Calibri" w:cs="Calibri"/>
          <w:color w:val="000000"/>
          <w:sz w:val="22"/>
          <w:szCs w:val="22"/>
        </w:rPr>
        <w:t xml:space="preserve"> EFEM FUAR</w:t>
      </w:r>
      <w:r w:rsidRPr="005A4989">
        <w:rPr>
          <w:rFonts w:ascii="Calibri" w:hAnsi="Calibri" w:cs="Calibri"/>
          <w:color w:val="000000"/>
          <w:sz w:val="22"/>
          <w:szCs w:val="22"/>
        </w:rPr>
        <w:t xml:space="preserve"> Katılımcı Destek Servisi’nden izin almak</w:t>
      </w:r>
      <w:r w:rsidRPr="00882C5A">
        <w:rPr>
          <w:rFonts w:ascii="Calibri" w:hAnsi="Calibri" w:cs="Calibri"/>
          <w:color w:val="000000"/>
          <w:sz w:val="22"/>
          <w:szCs w:val="22"/>
        </w:rPr>
        <w:t xml:space="preserve"> koşulu ile taşıyıcı araçlar fuar alanına girebilirler.</w:t>
      </w:r>
      <w:r w:rsidR="00FA19CF">
        <w:rPr>
          <w:rFonts w:ascii="Calibri" w:hAnsi="Calibri" w:cs="Calibri"/>
          <w:color w:val="000000"/>
          <w:sz w:val="22"/>
          <w:szCs w:val="22"/>
        </w:rPr>
        <w:t xml:space="preserve"> </w:t>
      </w:r>
      <w:r w:rsidRPr="00882C5A">
        <w:rPr>
          <w:rFonts w:ascii="Calibri" w:hAnsi="Calibri" w:cs="Calibri"/>
          <w:color w:val="000000"/>
          <w:sz w:val="22"/>
          <w:szCs w:val="22"/>
        </w:rPr>
        <w:t xml:space="preserve">Binek araçları ve motosikletler fuar alanına alınmayacaktır. </w:t>
      </w:r>
    </w:p>
    <w:p w:rsidR="009C6DE9" w:rsidRPr="00882C5A" w:rsidRDefault="009C6DE9" w:rsidP="009C6DE9">
      <w:pPr>
        <w:autoSpaceDE w:val="0"/>
        <w:autoSpaceDN w:val="0"/>
        <w:adjustRightInd w:val="0"/>
        <w:rPr>
          <w:rFonts w:ascii="Calibri" w:hAnsi="Calibri" w:cs="Calibri"/>
          <w:b/>
          <w:bCs/>
          <w:color w:val="000000"/>
          <w:sz w:val="22"/>
          <w:szCs w:val="22"/>
        </w:rPr>
      </w:pPr>
    </w:p>
    <w:p w:rsidR="003D334C" w:rsidRDefault="003D334C" w:rsidP="009C6DE9">
      <w:pPr>
        <w:autoSpaceDE w:val="0"/>
        <w:autoSpaceDN w:val="0"/>
        <w:adjustRightInd w:val="0"/>
        <w:rPr>
          <w:rFonts w:ascii="Calibri" w:hAnsi="Calibri" w:cs="Calibri"/>
          <w:b/>
          <w:bCs/>
          <w:color w:val="000000"/>
          <w:sz w:val="22"/>
          <w:szCs w:val="22"/>
        </w:rPr>
      </w:pPr>
    </w:p>
    <w:p w:rsidR="003D334C" w:rsidRDefault="003D334C" w:rsidP="009C6DE9">
      <w:pPr>
        <w:autoSpaceDE w:val="0"/>
        <w:autoSpaceDN w:val="0"/>
        <w:adjustRightInd w:val="0"/>
        <w:rPr>
          <w:rFonts w:ascii="Calibri" w:hAnsi="Calibri" w:cs="Calibri"/>
          <w:b/>
          <w:bCs/>
          <w:color w:val="000000"/>
          <w:sz w:val="22"/>
          <w:szCs w:val="22"/>
        </w:rPr>
      </w:pPr>
    </w:p>
    <w:p w:rsidR="003D334C" w:rsidRDefault="003D334C" w:rsidP="009C6DE9">
      <w:pPr>
        <w:autoSpaceDE w:val="0"/>
        <w:autoSpaceDN w:val="0"/>
        <w:adjustRightInd w:val="0"/>
        <w:rPr>
          <w:rFonts w:ascii="Calibri" w:hAnsi="Calibri" w:cs="Calibri"/>
          <w:b/>
          <w:bCs/>
          <w:color w:val="000000"/>
          <w:sz w:val="22"/>
          <w:szCs w:val="22"/>
        </w:rPr>
      </w:pPr>
    </w:p>
    <w:p w:rsidR="009C6DE9" w:rsidRDefault="00355B2F" w:rsidP="009C6DE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813B34">
        <w:rPr>
          <w:rFonts w:ascii="Calibri" w:hAnsi="Calibri" w:cs="Calibri"/>
          <w:b/>
          <w:bCs/>
          <w:color w:val="000000"/>
          <w:sz w:val="22"/>
          <w:szCs w:val="22"/>
        </w:rPr>
        <w:t>.2</w:t>
      </w:r>
      <w:r w:rsidR="00B86E53">
        <w:rPr>
          <w:rFonts w:ascii="Calibri" w:hAnsi="Calibri" w:cs="Calibri"/>
          <w:b/>
          <w:bCs/>
          <w:color w:val="000000"/>
          <w:sz w:val="22"/>
          <w:szCs w:val="22"/>
        </w:rPr>
        <w:t>8</w:t>
      </w:r>
      <w:r w:rsidR="00813B34">
        <w:rPr>
          <w:rFonts w:ascii="Calibri" w:hAnsi="Calibri" w:cs="Calibri"/>
          <w:b/>
          <w:bCs/>
          <w:color w:val="000000"/>
          <w:sz w:val="22"/>
          <w:szCs w:val="22"/>
        </w:rPr>
        <w:t xml:space="preserve"> </w:t>
      </w:r>
      <w:r w:rsidR="009C6DE9" w:rsidRPr="00882C5A">
        <w:rPr>
          <w:rFonts w:ascii="Calibri" w:hAnsi="Calibri" w:cs="Calibri"/>
          <w:b/>
          <w:bCs/>
          <w:color w:val="000000"/>
          <w:sz w:val="22"/>
          <w:szCs w:val="22"/>
        </w:rPr>
        <w:t>ARAÇ GİRİŞ-ÇIKIŞ KURALLARI VE TRAFİK</w:t>
      </w:r>
    </w:p>
    <w:p w:rsidR="00B75A65" w:rsidRDefault="009C6DE9" w:rsidP="00497FE7">
      <w:pPr>
        <w:pStyle w:val="ListeParagraf"/>
        <w:numPr>
          <w:ilvl w:val="0"/>
          <w:numId w:val="36"/>
        </w:numPr>
        <w:autoSpaceDE w:val="0"/>
        <w:autoSpaceDN w:val="0"/>
        <w:adjustRightInd w:val="0"/>
        <w:spacing w:after="0" w:line="240" w:lineRule="auto"/>
        <w:rPr>
          <w:rFonts w:cs="Calibri"/>
          <w:color w:val="000000"/>
        </w:rPr>
      </w:pPr>
      <w:r w:rsidRPr="00882C5A">
        <w:rPr>
          <w:rFonts w:cs="Calibri"/>
          <w:color w:val="000000"/>
        </w:rPr>
        <w:t>Dekoratör firmaların malzemelerini alana taşıyacak olan</w:t>
      </w:r>
      <w:r w:rsidR="00A979A1">
        <w:rPr>
          <w:rFonts w:cs="Calibri"/>
          <w:color w:val="000000"/>
        </w:rPr>
        <w:t xml:space="preserve"> motorlu araçların fuar alanına giriş ve yük boşaltmaları için tanınan süre fuar kurulumu ve</w:t>
      </w:r>
      <w:r w:rsidRPr="00882C5A">
        <w:rPr>
          <w:rFonts w:cs="Calibri"/>
          <w:color w:val="000000"/>
        </w:rPr>
        <w:t xml:space="preserve"> yerleşimi takvimi ve zaman tablosunda belirtilmiştir.</w:t>
      </w:r>
    </w:p>
    <w:p w:rsidR="009C6DE9" w:rsidRPr="00882C5A" w:rsidRDefault="009C6DE9" w:rsidP="00B75A65">
      <w:pPr>
        <w:pStyle w:val="ListeParagraf"/>
        <w:autoSpaceDE w:val="0"/>
        <w:autoSpaceDN w:val="0"/>
        <w:adjustRightInd w:val="0"/>
        <w:spacing w:after="0" w:line="240" w:lineRule="auto"/>
        <w:rPr>
          <w:rFonts w:cs="Calibri"/>
          <w:color w:val="000000"/>
        </w:rPr>
      </w:pPr>
      <w:r w:rsidRPr="00882C5A">
        <w:rPr>
          <w:rFonts w:cs="Calibri"/>
          <w:color w:val="000000"/>
        </w:rPr>
        <w:t xml:space="preserve"> Bu takvim ve zaman tablosunda belirtildiği süreler içinde </w:t>
      </w:r>
      <w:r w:rsidR="00A979A1">
        <w:rPr>
          <w:rFonts w:cs="Calibri"/>
          <w:color w:val="000000"/>
        </w:rPr>
        <w:t xml:space="preserve">araç girişi yapmayan dekoratör firmalar malzemelerini ancak kendi </w:t>
      </w:r>
      <w:proofErr w:type="spellStart"/>
      <w:r w:rsidR="00A979A1" w:rsidRPr="005A4989">
        <w:rPr>
          <w:rFonts w:cs="Calibri"/>
          <w:color w:val="000000"/>
        </w:rPr>
        <w:t>forkliftleri</w:t>
      </w:r>
      <w:proofErr w:type="spellEnd"/>
      <w:r w:rsidR="00A979A1" w:rsidRPr="005A4989">
        <w:rPr>
          <w:rFonts w:cs="Calibri"/>
          <w:color w:val="000000"/>
        </w:rPr>
        <w:t xml:space="preserve"> veya fuar alanında </w:t>
      </w:r>
      <w:r w:rsidR="00E04E12" w:rsidRPr="005A4989">
        <w:rPr>
          <w:rFonts w:cs="Calibri"/>
          <w:color w:val="000000"/>
        </w:rPr>
        <w:t>EFEM FUAR</w:t>
      </w:r>
      <w:r w:rsidR="008C3316" w:rsidRPr="005A4989">
        <w:rPr>
          <w:rFonts w:cs="Calibri"/>
          <w:color w:val="000000"/>
        </w:rPr>
        <w:t xml:space="preserve"> tarafından</w:t>
      </w:r>
      <w:r w:rsidR="008C3316">
        <w:rPr>
          <w:rFonts w:cs="Calibri"/>
          <w:color w:val="000000"/>
        </w:rPr>
        <w:t xml:space="preserve"> sağlanan </w:t>
      </w:r>
      <w:proofErr w:type="spellStart"/>
      <w:r w:rsidR="008C3316">
        <w:rPr>
          <w:rFonts w:cs="Calibri"/>
          <w:color w:val="000000"/>
        </w:rPr>
        <w:t>forklift</w:t>
      </w:r>
      <w:proofErr w:type="spellEnd"/>
      <w:r w:rsidR="008C3316">
        <w:rPr>
          <w:rFonts w:cs="Calibri"/>
          <w:color w:val="000000"/>
        </w:rPr>
        <w:t xml:space="preserve"> ve </w:t>
      </w:r>
      <w:proofErr w:type="spellStart"/>
      <w:r w:rsidR="008C3316">
        <w:rPr>
          <w:rFonts w:cs="Calibri"/>
          <w:color w:val="000000"/>
        </w:rPr>
        <w:t>transpalet</w:t>
      </w:r>
      <w:proofErr w:type="spellEnd"/>
      <w:r w:rsidR="008C3316">
        <w:rPr>
          <w:rFonts w:cs="Calibri"/>
          <w:color w:val="000000"/>
        </w:rPr>
        <w:t xml:space="preserve"> hizmetlerinden</w:t>
      </w:r>
      <w:r w:rsidRPr="00882C5A">
        <w:rPr>
          <w:rFonts w:cs="Calibri"/>
          <w:color w:val="000000"/>
        </w:rPr>
        <w:t xml:space="preserve"> yararlanarak indirebileceklerdir.</w:t>
      </w:r>
    </w:p>
    <w:p w:rsidR="009C6DE9" w:rsidRPr="00882C5A" w:rsidRDefault="00981143" w:rsidP="009C6DE9">
      <w:pPr>
        <w:pStyle w:val="ListeParagraf"/>
        <w:numPr>
          <w:ilvl w:val="0"/>
          <w:numId w:val="18"/>
        </w:numPr>
        <w:autoSpaceDE w:val="0"/>
        <w:autoSpaceDN w:val="0"/>
        <w:adjustRightInd w:val="0"/>
        <w:spacing w:after="0" w:line="240" w:lineRule="auto"/>
        <w:rPr>
          <w:rFonts w:cs="Calibri"/>
          <w:color w:val="000000"/>
        </w:rPr>
      </w:pPr>
      <w:r>
        <w:rPr>
          <w:rFonts w:cs="Calibri"/>
          <w:color w:val="000000"/>
        </w:rPr>
        <w:t>Stant</w:t>
      </w:r>
      <w:r w:rsidR="008C3316">
        <w:rPr>
          <w:rFonts w:cs="Calibri"/>
          <w:color w:val="000000"/>
        </w:rPr>
        <w:t>ları hangar kapılarına en</w:t>
      </w:r>
      <w:r w:rsidR="009C6DE9" w:rsidRPr="00882C5A">
        <w:rPr>
          <w:rFonts w:cs="Calibri"/>
          <w:color w:val="000000"/>
        </w:rPr>
        <w:t xml:space="preserve"> </w:t>
      </w:r>
      <w:r w:rsidR="008C3316">
        <w:rPr>
          <w:rFonts w:cs="Calibri"/>
          <w:color w:val="000000"/>
        </w:rPr>
        <w:t>uzak,  orta ve en yakın mesafede bulunması gözetilerek,</w:t>
      </w:r>
      <w:r>
        <w:rPr>
          <w:rFonts w:cs="Calibri"/>
          <w:color w:val="000000"/>
        </w:rPr>
        <w:t xml:space="preserve">  grup </w:t>
      </w:r>
      <w:proofErr w:type="spellStart"/>
      <w:r>
        <w:rPr>
          <w:rFonts w:cs="Calibri"/>
          <w:color w:val="000000"/>
        </w:rPr>
        <w:t>grup</w:t>
      </w:r>
      <w:proofErr w:type="spellEnd"/>
      <w:r>
        <w:rPr>
          <w:rFonts w:cs="Calibri"/>
          <w:color w:val="000000"/>
        </w:rPr>
        <w:t xml:space="preserve"> sıralanan stant</w:t>
      </w:r>
      <w:r w:rsidR="008C3316">
        <w:rPr>
          <w:rFonts w:cs="Calibri"/>
          <w:color w:val="000000"/>
        </w:rPr>
        <w:t>ların malzemelerini belirtilen</w:t>
      </w:r>
      <w:r w:rsidR="009C6DE9" w:rsidRPr="00882C5A">
        <w:rPr>
          <w:rFonts w:cs="Calibri"/>
          <w:color w:val="000000"/>
        </w:rPr>
        <w:t xml:space="preserve"> saatte getirmeleri kendi menfaatlerinedir. </w:t>
      </w:r>
    </w:p>
    <w:p w:rsidR="009C6DE9" w:rsidRPr="00882C5A" w:rsidRDefault="009C6DE9" w:rsidP="009C6DE9">
      <w:pPr>
        <w:pStyle w:val="ListeParagraf"/>
        <w:numPr>
          <w:ilvl w:val="0"/>
          <w:numId w:val="18"/>
        </w:numPr>
        <w:autoSpaceDE w:val="0"/>
        <w:autoSpaceDN w:val="0"/>
        <w:adjustRightInd w:val="0"/>
        <w:spacing w:after="0" w:line="240" w:lineRule="auto"/>
        <w:rPr>
          <w:rFonts w:cs="Calibri"/>
          <w:color w:val="000000"/>
        </w:rPr>
      </w:pPr>
      <w:r w:rsidRPr="00882C5A">
        <w:rPr>
          <w:rFonts w:cs="Calibri"/>
          <w:color w:val="000000"/>
        </w:rPr>
        <w:t xml:space="preserve">Tüm dekoratörlerin araçlarının alanı en kısa sürede boşaltmasını </w:t>
      </w:r>
      <w:proofErr w:type="spellStart"/>
      <w:r w:rsidRPr="00882C5A">
        <w:rPr>
          <w:rFonts w:cs="Calibri"/>
          <w:color w:val="000000"/>
        </w:rPr>
        <w:t>teminen</w:t>
      </w:r>
      <w:proofErr w:type="spellEnd"/>
      <w:r w:rsidRPr="00882C5A">
        <w:rPr>
          <w:rFonts w:cs="Calibri"/>
          <w:color w:val="000000"/>
        </w:rPr>
        <w:t xml:space="preserve"> tam yeterli sayıda insan işgücünü hazır bulundurmaları önerilmektedir. </w:t>
      </w:r>
    </w:p>
    <w:p w:rsidR="009C6DE9" w:rsidRPr="005A4989" w:rsidRDefault="009C6DE9" w:rsidP="009C6DE9">
      <w:pPr>
        <w:numPr>
          <w:ilvl w:val="0"/>
          <w:numId w:val="18"/>
        </w:numPr>
        <w:rPr>
          <w:rFonts w:ascii="Calibri" w:hAnsi="Calibri" w:cs="Calibri"/>
          <w:color w:val="000000"/>
          <w:sz w:val="22"/>
          <w:szCs w:val="22"/>
        </w:rPr>
      </w:pPr>
      <w:r w:rsidRPr="00882C5A">
        <w:rPr>
          <w:rFonts w:ascii="Calibri" w:hAnsi="Calibri" w:cs="Calibri"/>
          <w:color w:val="000000"/>
          <w:sz w:val="22"/>
          <w:szCs w:val="22"/>
        </w:rPr>
        <w:t xml:space="preserve">Fuar </w:t>
      </w:r>
      <w:r w:rsidR="00E04E12">
        <w:rPr>
          <w:rFonts w:ascii="Calibri" w:hAnsi="Calibri" w:cs="Calibri"/>
          <w:color w:val="000000"/>
          <w:sz w:val="22"/>
          <w:szCs w:val="22"/>
        </w:rPr>
        <w:t xml:space="preserve">alanına araçlar </w:t>
      </w:r>
      <w:r w:rsidR="00E04E12" w:rsidRPr="005A4989">
        <w:rPr>
          <w:rFonts w:ascii="Calibri" w:hAnsi="Calibri" w:cs="Calibri"/>
          <w:color w:val="000000"/>
          <w:sz w:val="22"/>
          <w:szCs w:val="22"/>
        </w:rPr>
        <w:t>sadece EFEM FUAR</w:t>
      </w:r>
      <w:r w:rsidR="008C3316" w:rsidRPr="005A4989">
        <w:rPr>
          <w:rFonts w:ascii="Calibri" w:hAnsi="Calibri" w:cs="Calibri"/>
          <w:color w:val="000000"/>
          <w:sz w:val="22"/>
          <w:szCs w:val="22"/>
        </w:rPr>
        <w:t xml:space="preserve">’ </w:t>
      </w:r>
      <w:proofErr w:type="spellStart"/>
      <w:r w:rsidR="00E04E12" w:rsidRPr="005A4989">
        <w:rPr>
          <w:rFonts w:ascii="Calibri" w:hAnsi="Calibri" w:cs="Calibri"/>
          <w:color w:val="000000"/>
          <w:sz w:val="22"/>
          <w:szCs w:val="22"/>
        </w:rPr>
        <w:t>ı</w:t>
      </w:r>
      <w:r w:rsidR="008C3316" w:rsidRPr="005A4989">
        <w:rPr>
          <w:rFonts w:ascii="Calibri" w:hAnsi="Calibri" w:cs="Calibri"/>
          <w:color w:val="000000"/>
          <w:sz w:val="22"/>
          <w:szCs w:val="22"/>
        </w:rPr>
        <w:t>n</w:t>
      </w:r>
      <w:proofErr w:type="spellEnd"/>
      <w:r w:rsidRPr="005A4989">
        <w:rPr>
          <w:rFonts w:ascii="Calibri" w:hAnsi="Calibri" w:cs="Calibri"/>
          <w:color w:val="000000"/>
          <w:sz w:val="22"/>
          <w:szCs w:val="22"/>
        </w:rPr>
        <w:t xml:space="preserve"> izni dahilinde g</w:t>
      </w:r>
      <w:r w:rsidR="004D2369" w:rsidRPr="005A4989">
        <w:rPr>
          <w:rFonts w:ascii="Calibri" w:hAnsi="Calibri" w:cs="Calibri"/>
          <w:color w:val="000000"/>
          <w:sz w:val="22"/>
          <w:szCs w:val="22"/>
        </w:rPr>
        <w:t>iriş yapabilirler. Hız limiti 5</w:t>
      </w:r>
      <w:r w:rsidRPr="005A4989">
        <w:rPr>
          <w:rFonts w:ascii="Calibri" w:hAnsi="Calibri" w:cs="Calibri"/>
          <w:color w:val="000000"/>
          <w:sz w:val="22"/>
          <w:szCs w:val="22"/>
        </w:rPr>
        <w:t xml:space="preserve">km/saat </w:t>
      </w:r>
      <w:proofErr w:type="spellStart"/>
      <w:r w:rsidRPr="005A4989">
        <w:rPr>
          <w:rFonts w:ascii="Calibri" w:hAnsi="Calibri" w:cs="Calibri"/>
          <w:color w:val="000000"/>
          <w:sz w:val="22"/>
          <w:szCs w:val="22"/>
        </w:rPr>
        <w:t>dir</w:t>
      </w:r>
      <w:proofErr w:type="spellEnd"/>
      <w:r w:rsidRPr="005A4989">
        <w:rPr>
          <w:rFonts w:ascii="Calibri" w:hAnsi="Calibri" w:cs="Calibri"/>
          <w:color w:val="000000"/>
          <w:sz w:val="22"/>
          <w:szCs w:val="22"/>
        </w:rPr>
        <w:t>. Salon içerisindeki araçlar yürüyüş hızında hareket etmelidir. B</w:t>
      </w:r>
      <w:r w:rsidR="004D2369" w:rsidRPr="005A4989">
        <w:rPr>
          <w:rFonts w:ascii="Calibri" w:hAnsi="Calibri" w:cs="Calibri"/>
          <w:color w:val="000000"/>
          <w:sz w:val="22"/>
          <w:szCs w:val="22"/>
        </w:rPr>
        <w:t xml:space="preserve">u kural fuar kurulumu ve söküm </w:t>
      </w:r>
      <w:r w:rsidRPr="005A4989">
        <w:rPr>
          <w:rFonts w:ascii="Calibri" w:hAnsi="Calibri" w:cs="Calibri"/>
          <w:color w:val="000000"/>
          <w:sz w:val="22"/>
          <w:szCs w:val="22"/>
        </w:rPr>
        <w:t xml:space="preserve">süresince fuar alanı içerisindeki her bölge için geçerlidir.  Yayalara maksimum dikkat gösterilmelidir. </w:t>
      </w:r>
    </w:p>
    <w:p w:rsidR="009C6DE9" w:rsidRPr="005A4989" w:rsidRDefault="009C6DE9" w:rsidP="009C6DE9">
      <w:pPr>
        <w:numPr>
          <w:ilvl w:val="0"/>
          <w:numId w:val="18"/>
        </w:numPr>
        <w:rPr>
          <w:rFonts w:ascii="Calibri" w:hAnsi="Calibri" w:cs="Calibri"/>
          <w:color w:val="000000"/>
          <w:sz w:val="22"/>
          <w:szCs w:val="22"/>
        </w:rPr>
      </w:pPr>
      <w:r w:rsidRPr="005A4989">
        <w:rPr>
          <w:rFonts w:ascii="Calibri" w:hAnsi="Calibri" w:cs="Calibri"/>
          <w:color w:val="000000"/>
          <w:sz w:val="22"/>
          <w:szCs w:val="22"/>
        </w:rPr>
        <w:t>Güvenlik için gerekli görüldüğü takdirde, yetkili personel, fuar alanı girişinde ve çıkışında bütün araçları kontrol edebilir.</w:t>
      </w:r>
    </w:p>
    <w:p w:rsidR="009C6DE9" w:rsidRPr="005A4989" w:rsidRDefault="009C6DE9" w:rsidP="009C6DE9">
      <w:pPr>
        <w:pStyle w:val="ListeParagraf"/>
        <w:numPr>
          <w:ilvl w:val="0"/>
          <w:numId w:val="19"/>
        </w:numPr>
        <w:autoSpaceDE w:val="0"/>
        <w:autoSpaceDN w:val="0"/>
        <w:adjustRightInd w:val="0"/>
        <w:spacing w:after="0" w:line="240" w:lineRule="auto"/>
        <w:rPr>
          <w:rFonts w:cs="Calibri"/>
          <w:color w:val="000000"/>
        </w:rPr>
      </w:pPr>
      <w:r w:rsidRPr="005A4989">
        <w:rPr>
          <w:rFonts w:cs="Calibri"/>
          <w:color w:val="000000"/>
        </w:rPr>
        <w:t>Araçlar salonlara yalnızca yükleme ve boşaltma işlemleri içi</w:t>
      </w:r>
      <w:r w:rsidR="004D2369" w:rsidRPr="005A4989">
        <w:rPr>
          <w:rFonts w:cs="Calibri"/>
          <w:color w:val="000000"/>
        </w:rPr>
        <w:t>n giriş yapabilirler. Öngörülen yükleme-taşıma işlemi için kapıların genişliği ve yüksekliği</w:t>
      </w:r>
      <w:r w:rsidRPr="005A4989">
        <w:rPr>
          <w:rFonts w:cs="Calibri"/>
          <w:color w:val="000000"/>
        </w:rPr>
        <w:t xml:space="preserve"> dikkate alınmalıdır. Araçların motorları yükleme ve boşaltma sırasında kapatılmalıdır. </w:t>
      </w:r>
    </w:p>
    <w:p w:rsidR="009C6DE9" w:rsidRPr="005A4989" w:rsidRDefault="009C6DE9" w:rsidP="009C6DE9">
      <w:pPr>
        <w:pStyle w:val="ListeParagraf"/>
        <w:numPr>
          <w:ilvl w:val="0"/>
          <w:numId w:val="19"/>
        </w:numPr>
        <w:autoSpaceDE w:val="0"/>
        <w:autoSpaceDN w:val="0"/>
        <w:adjustRightInd w:val="0"/>
        <w:spacing w:after="0" w:line="240" w:lineRule="auto"/>
        <w:rPr>
          <w:rFonts w:cs="Calibri"/>
          <w:color w:val="000000"/>
        </w:rPr>
      </w:pPr>
      <w:r w:rsidRPr="005A4989">
        <w:rPr>
          <w:rFonts w:cs="Calibri"/>
          <w:color w:val="000000"/>
        </w:rPr>
        <w:t xml:space="preserve">Araçların salonların içerisine park etmeleri kesinlikle yasaktır. </w:t>
      </w:r>
    </w:p>
    <w:p w:rsidR="009C6DE9" w:rsidRPr="005A4989" w:rsidRDefault="004D2369" w:rsidP="009C6DE9">
      <w:pPr>
        <w:pStyle w:val="ListeParagraf"/>
        <w:numPr>
          <w:ilvl w:val="0"/>
          <w:numId w:val="19"/>
        </w:numPr>
        <w:autoSpaceDE w:val="0"/>
        <w:autoSpaceDN w:val="0"/>
        <w:adjustRightInd w:val="0"/>
        <w:spacing w:after="0" w:line="240" w:lineRule="auto"/>
        <w:rPr>
          <w:rFonts w:cs="Calibri"/>
          <w:color w:val="000000"/>
        </w:rPr>
      </w:pPr>
      <w:r w:rsidRPr="005A4989">
        <w:rPr>
          <w:rFonts w:cs="Calibri"/>
          <w:color w:val="000000"/>
        </w:rPr>
        <w:t>Fuar alanı içerisinde araç kullanma sorumluluğu tamamen izin</w:t>
      </w:r>
      <w:r w:rsidR="009C6DE9" w:rsidRPr="005A4989">
        <w:rPr>
          <w:rFonts w:cs="Calibri"/>
          <w:color w:val="000000"/>
        </w:rPr>
        <w:t xml:space="preserve"> verilen sürücüye aittir. </w:t>
      </w:r>
    </w:p>
    <w:p w:rsidR="009C6DE9" w:rsidRPr="005A4989" w:rsidRDefault="009C6DE9" w:rsidP="009C6DE9">
      <w:pPr>
        <w:numPr>
          <w:ilvl w:val="0"/>
          <w:numId w:val="18"/>
        </w:numPr>
        <w:rPr>
          <w:rFonts w:ascii="Calibri" w:hAnsi="Calibri" w:cs="Calibri"/>
          <w:color w:val="000000"/>
          <w:sz w:val="22"/>
          <w:szCs w:val="22"/>
        </w:rPr>
      </w:pPr>
      <w:r w:rsidRPr="005A4989">
        <w:rPr>
          <w:rFonts w:ascii="Calibri" w:hAnsi="Calibri" w:cs="Calibri"/>
          <w:color w:val="000000"/>
          <w:sz w:val="22"/>
          <w:szCs w:val="22"/>
        </w:rPr>
        <w:t xml:space="preserve">Araçlar acil çıkış kapılarının ve yangın söndürme gibi güvenlik donanımlarının ya da kargo kapılarının önünde bırakılmamalıdır. Böyle bir durumdaki araç, ücreti araç sahibine fatura ettirilerek çekilebilir. </w:t>
      </w:r>
    </w:p>
    <w:p w:rsidR="009C6DE9" w:rsidRPr="005A4989" w:rsidRDefault="009C6DE9" w:rsidP="009C6DE9">
      <w:pPr>
        <w:pStyle w:val="ListeParagraf"/>
        <w:numPr>
          <w:ilvl w:val="0"/>
          <w:numId w:val="19"/>
        </w:numPr>
        <w:autoSpaceDE w:val="0"/>
        <w:autoSpaceDN w:val="0"/>
        <w:adjustRightInd w:val="0"/>
        <w:spacing w:after="0" w:line="240" w:lineRule="auto"/>
        <w:rPr>
          <w:rFonts w:cs="Calibri"/>
          <w:color w:val="000000"/>
        </w:rPr>
      </w:pPr>
      <w:r w:rsidRPr="005A4989">
        <w:rPr>
          <w:rFonts w:cs="Calibri"/>
          <w:color w:val="000000"/>
        </w:rPr>
        <w:lastRenderedPageBreak/>
        <w:t>Yerleşim ve boşaltma süresince otopark ücretsizdir. Otopark işletmesi İ</w:t>
      </w:r>
      <w:r w:rsidR="00FA19CF" w:rsidRPr="005A4989">
        <w:rPr>
          <w:rFonts w:cs="Calibri"/>
          <w:color w:val="000000"/>
        </w:rPr>
        <w:t>STANBUL FUAR MERKEZİ</w:t>
      </w:r>
      <w:r w:rsidRPr="005A4989">
        <w:rPr>
          <w:rFonts w:cs="Calibri"/>
          <w:color w:val="000000"/>
        </w:rPr>
        <w:t xml:space="preserve"> tarafından yapılmakta olup, bu konudaki düzenlemelerde </w:t>
      </w:r>
      <w:r w:rsidR="00FA19CF" w:rsidRPr="005A4989">
        <w:rPr>
          <w:rFonts w:cs="Calibri"/>
          <w:color w:val="000000"/>
        </w:rPr>
        <w:t>İSTANBUL FUAR MERKEZİ</w:t>
      </w:r>
      <w:r w:rsidR="00EF6956" w:rsidRPr="005A4989">
        <w:rPr>
          <w:rFonts w:cs="Calibri"/>
          <w:color w:val="000000"/>
        </w:rPr>
        <w:t xml:space="preserve"> </w:t>
      </w:r>
      <w:r w:rsidR="00FA19CF" w:rsidRPr="005A4989">
        <w:rPr>
          <w:rFonts w:cs="Calibri"/>
          <w:color w:val="000000"/>
        </w:rPr>
        <w:t xml:space="preserve"> </w:t>
      </w:r>
      <w:r w:rsidRPr="005A4989">
        <w:rPr>
          <w:rFonts w:cs="Calibri"/>
          <w:color w:val="000000"/>
        </w:rPr>
        <w:t>yetkili ve sorumludur.</w:t>
      </w:r>
    </w:p>
    <w:p w:rsidR="00CE7937" w:rsidRPr="005A4989" w:rsidRDefault="00E04E12" w:rsidP="009C6DE9">
      <w:pPr>
        <w:pStyle w:val="ListeParagraf"/>
        <w:numPr>
          <w:ilvl w:val="0"/>
          <w:numId w:val="19"/>
        </w:numPr>
        <w:autoSpaceDE w:val="0"/>
        <w:autoSpaceDN w:val="0"/>
        <w:adjustRightInd w:val="0"/>
        <w:spacing w:after="0" w:line="240" w:lineRule="auto"/>
        <w:rPr>
          <w:rFonts w:cs="Calibri"/>
          <w:color w:val="000000"/>
        </w:rPr>
      </w:pPr>
      <w:r w:rsidRPr="005A4989">
        <w:rPr>
          <w:rFonts w:cs="Calibri"/>
          <w:color w:val="000000"/>
        </w:rPr>
        <w:t>EFEM FUAR</w:t>
      </w:r>
      <w:r w:rsidR="00FA19CF" w:rsidRPr="005A4989">
        <w:rPr>
          <w:rFonts w:cs="Calibri"/>
          <w:color w:val="000000"/>
        </w:rPr>
        <w:t xml:space="preserve"> </w:t>
      </w:r>
      <w:proofErr w:type="spellStart"/>
      <w:r w:rsidR="004D2369" w:rsidRPr="005A4989">
        <w:rPr>
          <w:rFonts w:cs="Calibri"/>
          <w:color w:val="000000"/>
        </w:rPr>
        <w:t>fuar</w:t>
      </w:r>
      <w:proofErr w:type="spellEnd"/>
      <w:r w:rsidR="004D2369" w:rsidRPr="005A4989">
        <w:rPr>
          <w:rFonts w:cs="Calibri"/>
          <w:color w:val="000000"/>
        </w:rPr>
        <w:t xml:space="preserve"> alanı içerisinde</w:t>
      </w:r>
      <w:r w:rsidR="009C6DE9" w:rsidRPr="005A4989">
        <w:rPr>
          <w:rFonts w:cs="Calibri"/>
          <w:color w:val="000000"/>
        </w:rPr>
        <w:t xml:space="preserve"> araçları</w:t>
      </w:r>
      <w:r w:rsidR="004D2369" w:rsidRPr="005A4989">
        <w:rPr>
          <w:rFonts w:cs="Calibri"/>
          <w:color w:val="000000"/>
        </w:rPr>
        <w:t>n azami kalış süresini belirler giriş yaparken araç sorumlusuna</w:t>
      </w:r>
      <w:r w:rsidR="009C6DE9" w:rsidRPr="005A4989">
        <w:rPr>
          <w:rFonts w:cs="Calibri"/>
          <w:color w:val="000000"/>
        </w:rPr>
        <w:t xml:space="preserve"> bildirir.  </w:t>
      </w:r>
    </w:p>
    <w:p w:rsidR="009C6DE9" w:rsidRPr="005A4989" w:rsidRDefault="004D2369" w:rsidP="009C6DE9">
      <w:pPr>
        <w:pStyle w:val="ListeParagraf"/>
        <w:numPr>
          <w:ilvl w:val="0"/>
          <w:numId w:val="19"/>
        </w:numPr>
        <w:autoSpaceDE w:val="0"/>
        <w:autoSpaceDN w:val="0"/>
        <w:adjustRightInd w:val="0"/>
        <w:spacing w:after="0" w:line="240" w:lineRule="auto"/>
        <w:rPr>
          <w:rFonts w:cs="Calibri"/>
          <w:color w:val="000000"/>
        </w:rPr>
      </w:pPr>
      <w:r w:rsidRPr="005A4989">
        <w:rPr>
          <w:rFonts w:cs="Calibri"/>
          <w:color w:val="000000"/>
        </w:rPr>
        <w:t xml:space="preserve">Fuar alanına girişlerde ve park alanında T.C.  Karayolları kanunları </w:t>
      </w:r>
      <w:r w:rsidR="009C6DE9" w:rsidRPr="005A4989">
        <w:rPr>
          <w:rFonts w:cs="Calibri"/>
          <w:color w:val="000000"/>
        </w:rPr>
        <w:t>uygulanır. Fuar alanı çevres</w:t>
      </w:r>
      <w:r w:rsidRPr="005A4989">
        <w:rPr>
          <w:rFonts w:cs="Calibri"/>
          <w:color w:val="000000"/>
        </w:rPr>
        <w:t>i açık alanlarında, hız limiti 1</w:t>
      </w:r>
      <w:r w:rsidR="009C6DE9" w:rsidRPr="005A4989">
        <w:rPr>
          <w:rFonts w:cs="Calibri"/>
          <w:color w:val="000000"/>
        </w:rPr>
        <w:t>0 km/saat’</w:t>
      </w:r>
      <w:r w:rsidRPr="005A4989">
        <w:rPr>
          <w:rFonts w:cs="Calibri"/>
          <w:color w:val="000000"/>
        </w:rPr>
        <w:t xml:space="preserve"> t</w:t>
      </w:r>
      <w:r w:rsidR="009C6DE9" w:rsidRPr="005A4989">
        <w:rPr>
          <w:rFonts w:cs="Calibri"/>
          <w:color w:val="000000"/>
        </w:rPr>
        <w:t>ir. Araçların yaya yollarına ve yeşil alanlara girmeleri yasaktır.</w:t>
      </w:r>
    </w:p>
    <w:p w:rsidR="009C6DE9" w:rsidRPr="005A4989" w:rsidRDefault="009C6DE9" w:rsidP="009C6DE9">
      <w:pPr>
        <w:pStyle w:val="ListeParagraf"/>
        <w:numPr>
          <w:ilvl w:val="0"/>
          <w:numId w:val="19"/>
        </w:numPr>
        <w:autoSpaceDE w:val="0"/>
        <w:autoSpaceDN w:val="0"/>
        <w:adjustRightInd w:val="0"/>
        <w:spacing w:after="0" w:line="240" w:lineRule="auto"/>
        <w:rPr>
          <w:rFonts w:cs="Calibri"/>
          <w:color w:val="000000"/>
        </w:rPr>
      </w:pPr>
      <w:r w:rsidRPr="005A4989">
        <w:rPr>
          <w:rFonts w:cs="Calibri"/>
          <w:color w:val="000000"/>
        </w:rPr>
        <w:t>Salonların içerisinde araçlar ancak yürüyüş hızı ile</w:t>
      </w:r>
      <w:r w:rsidR="004D2369" w:rsidRPr="005A4989">
        <w:rPr>
          <w:rFonts w:cs="Calibri"/>
          <w:color w:val="000000"/>
        </w:rPr>
        <w:t xml:space="preserve"> (5 km/saat)</w:t>
      </w:r>
      <w:r w:rsidRPr="005A4989">
        <w:rPr>
          <w:rFonts w:cs="Calibri"/>
          <w:color w:val="000000"/>
        </w:rPr>
        <w:t xml:space="preserve"> hareket edebilirler. </w:t>
      </w:r>
    </w:p>
    <w:p w:rsidR="009C6DE9" w:rsidRPr="005A4989" w:rsidRDefault="004D2369" w:rsidP="009C6DE9">
      <w:pPr>
        <w:pStyle w:val="ListeParagraf"/>
        <w:numPr>
          <w:ilvl w:val="0"/>
          <w:numId w:val="19"/>
        </w:numPr>
        <w:autoSpaceDE w:val="0"/>
        <w:autoSpaceDN w:val="0"/>
        <w:adjustRightInd w:val="0"/>
        <w:spacing w:after="0" w:line="240" w:lineRule="auto"/>
        <w:rPr>
          <w:rFonts w:cs="Calibri"/>
          <w:color w:val="000000"/>
        </w:rPr>
      </w:pPr>
      <w:r w:rsidRPr="005A4989">
        <w:rPr>
          <w:rFonts w:cs="Calibri"/>
          <w:color w:val="000000"/>
        </w:rPr>
        <w:t>Konaklama amacı ile fuar alanı içerisine veya</w:t>
      </w:r>
      <w:r w:rsidR="009C6DE9" w:rsidRPr="005A4989">
        <w:rPr>
          <w:rFonts w:cs="Calibri"/>
          <w:color w:val="000000"/>
        </w:rPr>
        <w:t xml:space="preserve"> otopa</w:t>
      </w:r>
      <w:r w:rsidRPr="005A4989">
        <w:rPr>
          <w:rFonts w:cs="Calibri"/>
          <w:color w:val="000000"/>
        </w:rPr>
        <w:t xml:space="preserve">rk alanına </w:t>
      </w:r>
      <w:r w:rsidR="009C6DE9" w:rsidRPr="005A4989">
        <w:rPr>
          <w:rFonts w:cs="Calibri"/>
          <w:color w:val="000000"/>
        </w:rPr>
        <w:t>karavan getirilmesine izin verilmez.</w:t>
      </w:r>
    </w:p>
    <w:p w:rsidR="009C6DE9" w:rsidRPr="005A4989" w:rsidRDefault="009C6DE9" w:rsidP="009C6DE9">
      <w:pPr>
        <w:pStyle w:val="ListeParagraf"/>
        <w:numPr>
          <w:ilvl w:val="0"/>
          <w:numId w:val="19"/>
        </w:numPr>
        <w:autoSpaceDE w:val="0"/>
        <w:autoSpaceDN w:val="0"/>
        <w:adjustRightInd w:val="0"/>
        <w:spacing w:after="0" w:line="240" w:lineRule="auto"/>
        <w:rPr>
          <w:rFonts w:cs="Calibri"/>
          <w:color w:val="000000"/>
        </w:rPr>
      </w:pPr>
      <w:r w:rsidRPr="005A4989">
        <w:rPr>
          <w:rFonts w:cs="Calibri"/>
          <w:color w:val="000000"/>
        </w:rPr>
        <w:t xml:space="preserve">Araçlar hiçbir koşulda, otopark olarak ayrılan yerler haricinde herhangi bir yere park edemezler. </w:t>
      </w:r>
    </w:p>
    <w:p w:rsidR="009C6DE9" w:rsidRPr="005A4989" w:rsidRDefault="00E04E12" w:rsidP="009C6DE9">
      <w:pPr>
        <w:pStyle w:val="ListeParagraf"/>
        <w:numPr>
          <w:ilvl w:val="0"/>
          <w:numId w:val="19"/>
        </w:numPr>
        <w:autoSpaceDE w:val="0"/>
        <w:autoSpaceDN w:val="0"/>
        <w:adjustRightInd w:val="0"/>
        <w:spacing w:after="0" w:line="240" w:lineRule="auto"/>
        <w:rPr>
          <w:rFonts w:cs="Calibri"/>
          <w:color w:val="000000"/>
        </w:rPr>
      </w:pPr>
      <w:r w:rsidRPr="005A4989">
        <w:rPr>
          <w:rFonts w:cs="Calibri"/>
          <w:color w:val="000000"/>
        </w:rPr>
        <w:t>EFEM FUAR</w:t>
      </w:r>
      <w:r w:rsidR="009C6DE9" w:rsidRPr="005A4989">
        <w:rPr>
          <w:rFonts w:cs="Calibri"/>
          <w:color w:val="000000"/>
        </w:rPr>
        <w:t xml:space="preserve"> araçların yanlış yerlerde bırakılması </w:t>
      </w:r>
      <w:r w:rsidR="004D2369" w:rsidRPr="005A4989">
        <w:rPr>
          <w:rFonts w:cs="Calibri"/>
          <w:color w:val="000000"/>
        </w:rPr>
        <w:t>veya yasaklanmış bölgelere park edilmesi halinde</w:t>
      </w:r>
      <w:r w:rsidR="009C6DE9" w:rsidRPr="005A4989">
        <w:rPr>
          <w:rFonts w:cs="Calibri"/>
          <w:color w:val="000000"/>
        </w:rPr>
        <w:t xml:space="preserve"> d</w:t>
      </w:r>
      <w:r w:rsidR="004D2369" w:rsidRPr="005A4989">
        <w:rPr>
          <w:rFonts w:cs="Calibri"/>
          <w:color w:val="000000"/>
        </w:rPr>
        <w:t>oğabilecek maddi ve</w:t>
      </w:r>
      <w:r w:rsidR="009C6DE9" w:rsidRPr="005A4989">
        <w:rPr>
          <w:rFonts w:cs="Calibri"/>
          <w:color w:val="000000"/>
        </w:rPr>
        <w:t xml:space="preserve"> ma</w:t>
      </w:r>
      <w:r w:rsidR="004D2369" w:rsidRPr="005A4989">
        <w:rPr>
          <w:rFonts w:cs="Calibri"/>
          <w:color w:val="000000"/>
        </w:rPr>
        <w:t>nevi zararları araç sahibine</w:t>
      </w:r>
      <w:r w:rsidR="009C6DE9" w:rsidRPr="005A4989">
        <w:rPr>
          <w:rFonts w:cs="Calibri"/>
          <w:color w:val="000000"/>
        </w:rPr>
        <w:t xml:space="preserve"> veya araç şoförüne fatura eder.</w:t>
      </w:r>
    </w:p>
    <w:p w:rsidR="009C6DE9" w:rsidRPr="00882C5A" w:rsidRDefault="00E04E12" w:rsidP="009C6DE9">
      <w:pPr>
        <w:numPr>
          <w:ilvl w:val="0"/>
          <w:numId w:val="18"/>
        </w:numPr>
        <w:rPr>
          <w:rFonts w:ascii="Calibri" w:hAnsi="Calibri" w:cs="Calibri"/>
          <w:b/>
          <w:sz w:val="22"/>
          <w:szCs w:val="22"/>
        </w:rPr>
      </w:pPr>
      <w:r w:rsidRPr="005A4989">
        <w:rPr>
          <w:rFonts w:ascii="Calibri" w:hAnsi="Calibri" w:cs="Calibri"/>
          <w:color w:val="000000"/>
          <w:sz w:val="22"/>
          <w:szCs w:val="22"/>
        </w:rPr>
        <w:t>EFEM FUAR</w:t>
      </w:r>
      <w:r w:rsidR="00FA19CF" w:rsidRPr="005A4989">
        <w:rPr>
          <w:rFonts w:cs="Calibri"/>
          <w:color w:val="000000"/>
        </w:rPr>
        <w:t xml:space="preserve"> </w:t>
      </w:r>
      <w:r w:rsidR="00981143">
        <w:rPr>
          <w:rFonts w:ascii="Calibri" w:hAnsi="Calibri" w:cs="Calibri"/>
          <w:color w:val="000000"/>
          <w:sz w:val="22"/>
          <w:szCs w:val="22"/>
        </w:rPr>
        <w:t>bütün katılımcıların ve stant</w:t>
      </w:r>
      <w:r w:rsidR="009C6DE9" w:rsidRPr="005A4989">
        <w:rPr>
          <w:rFonts w:ascii="Calibri" w:hAnsi="Calibri" w:cs="Calibri"/>
          <w:color w:val="000000"/>
          <w:sz w:val="22"/>
          <w:szCs w:val="22"/>
        </w:rPr>
        <w:t xml:space="preserve"> yapan dekoratör</w:t>
      </w:r>
      <w:r w:rsidR="004D2369" w:rsidRPr="005A4989">
        <w:rPr>
          <w:rFonts w:ascii="Calibri" w:hAnsi="Calibri" w:cs="Calibri"/>
          <w:color w:val="000000"/>
          <w:sz w:val="22"/>
          <w:szCs w:val="22"/>
        </w:rPr>
        <w:t xml:space="preserve">lerin araç girişlerini kontrol etme hakkına ve bildirim,  taahhütname, ödeme vb. eksiği olan </w:t>
      </w:r>
      <w:r w:rsidR="009C6DE9" w:rsidRPr="005A4989">
        <w:rPr>
          <w:rFonts w:ascii="Calibri" w:hAnsi="Calibri" w:cs="Calibri"/>
          <w:color w:val="000000"/>
          <w:sz w:val="22"/>
          <w:szCs w:val="22"/>
        </w:rPr>
        <w:t>firmaların</w:t>
      </w:r>
      <w:r w:rsidR="009C6DE9" w:rsidRPr="00882C5A">
        <w:rPr>
          <w:rFonts w:ascii="Calibri" w:hAnsi="Calibri" w:cs="Calibri"/>
          <w:color w:val="000000"/>
          <w:sz w:val="22"/>
          <w:szCs w:val="22"/>
        </w:rPr>
        <w:t xml:space="preserve"> araçlarını sahaya kabul etmeme yetkisine sahiptir. </w:t>
      </w:r>
    </w:p>
    <w:p w:rsidR="009C6DE9" w:rsidRPr="00766F5D" w:rsidRDefault="009C6DE9" w:rsidP="009C6DE9">
      <w:pPr>
        <w:numPr>
          <w:ilvl w:val="0"/>
          <w:numId w:val="18"/>
        </w:numPr>
        <w:rPr>
          <w:rFonts w:ascii="Calibri" w:hAnsi="Calibri" w:cs="Calibri"/>
          <w:b/>
          <w:sz w:val="22"/>
          <w:szCs w:val="22"/>
        </w:rPr>
      </w:pPr>
      <w:r w:rsidRPr="00882C5A">
        <w:rPr>
          <w:rFonts w:ascii="Calibri" w:hAnsi="Calibri" w:cs="Calibri"/>
          <w:b/>
          <w:sz w:val="22"/>
          <w:szCs w:val="22"/>
        </w:rPr>
        <w:t>Kur</w:t>
      </w:r>
      <w:r w:rsidR="00EB3134" w:rsidRPr="00882C5A">
        <w:rPr>
          <w:rFonts w:ascii="Calibri" w:hAnsi="Calibri" w:cs="Calibri"/>
          <w:b/>
          <w:sz w:val="22"/>
          <w:szCs w:val="22"/>
        </w:rPr>
        <w:t>uluş aşamasının son günü saat 17</w:t>
      </w:r>
      <w:r w:rsidRPr="00882C5A">
        <w:rPr>
          <w:rFonts w:ascii="Calibri" w:hAnsi="Calibri" w:cs="Calibri"/>
          <w:b/>
          <w:sz w:val="22"/>
          <w:szCs w:val="22"/>
        </w:rPr>
        <w:t>:00’</w:t>
      </w:r>
      <w:r w:rsidR="004D2369">
        <w:rPr>
          <w:rFonts w:ascii="Calibri" w:hAnsi="Calibri" w:cs="Calibri"/>
          <w:b/>
          <w:sz w:val="22"/>
          <w:szCs w:val="22"/>
        </w:rPr>
        <w:t xml:space="preserve"> </w:t>
      </w:r>
      <w:r w:rsidRPr="00882C5A">
        <w:rPr>
          <w:rFonts w:ascii="Calibri" w:hAnsi="Calibri" w:cs="Calibri"/>
          <w:b/>
          <w:sz w:val="22"/>
          <w:szCs w:val="22"/>
        </w:rPr>
        <w:t xml:space="preserve">den itibaren fuar alanına </w:t>
      </w:r>
      <w:r w:rsidRPr="00766F5D">
        <w:rPr>
          <w:rFonts w:ascii="Calibri" w:hAnsi="Calibri" w:cs="Calibri"/>
          <w:b/>
          <w:sz w:val="22"/>
          <w:szCs w:val="22"/>
        </w:rPr>
        <w:t>halı döşeneceğinden araçların içeriye girmesine izin verilmeyecektir.</w:t>
      </w:r>
    </w:p>
    <w:p w:rsidR="009C6DE9" w:rsidRPr="00766F5D" w:rsidRDefault="009C6DE9" w:rsidP="009C6DE9">
      <w:pPr>
        <w:autoSpaceDE w:val="0"/>
        <w:autoSpaceDN w:val="0"/>
        <w:adjustRightInd w:val="0"/>
        <w:rPr>
          <w:rFonts w:ascii="Calibri" w:hAnsi="Calibri" w:cs="Calibri"/>
          <w:b/>
          <w:bCs/>
          <w:color w:val="000000"/>
          <w:sz w:val="22"/>
          <w:szCs w:val="22"/>
        </w:rPr>
      </w:pPr>
    </w:p>
    <w:p w:rsidR="009C6DE9" w:rsidRPr="00766F5D" w:rsidRDefault="00355B2F" w:rsidP="009C6DE9">
      <w:pPr>
        <w:autoSpaceDE w:val="0"/>
        <w:autoSpaceDN w:val="0"/>
        <w:adjustRightInd w:val="0"/>
        <w:rPr>
          <w:rFonts w:ascii="Calibri" w:hAnsi="Calibri" w:cs="Calibri"/>
          <w:b/>
          <w:bCs/>
          <w:color w:val="000000"/>
          <w:sz w:val="22"/>
          <w:szCs w:val="22"/>
        </w:rPr>
      </w:pPr>
      <w:r w:rsidRPr="00766F5D">
        <w:rPr>
          <w:rFonts w:ascii="Calibri" w:hAnsi="Calibri" w:cs="Calibri"/>
          <w:b/>
          <w:bCs/>
          <w:color w:val="000000"/>
          <w:sz w:val="22"/>
          <w:szCs w:val="22"/>
        </w:rPr>
        <w:t>5</w:t>
      </w:r>
      <w:r w:rsidR="00813B34" w:rsidRPr="00766F5D">
        <w:rPr>
          <w:rFonts w:ascii="Calibri" w:hAnsi="Calibri" w:cs="Calibri"/>
          <w:b/>
          <w:bCs/>
          <w:color w:val="000000"/>
          <w:sz w:val="22"/>
          <w:szCs w:val="22"/>
        </w:rPr>
        <w:t>.2</w:t>
      </w:r>
      <w:r w:rsidR="00B86E53" w:rsidRPr="00766F5D">
        <w:rPr>
          <w:rFonts w:ascii="Calibri" w:hAnsi="Calibri" w:cs="Calibri"/>
          <w:b/>
          <w:bCs/>
          <w:color w:val="000000"/>
          <w:sz w:val="22"/>
          <w:szCs w:val="22"/>
        </w:rPr>
        <w:t>9</w:t>
      </w:r>
      <w:r w:rsidR="00813B34" w:rsidRPr="00766F5D">
        <w:rPr>
          <w:rFonts w:ascii="Calibri" w:hAnsi="Calibri" w:cs="Calibri"/>
          <w:b/>
          <w:bCs/>
          <w:color w:val="000000"/>
          <w:sz w:val="22"/>
          <w:szCs w:val="22"/>
        </w:rPr>
        <w:t xml:space="preserve"> </w:t>
      </w:r>
      <w:r w:rsidR="004D2369" w:rsidRPr="00766F5D">
        <w:rPr>
          <w:rFonts w:ascii="Calibri" w:hAnsi="Calibri" w:cs="Calibri"/>
          <w:b/>
          <w:bCs/>
          <w:color w:val="000000"/>
          <w:sz w:val="22"/>
          <w:szCs w:val="22"/>
        </w:rPr>
        <w:t xml:space="preserve">NAKLİYE, </w:t>
      </w:r>
      <w:r w:rsidR="009C6DE9" w:rsidRPr="00766F5D">
        <w:rPr>
          <w:rFonts w:ascii="Calibri" w:hAnsi="Calibri" w:cs="Calibri"/>
          <w:b/>
          <w:bCs/>
          <w:color w:val="000000"/>
          <w:sz w:val="22"/>
          <w:szCs w:val="22"/>
        </w:rPr>
        <w:t xml:space="preserve">FORKLİFT ve TRANSPALET KULLANIMI </w:t>
      </w:r>
    </w:p>
    <w:p w:rsidR="009C6DE9" w:rsidRPr="00766F5D" w:rsidRDefault="009C6DE9" w:rsidP="009C6DE9">
      <w:pPr>
        <w:pStyle w:val="ListeParagraf"/>
        <w:numPr>
          <w:ilvl w:val="0"/>
          <w:numId w:val="20"/>
        </w:numPr>
        <w:autoSpaceDE w:val="0"/>
        <w:autoSpaceDN w:val="0"/>
        <w:adjustRightInd w:val="0"/>
        <w:spacing w:after="0" w:line="240" w:lineRule="auto"/>
        <w:rPr>
          <w:rFonts w:cs="Calibri"/>
          <w:color w:val="000000"/>
        </w:rPr>
      </w:pPr>
      <w:r w:rsidRPr="00766F5D">
        <w:rPr>
          <w:rFonts w:cs="Calibri"/>
          <w:color w:val="000000"/>
        </w:rPr>
        <w:t>Kurulum,  yer</w:t>
      </w:r>
      <w:r w:rsidR="004D2369" w:rsidRPr="00766F5D">
        <w:rPr>
          <w:rFonts w:cs="Calibri"/>
          <w:color w:val="000000"/>
        </w:rPr>
        <w:t xml:space="preserve">leşim, söküm ve tahliye ile ilgili takvim ve zamanlama </w:t>
      </w:r>
      <w:r w:rsidRPr="00766F5D">
        <w:rPr>
          <w:rFonts w:cs="Calibri"/>
          <w:color w:val="000000"/>
        </w:rPr>
        <w:t>tablosu elinizde tuttuğunuz “Katılımcı</w:t>
      </w:r>
      <w:r w:rsidR="00EB3134" w:rsidRPr="00766F5D">
        <w:rPr>
          <w:rFonts w:cs="Calibri"/>
          <w:color w:val="000000"/>
        </w:rPr>
        <w:t xml:space="preserve"> </w:t>
      </w:r>
      <w:proofErr w:type="spellStart"/>
      <w:r w:rsidR="00EB3134" w:rsidRPr="00766F5D">
        <w:rPr>
          <w:rFonts w:cs="Calibri"/>
          <w:color w:val="000000"/>
        </w:rPr>
        <w:t>Kılavuzu</w:t>
      </w:r>
      <w:r w:rsidRPr="00766F5D">
        <w:rPr>
          <w:rFonts w:cs="Calibri"/>
          <w:color w:val="000000"/>
        </w:rPr>
        <w:t>”n</w:t>
      </w:r>
      <w:r w:rsidR="00EB3134" w:rsidRPr="00766F5D">
        <w:rPr>
          <w:rFonts w:cs="Calibri"/>
          <w:color w:val="000000"/>
        </w:rPr>
        <w:t>u</w:t>
      </w:r>
      <w:r w:rsidRPr="00766F5D">
        <w:rPr>
          <w:rFonts w:cs="Calibri"/>
          <w:color w:val="000000"/>
        </w:rPr>
        <w:t>n</w:t>
      </w:r>
      <w:proofErr w:type="spellEnd"/>
      <w:r w:rsidRPr="00766F5D">
        <w:rPr>
          <w:rFonts w:cs="Calibri"/>
          <w:color w:val="000000"/>
        </w:rPr>
        <w:t xml:space="preserve"> ilk sayfalarında dikkatinize sunulmuştur. </w:t>
      </w:r>
    </w:p>
    <w:p w:rsidR="009C6DE9" w:rsidRPr="00766F5D" w:rsidRDefault="009C6DE9" w:rsidP="00EB3134">
      <w:pPr>
        <w:pStyle w:val="ListeParagraf"/>
        <w:numPr>
          <w:ilvl w:val="0"/>
          <w:numId w:val="20"/>
        </w:numPr>
        <w:autoSpaceDE w:val="0"/>
        <w:autoSpaceDN w:val="0"/>
        <w:adjustRightInd w:val="0"/>
        <w:spacing w:after="0" w:line="240" w:lineRule="auto"/>
        <w:rPr>
          <w:rFonts w:cs="Calibri"/>
          <w:color w:val="000000"/>
        </w:rPr>
      </w:pPr>
      <w:r w:rsidRPr="00766F5D">
        <w:rPr>
          <w:rFonts w:cs="Calibri"/>
          <w:color w:val="000000"/>
        </w:rPr>
        <w:t xml:space="preserve">Fuar alanına araç girişi durdurulmasından itibaren yapılacak olan yükleme ve boşaltma işlemlerinde </w:t>
      </w:r>
      <w:proofErr w:type="spellStart"/>
      <w:r w:rsidRPr="00766F5D">
        <w:rPr>
          <w:rFonts w:cs="Calibri"/>
          <w:color w:val="000000"/>
        </w:rPr>
        <w:t>forklift</w:t>
      </w:r>
      <w:proofErr w:type="spellEnd"/>
      <w:r w:rsidRPr="00766F5D">
        <w:rPr>
          <w:rFonts w:cs="Calibri"/>
          <w:color w:val="000000"/>
        </w:rPr>
        <w:t xml:space="preserve">, </w:t>
      </w:r>
      <w:proofErr w:type="spellStart"/>
      <w:r w:rsidRPr="00766F5D">
        <w:rPr>
          <w:rFonts w:cs="Calibri"/>
          <w:color w:val="000000"/>
        </w:rPr>
        <w:t>transpalet</w:t>
      </w:r>
      <w:proofErr w:type="spellEnd"/>
      <w:r w:rsidRPr="00766F5D">
        <w:rPr>
          <w:rFonts w:cs="Calibri"/>
          <w:color w:val="000000"/>
        </w:rPr>
        <w:t xml:space="preserve"> veya insan gücü kullanıl</w:t>
      </w:r>
      <w:r w:rsidR="007C7B33" w:rsidRPr="00766F5D">
        <w:rPr>
          <w:rFonts w:cs="Calibri"/>
          <w:color w:val="000000"/>
        </w:rPr>
        <w:t xml:space="preserve">ması gerekecektir. </w:t>
      </w:r>
      <w:r w:rsidRPr="00766F5D">
        <w:rPr>
          <w:rFonts w:cs="Calibri"/>
          <w:color w:val="000000"/>
        </w:rPr>
        <w:t xml:space="preserve"> </w:t>
      </w:r>
    </w:p>
    <w:p w:rsidR="009C6DE9" w:rsidRPr="00766F5D" w:rsidRDefault="007C7B33" w:rsidP="009C6DE9">
      <w:pPr>
        <w:pStyle w:val="ListeParagraf"/>
        <w:numPr>
          <w:ilvl w:val="0"/>
          <w:numId w:val="21"/>
        </w:numPr>
        <w:autoSpaceDE w:val="0"/>
        <w:autoSpaceDN w:val="0"/>
        <w:adjustRightInd w:val="0"/>
        <w:spacing w:after="0" w:line="240" w:lineRule="auto"/>
        <w:ind w:left="708"/>
        <w:rPr>
          <w:rFonts w:cs="Calibri"/>
          <w:color w:val="000000"/>
        </w:rPr>
      </w:pPr>
      <w:r w:rsidRPr="00766F5D">
        <w:rPr>
          <w:rFonts w:cs="Calibri"/>
          <w:color w:val="000000"/>
        </w:rPr>
        <w:t xml:space="preserve">MÜŞTERİ,  fuar merkezine,  fuar merkezinde ve fuar merkezinden gerçekleştireceği her türlü nakliye ve </w:t>
      </w:r>
      <w:proofErr w:type="spellStart"/>
      <w:r w:rsidRPr="00766F5D">
        <w:rPr>
          <w:rFonts w:cs="Calibri"/>
          <w:color w:val="000000"/>
        </w:rPr>
        <w:t>elleçleme</w:t>
      </w:r>
      <w:proofErr w:type="spellEnd"/>
      <w:r w:rsidRPr="00766F5D">
        <w:rPr>
          <w:rFonts w:cs="Calibri"/>
          <w:color w:val="000000"/>
        </w:rPr>
        <w:t xml:space="preserve"> hizmetlerini, kendi malı</w:t>
      </w:r>
      <w:r w:rsidR="009C6DE9" w:rsidRPr="00766F5D">
        <w:rPr>
          <w:rFonts w:cs="Calibri"/>
          <w:color w:val="000000"/>
        </w:rPr>
        <w:t xml:space="preserve"> olmadığı takdirde fuar merkezinin gösterdiği tek yetkili şirketten sağlamakla yükümlüdür. </w:t>
      </w:r>
    </w:p>
    <w:p w:rsidR="008064CE" w:rsidRDefault="008064CE" w:rsidP="008064CE">
      <w:pPr>
        <w:autoSpaceDE w:val="0"/>
        <w:autoSpaceDN w:val="0"/>
        <w:adjustRightInd w:val="0"/>
        <w:rPr>
          <w:rFonts w:ascii="Calibri" w:hAnsi="Calibri" w:cs="Calibri"/>
          <w:b/>
          <w:bCs/>
          <w:color w:val="000000"/>
          <w:sz w:val="22"/>
          <w:szCs w:val="22"/>
        </w:rPr>
      </w:pPr>
    </w:p>
    <w:p w:rsidR="008064CE" w:rsidRDefault="00355B2F" w:rsidP="008064CE">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B86E53">
        <w:rPr>
          <w:rFonts w:ascii="Calibri" w:hAnsi="Calibri" w:cs="Calibri"/>
          <w:b/>
          <w:bCs/>
          <w:color w:val="000000"/>
          <w:sz w:val="22"/>
          <w:szCs w:val="22"/>
        </w:rPr>
        <w:t>.30</w:t>
      </w:r>
      <w:r w:rsidR="008064CE">
        <w:rPr>
          <w:rFonts w:ascii="Calibri" w:hAnsi="Calibri" w:cs="Calibri"/>
          <w:b/>
          <w:bCs/>
          <w:color w:val="000000"/>
          <w:sz w:val="22"/>
          <w:szCs w:val="22"/>
        </w:rPr>
        <w:t xml:space="preserve"> FUAR AÇILDIKTAN SONRA SAHAYA MALZEME KABULÜ</w:t>
      </w:r>
      <w:r w:rsidR="008064CE" w:rsidRPr="00882C5A">
        <w:rPr>
          <w:rFonts w:ascii="Calibri" w:hAnsi="Calibri" w:cs="Calibri"/>
          <w:b/>
          <w:bCs/>
          <w:color w:val="000000"/>
          <w:sz w:val="22"/>
          <w:szCs w:val="22"/>
        </w:rPr>
        <w:t xml:space="preserve"> </w:t>
      </w:r>
    </w:p>
    <w:p w:rsidR="003E01D8" w:rsidRDefault="007C7B33" w:rsidP="00BB77FF">
      <w:pPr>
        <w:pStyle w:val="ListeParagraf"/>
        <w:numPr>
          <w:ilvl w:val="0"/>
          <w:numId w:val="21"/>
        </w:numPr>
        <w:autoSpaceDE w:val="0"/>
        <w:autoSpaceDN w:val="0"/>
        <w:adjustRightInd w:val="0"/>
        <w:spacing w:after="0" w:line="240" w:lineRule="auto"/>
        <w:rPr>
          <w:rFonts w:cs="Calibri"/>
        </w:rPr>
      </w:pPr>
      <w:r>
        <w:rPr>
          <w:rFonts w:cs="Calibri"/>
        </w:rPr>
        <w:t>Katılımcı fuar açılış saatinden sonra standına elle taşınabilir hafif malzeme, içecek vb. kolileri gibi mal getirmesi durumunda, alana girişi belirlenmiş</w:t>
      </w:r>
      <w:r w:rsidR="008064CE" w:rsidRPr="00882C5A">
        <w:rPr>
          <w:rFonts w:cs="Calibri"/>
        </w:rPr>
        <w:t xml:space="preserve"> özel girişten yapılacaktır. </w:t>
      </w:r>
    </w:p>
    <w:p w:rsidR="00BB77FF" w:rsidRPr="003E01D8" w:rsidRDefault="00355B2F" w:rsidP="00BB77FF">
      <w:pPr>
        <w:pStyle w:val="ListeParagraf"/>
        <w:numPr>
          <w:ilvl w:val="0"/>
          <w:numId w:val="21"/>
        </w:numPr>
        <w:autoSpaceDE w:val="0"/>
        <w:autoSpaceDN w:val="0"/>
        <w:adjustRightInd w:val="0"/>
        <w:spacing w:after="0" w:line="240" w:lineRule="auto"/>
        <w:rPr>
          <w:rFonts w:cs="Calibri"/>
        </w:rPr>
      </w:pPr>
      <w:r w:rsidRPr="003E01D8">
        <w:rPr>
          <w:rFonts w:cs="Calibri"/>
          <w:b/>
          <w:bCs/>
          <w:color w:val="000000"/>
          <w:sz w:val="28"/>
          <w:szCs w:val="28"/>
        </w:rPr>
        <w:t>6</w:t>
      </w:r>
      <w:r w:rsidR="00813B34" w:rsidRPr="003E01D8">
        <w:rPr>
          <w:rFonts w:cs="Calibri"/>
          <w:b/>
          <w:bCs/>
          <w:color w:val="000000"/>
          <w:sz w:val="28"/>
          <w:szCs w:val="28"/>
        </w:rPr>
        <w:t xml:space="preserve">. </w:t>
      </w:r>
      <w:r w:rsidR="00BB77FF" w:rsidRPr="003E01D8">
        <w:rPr>
          <w:rFonts w:cs="Calibri"/>
          <w:b/>
          <w:bCs/>
          <w:color w:val="000000"/>
          <w:sz w:val="28"/>
          <w:szCs w:val="28"/>
        </w:rPr>
        <w:t>FUAR MERKEZİ İLE İLGİLİ TEKNİK BİLGİLER</w:t>
      </w:r>
    </w:p>
    <w:p w:rsidR="00EA1422" w:rsidRDefault="00EA1422" w:rsidP="00BB77FF">
      <w:pPr>
        <w:autoSpaceDE w:val="0"/>
        <w:autoSpaceDN w:val="0"/>
        <w:adjustRightInd w:val="0"/>
        <w:rPr>
          <w:rFonts w:ascii="Calibri" w:hAnsi="Calibri" w:cs="Calibri"/>
          <w:b/>
          <w:bCs/>
          <w:color w:val="000000"/>
          <w:sz w:val="28"/>
          <w:szCs w:val="28"/>
        </w:rPr>
      </w:pPr>
    </w:p>
    <w:p w:rsidR="00F60F2B" w:rsidRPr="00F60F2B" w:rsidRDefault="007C7B33" w:rsidP="000836AA">
      <w:pPr>
        <w:numPr>
          <w:ilvl w:val="0"/>
          <w:numId w:val="25"/>
        </w:numPr>
        <w:autoSpaceDE w:val="0"/>
        <w:autoSpaceDN w:val="0"/>
        <w:adjustRightInd w:val="0"/>
        <w:rPr>
          <w:rFonts w:cs="Calibri"/>
          <w:color w:val="000000"/>
        </w:rPr>
      </w:pPr>
      <w:r w:rsidRPr="00F60F2B">
        <w:rPr>
          <w:rFonts w:ascii="Calibri" w:hAnsi="Calibri" w:cs="Calibri"/>
          <w:color w:val="000000"/>
          <w:sz w:val="22"/>
          <w:szCs w:val="22"/>
        </w:rPr>
        <w:t xml:space="preserve">Fuar Merkezi özel mülkiyettir, işletmecisi </w:t>
      </w:r>
      <w:r w:rsidR="00BB77FF" w:rsidRPr="00F60F2B">
        <w:rPr>
          <w:rFonts w:ascii="Calibri" w:hAnsi="Calibri" w:cs="Calibri"/>
          <w:color w:val="000000"/>
          <w:sz w:val="22"/>
          <w:szCs w:val="22"/>
        </w:rPr>
        <w:t>İ</w:t>
      </w:r>
      <w:r w:rsidR="00FA19CF" w:rsidRPr="00F60F2B">
        <w:rPr>
          <w:rFonts w:ascii="Calibri" w:hAnsi="Calibri" w:cs="Calibri"/>
          <w:color w:val="000000"/>
          <w:sz w:val="22"/>
          <w:szCs w:val="22"/>
        </w:rPr>
        <w:t>STANBUL FUAR MERKEZİ</w:t>
      </w:r>
      <w:r w:rsidR="00BB77FF" w:rsidRPr="00F60F2B">
        <w:rPr>
          <w:rFonts w:ascii="Calibri" w:hAnsi="Calibri" w:cs="Calibri"/>
          <w:color w:val="000000"/>
          <w:sz w:val="22"/>
          <w:szCs w:val="22"/>
        </w:rPr>
        <w:t>’</w:t>
      </w:r>
      <w:r w:rsidRPr="00F60F2B">
        <w:rPr>
          <w:rFonts w:ascii="Calibri" w:hAnsi="Calibri" w:cs="Calibri"/>
          <w:color w:val="000000"/>
          <w:sz w:val="22"/>
          <w:szCs w:val="22"/>
        </w:rPr>
        <w:t xml:space="preserve"> </w:t>
      </w:r>
      <w:proofErr w:type="spellStart"/>
      <w:r w:rsidR="00BB77FF" w:rsidRPr="00F60F2B">
        <w:rPr>
          <w:rFonts w:ascii="Calibri" w:hAnsi="Calibri" w:cs="Calibri"/>
          <w:color w:val="000000"/>
          <w:sz w:val="22"/>
          <w:szCs w:val="22"/>
        </w:rPr>
        <w:t>dir</w:t>
      </w:r>
      <w:proofErr w:type="spellEnd"/>
      <w:r w:rsidR="00BB77FF" w:rsidRPr="00F60F2B">
        <w:rPr>
          <w:rFonts w:ascii="Calibri" w:hAnsi="Calibri" w:cs="Calibri"/>
          <w:color w:val="000000"/>
          <w:sz w:val="22"/>
          <w:szCs w:val="22"/>
        </w:rPr>
        <w:t xml:space="preserve"> </w:t>
      </w:r>
      <w:r w:rsidR="00EF6956" w:rsidRPr="00F60F2B">
        <w:rPr>
          <w:rFonts w:ascii="Calibri" w:hAnsi="Calibri" w:cs="Calibri"/>
          <w:color w:val="000000"/>
          <w:sz w:val="22"/>
          <w:szCs w:val="22"/>
        </w:rPr>
        <w:t xml:space="preserve">. Tel. +90 </w:t>
      </w:r>
      <w:r w:rsidR="00F60F2B" w:rsidRPr="00F60F2B">
        <w:rPr>
          <w:rFonts w:ascii="Tahoma" w:hAnsi="Tahoma" w:cs="Tahoma"/>
          <w:color w:val="2E3539"/>
          <w:sz w:val="18"/>
          <w:szCs w:val="18"/>
          <w:shd w:val="clear" w:color="auto" w:fill="FFFFFF"/>
        </w:rPr>
        <w:t xml:space="preserve">(0212) 468 52 </w:t>
      </w:r>
      <w:r w:rsidR="00F60F2B">
        <w:rPr>
          <w:rFonts w:ascii="Tahoma" w:hAnsi="Tahoma" w:cs="Tahoma"/>
          <w:color w:val="2E3539"/>
          <w:sz w:val="18"/>
          <w:szCs w:val="18"/>
          <w:shd w:val="clear" w:color="auto" w:fill="FFFFFF"/>
        </w:rPr>
        <w:t>51</w:t>
      </w:r>
    </w:p>
    <w:p w:rsidR="00BB77FF" w:rsidRPr="00766F5D" w:rsidRDefault="00FA19CF" w:rsidP="003D334C">
      <w:pPr>
        <w:numPr>
          <w:ilvl w:val="0"/>
          <w:numId w:val="25"/>
        </w:numPr>
        <w:tabs>
          <w:tab w:val="left" w:pos="426"/>
          <w:tab w:val="left" w:pos="709"/>
        </w:tabs>
        <w:autoSpaceDE w:val="0"/>
        <w:autoSpaceDN w:val="0"/>
        <w:adjustRightInd w:val="0"/>
        <w:ind w:left="709" w:hanging="283"/>
        <w:rPr>
          <w:rFonts w:asciiTheme="minorHAnsi" w:hAnsiTheme="minorHAnsi" w:cs="Calibri"/>
          <w:color w:val="000000"/>
          <w:sz w:val="22"/>
          <w:szCs w:val="22"/>
        </w:rPr>
      </w:pPr>
      <w:r w:rsidRPr="00332C3F">
        <w:rPr>
          <w:rFonts w:asciiTheme="minorHAnsi" w:hAnsiTheme="minorHAnsi" w:cs="Calibri"/>
          <w:color w:val="000000"/>
          <w:sz w:val="22"/>
          <w:szCs w:val="22"/>
        </w:rPr>
        <w:t xml:space="preserve">İSTANBUL FUAR </w:t>
      </w:r>
      <w:proofErr w:type="gramStart"/>
      <w:r w:rsidRPr="00766F5D">
        <w:rPr>
          <w:rFonts w:asciiTheme="minorHAnsi" w:hAnsiTheme="minorHAnsi" w:cs="Calibri"/>
          <w:color w:val="000000"/>
          <w:sz w:val="22"/>
          <w:szCs w:val="22"/>
        </w:rPr>
        <w:t xml:space="preserve">MERKEZİ </w:t>
      </w:r>
      <w:r w:rsidR="00E04E12" w:rsidRPr="00766F5D">
        <w:rPr>
          <w:rFonts w:asciiTheme="minorHAnsi" w:hAnsiTheme="minorHAnsi" w:cs="Calibri"/>
          <w:color w:val="000000"/>
          <w:sz w:val="22"/>
          <w:szCs w:val="22"/>
        </w:rPr>
        <w:t xml:space="preserve"> ve</w:t>
      </w:r>
      <w:proofErr w:type="gramEnd"/>
      <w:r w:rsidR="00E04E12" w:rsidRPr="00766F5D">
        <w:rPr>
          <w:rFonts w:asciiTheme="minorHAnsi" w:hAnsiTheme="minorHAnsi" w:cs="Calibri"/>
          <w:color w:val="000000"/>
          <w:sz w:val="22"/>
          <w:szCs w:val="22"/>
        </w:rPr>
        <w:t xml:space="preserve"> </w:t>
      </w:r>
      <w:r w:rsidR="00E04E12" w:rsidRPr="00766F5D">
        <w:rPr>
          <w:rFonts w:asciiTheme="minorHAnsi" w:hAnsiTheme="minorHAnsi" w:cs="Calibri"/>
          <w:b/>
          <w:bCs/>
          <w:color w:val="000000"/>
          <w:sz w:val="22"/>
          <w:szCs w:val="22"/>
        </w:rPr>
        <w:t>201</w:t>
      </w:r>
      <w:r w:rsidR="003E01D8">
        <w:rPr>
          <w:rFonts w:asciiTheme="minorHAnsi" w:hAnsiTheme="minorHAnsi" w:cs="Calibri"/>
          <w:b/>
          <w:bCs/>
          <w:color w:val="000000"/>
          <w:sz w:val="22"/>
          <w:szCs w:val="22"/>
        </w:rPr>
        <w:t>8</w:t>
      </w:r>
      <w:r w:rsidR="00E04E12" w:rsidRPr="00766F5D">
        <w:rPr>
          <w:rFonts w:asciiTheme="minorHAnsi" w:hAnsiTheme="minorHAnsi" w:cs="Calibri"/>
          <w:b/>
          <w:bCs/>
          <w:color w:val="000000"/>
          <w:sz w:val="22"/>
          <w:szCs w:val="22"/>
        </w:rPr>
        <w:t xml:space="preserve"> PROHUNT – </w:t>
      </w:r>
      <w:r w:rsidR="003E01D8">
        <w:rPr>
          <w:rFonts w:asciiTheme="minorHAnsi" w:hAnsiTheme="minorHAnsi" w:cs="Calibri"/>
          <w:b/>
          <w:bCs/>
          <w:color w:val="000000"/>
          <w:sz w:val="22"/>
          <w:szCs w:val="22"/>
        </w:rPr>
        <w:t>7</w:t>
      </w:r>
      <w:r w:rsidR="00E04E12" w:rsidRPr="00766F5D">
        <w:rPr>
          <w:rFonts w:asciiTheme="minorHAnsi" w:hAnsiTheme="minorHAnsi" w:cs="Calibri"/>
          <w:b/>
          <w:bCs/>
          <w:color w:val="000000"/>
          <w:sz w:val="22"/>
          <w:szCs w:val="22"/>
        </w:rPr>
        <w:t xml:space="preserve">. İSTANBUL AV SİLAH VE DOĞA SPORLARI FUARI </w:t>
      </w:r>
      <w:r w:rsidR="00EF6956" w:rsidRPr="00766F5D">
        <w:rPr>
          <w:rFonts w:asciiTheme="minorHAnsi" w:hAnsiTheme="minorHAnsi" w:cs="Calibri"/>
          <w:color w:val="000000"/>
          <w:sz w:val="22"/>
          <w:szCs w:val="22"/>
        </w:rPr>
        <w:t xml:space="preserve"> </w:t>
      </w:r>
      <w:r w:rsidR="007C7B33" w:rsidRPr="00766F5D">
        <w:rPr>
          <w:rFonts w:asciiTheme="minorHAnsi" w:hAnsiTheme="minorHAnsi" w:cs="Calibri"/>
          <w:color w:val="000000"/>
          <w:sz w:val="22"/>
          <w:szCs w:val="22"/>
        </w:rPr>
        <w:t>ile ilgili olarak konan kuralların uygulanmasında tam bir işbirliği içinde</w:t>
      </w:r>
      <w:r w:rsidR="00332C3F" w:rsidRPr="00766F5D">
        <w:rPr>
          <w:rFonts w:asciiTheme="minorHAnsi" w:hAnsiTheme="minorHAnsi" w:cs="Calibri"/>
          <w:color w:val="000000"/>
          <w:sz w:val="22"/>
          <w:szCs w:val="22"/>
        </w:rPr>
        <w:t xml:space="preserve"> h</w:t>
      </w:r>
      <w:r w:rsidR="007C7B33" w:rsidRPr="00766F5D">
        <w:rPr>
          <w:rFonts w:asciiTheme="minorHAnsi" w:hAnsiTheme="minorHAnsi" w:cs="Calibri"/>
          <w:color w:val="000000"/>
          <w:sz w:val="22"/>
          <w:szCs w:val="22"/>
        </w:rPr>
        <w:t xml:space="preserve">areket </w:t>
      </w:r>
      <w:r w:rsidR="00BB77FF" w:rsidRPr="00766F5D">
        <w:rPr>
          <w:rFonts w:asciiTheme="minorHAnsi" w:hAnsiTheme="minorHAnsi" w:cs="Calibri"/>
          <w:color w:val="000000"/>
          <w:sz w:val="22"/>
          <w:szCs w:val="22"/>
        </w:rPr>
        <w:t>ederler.</w:t>
      </w:r>
    </w:p>
    <w:p w:rsidR="00BB77FF" w:rsidRPr="00766F5D" w:rsidRDefault="00FA19CF" w:rsidP="000836AA">
      <w:pPr>
        <w:pStyle w:val="ListeParagraf"/>
        <w:numPr>
          <w:ilvl w:val="0"/>
          <w:numId w:val="26"/>
        </w:numPr>
        <w:autoSpaceDE w:val="0"/>
        <w:autoSpaceDN w:val="0"/>
        <w:adjustRightInd w:val="0"/>
        <w:spacing w:after="0" w:line="240" w:lineRule="auto"/>
        <w:rPr>
          <w:rFonts w:asciiTheme="minorHAnsi" w:hAnsiTheme="minorHAnsi" w:cs="Calibri"/>
          <w:color w:val="000000"/>
        </w:rPr>
      </w:pPr>
      <w:r w:rsidRPr="00766F5D">
        <w:rPr>
          <w:rFonts w:asciiTheme="minorHAnsi" w:hAnsiTheme="minorHAnsi" w:cs="Calibri"/>
          <w:color w:val="000000"/>
        </w:rPr>
        <w:t xml:space="preserve">İSTANBUL FUAR MERKEZİ </w:t>
      </w:r>
      <w:r w:rsidR="007C7B33" w:rsidRPr="00766F5D">
        <w:rPr>
          <w:rFonts w:asciiTheme="minorHAnsi" w:hAnsiTheme="minorHAnsi" w:cs="Calibri"/>
          <w:color w:val="000000"/>
        </w:rPr>
        <w:t>bina ve tesis kullanım kuralları</w:t>
      </w:r>
      <w:r w:rsidR="00BB77FF" w:rsidRPr="00766F5D">
        <w:rPr>
          <w:rFonts w:asciiTheme="minorHAnsi" w:hAnsiTheme="minorHAnsi" w:cs="Calibri"/>
          <w:color w:val="000000"/>
        </w:rPr>
        <w:t xml:space="preserve"> </w:t>
      </w:r>
      <w:r w:rsidRPr="00766F5D">
        <w:rPr>
          <w:rFonts w:asciiTheme="minorHAnsi" w:hAnsiTheme="minorHAnsi" w:cs="Calibri"/>
          <w:color w:val="000000"/>
        </w:rPr>
        <w:t xml:space="preserve">İSTANBUL FUAR MERKEZİ </w:t>
      </w:r>
      <w:r w:rsidR="00BB77FF" w:rsidRPr="00766F5D">
        <w:rPr>
          <w:rFonts w:asciiTheme="minorHAnsi" w:hAnsiTheme="minorHAnsi" w:cs="Calibri"/>
          <w:color w:val="000000"/>
        </w:rPr>
        <w:t>Fuar alanında fuar katılımı yapan herkes tarafından kabul edilmiş sayılır.</w:t>
      </w:r>
    </w:p>
    <w:p w:rsidR="00BB77FF" w:rsidRPr="00766F5D" w:rsidRDefault="00FA19CF" w:rsidP="000836AA">
      <w:pPr>
        <w:pStyle w:val="ListeParagraf"/>
        <w:numPr>
          <w:ilvl w:val="0"/>
          <w:numId w:val="26"/>
        </w:numPr>
        <w:autoSpaceDE w:val="0"/>
        <w:autoSpaceDN w:val="0"/>
        <w:adjustRightInd w:val="0"/>
        <w:spacing w:after="0" w:line="240" w:lineRule="auto"/>
        <w:rPr>
          <w:rFonts w:asciiTheme="minorHAnsi" w:hAnsiTheme="minorHAnsi" w:cs="Calibri"/>
          <w:color w:val="000000"/>
        </w:rPr>
      </w:pPr>
      <w:r w:rsidRPr="00766F5D">
        <w:rPr>
          <w:rFonts w:asciiTheme="minorHAnsi" w:hAnsiTheme="minorHAnsi" w:cs="Calibri"/>
          <w:color w:val="000000"/>
        </w:rPr>
        <w:t xml:space="preserve">İSTANBUL FUAR MERKEZİ </w:t>
      </w:r>
      <w:r w:rsidR="00BB77FF" w:rsidRPr="00766F5D">
        <w:rPr>
          <w:rFonts w:asciiTheme="minorHAnsi" w:hAnsiTheme="minorHAnsi" w:cs="Calibri"/>
          <w:color w:val="000000"/>
        </w:rPr>
        <w:t xml:space="preserve">, sahalarında organize </w:t>
      </w:r>
      <w:r w:rsidR="007C7B33" w:rsidRPr="00766F5D">
        <w:rPr>
          <w:rFonts w:asciiTheme="minorHAnsi" w:hAnsiTheme="minorHAnsi" w:cs="Calibri"/>
          <w:color w:val="000000"/>
        </w:rPr>
        <w:t>edilen her fuarla ilgili ayrıca yaptırım uygulamak hakkına sahiptir. Talep ettiği hallerde</w:t>
      </w:r>
      <w:r w:rsidR="00BB77FF" w:rsidRPr="00766F5D">
        <w:rPr>
          <w:rFonts w:asciiTheme="minorHAnsi" w:hAnsiTheme="minorHAnsi" w:cs="Calibri"/>
          <w:color w:val="000000"/>
        </w:rPr>
        <w:t xml:space="preserve"> katılımcılara bilahare bilgi geçilecektir. </w:t>
      </w:r>
    </w:p>
    <w:p w:rsidR="003D334C" w:rsidRPr="00766F5D" w:rsidRDefault="003D334C" w:rsidP="00BB77FF">
      <w:pPr>
        <w:autoSpaceDE w:val="0"/>
        <w:autoSpaceDN w:val="0"/>
        <w:adjustRightInd w:val="0"/>
        <w:rPr>
          <w:rFonts w:ascii="Calibri" w:hAnsi="Calibri" w:cs="Calibri"/>
          <w:b/>
          <w:bCs/>
          <w:color w:val="000000"/>
          <w:sz w:val="22"/>
          <w:szCs w:val="22"/>
        </w:rPr>
      </w:pPr>
    </w:p>
    <w:p w:rsidR="00BB77FF" w:rsidRPr="00766F5D" w:rsidRDefault="00355B2F" w:rsidP="00BB77FF">
      <w:pPr>
        <w:autoSpaceDE w:val="0"/>
        <w:autoSpaceDN w:val="0"/>
        <w:adjustRightInd w:val="0"/>
        <w:rPr>
          <w:rFonts w:ascii="Calibri" w:hAnsi="Calibri" w:cs="Calibri"/>
          <w:b/>
          <w:bCs/>
          <w:color w:val="000000"/>
          <w:sz w:val="22"/>
          <w:szCs w:val="22"/>
        </w:rPr>
      </w:pPr>
      <w:r w:rsidRPr="00766F5D">
        <w:rPr>
          <w:rFonts w:ascii="Calibri" w:hAnsi="Calibri" w:cs="Calibri"/>
          <w:b/>
          <w:bCs/>
          <w:color w:val="000000"/>
          <w:sz w:val="22"/>
          <w:szCs w:val="22"/>
        </w:rPr>
        <w:t>6</w:t>
      </w:r>
      <w:r w:rsidR="00813B34" w:rsidRPr="00766F5D">
        <w:rPr>
          <w:rFonts w:ascii="Calibri" w:hAnsi="Calibri" w:cs="Calibri"/>
          <w:b/>
          <w:bCs/>
          <w:color w:val="000000"/>
          <w:sz w:val="22"/>
          <w:szCs w:val="22"/>
        </w:rPr>
        <w:t xml:space="preserve">.1 </w:t>
      </w:r>
      <w:r w:rsidR="00BB77FF" w:rsidRPr="00766F5D">
        <w:rPr>
          <w:rFonts w:ascii="Calibri" w:hAnsi="Calibri" w:cs="Calibri"/>
          <w:b/>
          <w:bCs/>
          <w:color w:val="000000"/>
          <w:sz w:val="22"/>
          <w:szCs w:val="22"/>
        </w:rPr>
        <w:t>SALONLARIN ÖLÇÜLERİ VE SALONLARIN YAPILARI</w:t>
      </w:r>
    </w:p>
    <w:p w:rsidR="003F5D92" w:rsidRPr="00766F5D" w:rsidRDefault="003F5D92" w:rsidP="003F5D92">
      <w:pPr>
        <w:autoSpaceDE w:val="0"/>
        <w:autoSpaceDN w:val="0"/>
        <w:adjustRightInd w:val="0"/>
        <w:rPr>
          <w:rFonts w:ascii="Calibri" w:hAnsi="Calibri" w:cs="Calibri"/>
          <w:b/>
          <w:color w:val="000000"/>
          <w:sz w:val="22"/>
          <w:szCs w:val="22"/>
        </w:rPr>
      </w:pPr>
      <w:r w:rsidRPr="00766F5D">
        <w:rPr>
          <w:rFonts w:ascii="Calibri" w:hAnsi="Calibri" w:cs="Calibri"/>
          <w:b/>
          <w:color w:val="000000"/>
          <w:sz w:val="22"/>
          <w:szCs w:val="22"/>
        </w:rPr>
        <w:t>Salon Tavan Yükseklikleri:</w:t>
      </w:r>
    </w:p>
    <w:p w:rsidR="003F5D92" w:rsidRPr="00766F5D" w:rsidRDefault="003F5D92" w:rsidP="003F5D92">
      <w:pPr>
        <w:autoSpaceDE w:val="0"/>
        <w:autoSpaceDN w:val="0"/>
        <w:adjustRightInd w:val="0"/>
        <w:rPr>
          <w:rFonts w:ascii="Calibri" w:hAnsi="Calibri" w:cs="Calibri"/>
          <w:color w:val="000000"/>
          <w:sz w:val="22"/>
          <w:szCs w:val="22"/>
        </w:rPr>
      </w:pPr>
      <w:r w:rsidRPr="00766F5D">
        <w:rPr>
          <w:rFonts w:ascii="Calibri" w:hAnsi="Calibri" w:cs="Calibri"/>
          <w:color w:val="000000"/>
          <w:sz w:val="22"/>
          <w:szCs w:val="22"/>
        </w:rPr>
        <w:t xml:space="preserve">Salon </w:t>
      </w:r>
      <w:r w:rsidR="00EF6956" w:rsidRPr="00766F5D">
        <w:rPr>
          <w:rFonts w:ascii="Calibri" w:hAnsi="Calibri" w:cs="Calibri"/>
          <w:color w:val="000000"/>
          <w:sz w:val="22"/>
          <w:szCs w:val="22"/>
        </w:rPr>
        <w:t>9</w:t>
      </w:r>
      <w:r w:rsidR="0061740B" w:rsidRPr="00766F5D">
        <w:rPr>
          <w:rFonts w:ascii="Calibri" w:hAnsi="Calibri" w:cs="Calibri"/>
          <w:color w:val="000000"/>
          <w:sz w:val="22"/>
          <w:szCs w:val="22"/>
        </w:rPr>
        <w:t xml:space="preserve">,10 </w:t>
      </w:r>
      <w:r w:rsidR="003B61E3" w:rsidRPr="00766F5D">
        <w:rPr>
          <w:rFonts w:ascii="Calibri" w:hAnsi="Calibri" w:cs="Calibri"/>
          <w:color w:val="000000"/>
          <w:sz w:val="22"/>
          <w:szCs w:val="22"/>
        </w:rPr>
        <w:t xml:space="preserve">: </w:t>
      </w:r>
      <w:r w:rsidR="003B61E3" w:rsidRPr="00766F5D">
        <w:rPr>
          <w:rFonts w:ascii="Calibri" w:hAnsi="Calibri" w:cs="Calibri"/>
          <w:color w:val="000000"/>
          <w:sz w:val="22"/>
          <w:szCs w:val="22"/>
        </w:rPr>
        <w:tab/>
      </w:r>
      <w:r w:rsidR="003B61E3" w:rsidRPr="00766F5D">
        <w:rPr>
          <w:rFonts w:ascii="Calibri" w:hAnsi="Calibri" w:cs="Calibri"/>
          <w:color w:val="000000"/>
          <w:sz w:val="22"/>
          <w:szCs w:val="22"/>
        </w:rPr>
        <w:tab/>
      </w:r>
      <w:r w:rsidR="008B582B" w:rsidRPr="00766F5D">
        <w:rPr>
          <w:rFonts w:ascii="Calibri" w:hAnsi="Calibri" w:cs="Calibri"/>
          <w:color w:val="000000"/>
          <w:sz w:val="22"/>
          <w:szCs w:val="22"/>
        </w:rPr>
        <w:t xml:space="preserve">  </w:t>
      </w:r>
      <w:r w:rsidR="003B61E3" w:rsidRPr="00766F5D">
        <w:rPr>
          <w:rFonts w:ascii="Calibri" w:hAnsi="Calibri" w:cs="Calibri"/>
          <w:color w:val="000000"/>
          <w:sz w:val="22"/>
          <w:szCs w:val="22"/>
        </w:rPr>
        <w:t>9</w:t>
      </w:r>
      <w:r w:rsidRPr="00766F5D">
        <w:rPr>
          <w:rFonts w:ascii="Calibri" w:hAnsi="Calibri" w:cs="Calibri"/>
          <w:color w:val="000000"/>
          <w:sz w:val="22"/>
          <w:szCs w:val="22"/>
        </w:rPr>
        <w:t xml:space="preserve"> m</w:t>
      </w:r>
    </w:p>
    <w:p w:rsidR="00C63221" w:rsidRDefault="00C63221" w:rsidP="003F5D92">
      <w:pPr>
        <w:autoSpaceDE w:val="0"/>
        <w:autoSpaceDN w:val="0"/>
        <w:adjustRightInd w:val="0"/>
        <w:rPr>
          <w:rFonts w:ascii="Calibri" w:hAnsi="Calibri" w:cs="Calibri"/>
          <w:color w:val="000000"/>
          <w:sz w:val="22"/>
          <w:szCs w:val="22"/>
        </w:rPr>
      </w:pPr>
      <w:r w:rsidRPr="00766F5D">
        <w:rPr>
          <w:rFonts w:ascii="Calibri" w:hAnsi="Calibri" w:cs="Calibri"/>
          <w:color w:val="000000"/>
          <w:sz w:val="22"/>
          <w:szCs w:val="22"/>
        </w:rPr>
        <w:t xml:space="preserve">Salon </w:t>
      </w:r>
      <w:r>
        <w:rPr>
          <w:rFonts w:ascii="Calibri" w:hAnsi="Calibri" w:cs="Calibri"/>
          <w:color w:val="000000"/>
          <w:sz w:val="22"/>
          <w:szCs w:val="22"/>
        </w:rPr>
        <w:t>11    :                        4 m</w:t>
      </w:r>
    </w:p>
    <w:p w:rsidR="003F5D92" w:rsidRPr="00766F5D" w:rsidRDefault="00F70CC7" w:rsidP="003F5D92">
      <w:pPr>
        <w:autoSpaceDE w:val="0"/>
        <w:autoSpaceDN w:val="0"/>
        <w:adjustRightInd w:val="0"/>
        <w:rPr>
          <w:rFonts w:ascii="Calibri" w:hAnsi="Calibri" w:cs="Calibri"/>
          <w:color w:val="000000"/>
          <w:sz w:val="22"/>
          <w:szCs w:val="22"/>
        </w:rPr>
      </w:pPr>
      <w:r w:rsidRPr="00766F5D">
        <w:rPr>
          <w:rFonts w:ascii="Calibri" w:hAnsi="Calibri" w:cs="Calibri"/>
          <w:color w:val="000000"/>
          <w:sz w:val="22"/>
          <w:szCs w:val="22"/>
        </w:rPr>
        <w:t xml:space="preserve">Ana fuaye : </w:t>
      </w:r>
      <w:r w:rsidRPr="00766F5D">
        <w:rPr>
          <w:rFonts w:ascii="Calibri" w:hAnsi="Calibri" w:cs="Calibri"/>
          <w:color w:val="000000"/>
          <w:sz w:val="22"/>
          <w:szCs w:val="22"/>
        </w:rPr>
        <w:tab/>
        <w:t xml:space="preserve">                3,50</w:t>
      </w:r>
      <w:r w:rsidR="003F5D92" w:rsidRPr="00766F5D">
        <w:rPr>
          <w:rFonts w:ascii="Calibri" w:hAnsi="Calibri" w:cs="Calibri"/>
          <w:color w:val="000000"/>
          <w:sz w:val="22"/>
          <w:szCs w:val="22"/>
        </w:rPr>
        <w:t xml:space="preserve"> m</w:t>
      </w:r>
    </w:p>
    <w:p w:rsidR="003F5D92" w:rsidRPr="00766F5D" w:rsidRDefault="00F70CC7" w:rsidP="003F5D92">
      <w:pPr>
        <w:autoSpaceDE w:val="0"/>
        <w:autoSpaceDN w:val="0"/>
        <w:adjustRightInd w:val="0"/>
        <w:rPr>
          <w:rFonts w:ascii="Calibri" w:hAnsi="Calibri" w:cs="Calibri"/>
          <w:color w:val="000000"/>
          <w:sz w:val="22"/>
          <w:szCs w:val="22"/>
        </w:rPr>
      </w:pPr>
      <w:r w:rsidRPr="00766F5D">
        <w:rPr>
          <w:rFonts w:ascii="Calibri" w:hAnsi="Calibri" w:cs="Calibri"/>
          <w:color w:val="000000"/>
          <w:sz w:val="22"/>
          <w:szCs w:val="22"/>
        </w:rPr>
        <w:t>Salon 9,10 (Balkon altı):</w:t>
      </w:r>
      <w:r w:rsidRPr="00766F5D">
        <w:rPr>
          <w:rFonts w:ascii="Calibri" w:hAnsi="Calibri" w:cs="Calibri"/>
          <w:color w:val="000000"/>
          <w:sz w:val="22"/>
          <w:szCs w:val="22"/>
        </w:rPr>
        <w:tab/>
        <w:t xml:space="preserve">  3,80 </w:t>
      </w:r>
      <w:r w:rsidR="003F5D92" w:rsidRPr="00766F5D">
        <w:rPr>
          <w:rFonts w:ascii="Calibri" w:hAnsi="Calibri" w:cs="Calibri"/>
          <w:color w:val="000000"/>
          <w:sz w:val="22"/>
          <w:szCs w:val="22"/>
        </w:rPr>
        <w:t>m</w:t>
      </w:r>
    </w:p>
    <w:p w:rsidR="003F5D92" w:rsidRPr="00766F5D" w:rsidRDefault="003F5D92" w:rsidP="003F5D92">
      <w:pPr>
        <w:pStyle w:val="ListeParagraf"/>
        <w:autoSpaceDE w:val="0"/>
        <w:autoSpaceDN w:val="0"/>
        <w:adjustRightInd w:val="0"/>
        <w:spacing w:after="0" w:line="240" w:lineRule="auto"/>
        <w:ind w:left="0"/>
        <w:rPr>
          <w:rFonts w:cs="Calibri"/>
          <w:color w:val="000000"/>
        </w:rPr>
      </w:pPr>
    </w:p>
    <w:p w:rsidR="003F5D92" w:rsidRPr="00766F5D" w:rsidRDefault="003F5D92" w:rsidP="00497FE7">
      <w:pPr>
        <w:pStyle w:val="ListeParagraf"/>
        <w:numPr>
          <w:ilvl w:val="0"/>
          <w:numId w:val="42"/>
        </w:numPr>
        <w:autoSpaceDE w:val="0"/>
        <w:autoSpaceDN w:val="0"/>
        <w:adjustRightInd w:val="0"/>
        <w:spacing w:after="0" w:line="240" w:lineRule="auto"/>
        <w:rPr>
          <w:rFonts w:cs="Calibri"/>
          <w:color w:val="000000"/>
        </w:rPr>
      </w:pPr>
      <w:r w:rsidRPr="00766F5D">
        <w:rPr>
          <w:rFonts w:cs="Calibri"/>
          <w:color w:val="000000"/>
        </w:rPr>
        <w:t>Her salonda, balkon altlarında farklı tavan yüks</w:t>
      </w:r>
      <w:r w:rsidR="007C7B33" w:rsidRPr="00766F5D">
        <w:rPr>
          <w:rFonts w:cs="Calibri"/>
          <w:color w:val="000000"/>
        </w:rPr>
        <w:t xml:space="preserve">ekliklerinin olduğu alanlar ve </w:t>
      </w:r>
      <w:r w:rsidRPr="00766F5D">
        <w:rPr>
          <w:rFonts w:cs="Calibri"/>
          <w:color w:val="000000"/>
        </w:rPr>
        <w:t>ö</w:t>
      </w:r>
      <w:r w:rsidR="007C7B33" w:rsidRPr="00766F5D">
        <w:rPr>
          <w:rFonts w:cs="Calibri"/>
          <w:color w:val="000000"/>
        </w:rPr>
        <w:t>nleri kesinlikle kapatılmaması gereken noktalar bulun</w:t>
      </w:r>
      <w:r w:rsidR="00E45D98" w:rsidRPr="00766F5D">
        <w:rPr>
          <w:rFonts w:cs="Calibri"/>
          <w:color w:val="000000"/>
        </w:rPr>
        <w:t xml:space="preserve">maktadır. EFEM </w:t>
      </w:r>
      <w:r w:rsidR="00FA19CF" w:rsidRPr="00766F5D">
        <w:rPr>
          <w:rFonts w:cs="Calibri"/>
          <w:color w:val="000000"/>
        </w:rPr>
        <w:t xml:space="preserve"> </w:t>
      </w:r>
      <w:r w:rsidR="007C7B33" w:rsidRPr="00766F5D">
        <w:rPr>
          <w:rFonts w:cs="Calibri"/>
          <w:color w:val="000000"/>
        </w:rPr>
        <w:t>Fuar Hizmetleri Biriminden son durum ve ölçü planı teslim almadan</w:t>
      </w:r>
      <w:r w:rsidRPr="00766F5D">
        <w:rPr>
          <w:rFonts w:cs="Calibri"/>
          <w:color w:val="000000"/>
        </w:rPr>
        <w:t xml:space="preserve"> dekorasyon çalışmalarına başlanmaması gerekmektedir. </w:t>
      </w:r>
    </w:p>
    <w:p w:rsidR="003F5D92" w:rsidRPr="00766F5D" w:rsidRDefault="003F5D92" w:rsidP="00497FE7">
      <w:pPr>
        <w:pStyle w:val="ListeParagraf"/>
        <w:numPr>
          <w:ilvl w:val="0"/>
          <w:numId w:val="42"/>
        </w:numPr>
        <w:autoSpaceDE w:val="0"/>
        <w:autoSpaceDN w:val="0"/>
        <w:adjustRightInd w:val="0"/>
        <w:spacing w:after="0" w:line="240" w:lineRule="auto"/>
        <w:rPr>
          <w:rFonts w:cs="Calibri"/>
          <w:color w:val="000000"/>
        </w:rPr>
      </w:pPr>
      <w:r w:rsidRPr="00766F5D">
        <w:rPr>
          <w:rFonts w:cs="Calibri"/>
          <w:color w:val="000000"/>
        </w:rPr>
        <w:t>Katılımcıların,</w:t>
      </w:r>
      <w:r w:rsidR="00FA19CF" w:rsidRPr="00766F5D">
        <w:rPr>
          <w:rFonts w:cs="Calibri"/>
          <w:color w:val="000000"/>
        </w:rPr>
        <w:t xml:space="preserve"> </w:t>
      </w:r>
      <w:r w:rsidRPr="00766F5D">
        <w:rPr>
          <w:rFonts w:cs="Calibri"/>
          <w:color w:val="000000"/>
        </w:rPr>
        <w:t>fuarın genel estetik yapısını göz önünde bulundurmaları ve bu konuda fuar yönetiminin uyarılarını dikkate almaları rica olunur.</w:t>
      </w:r>
    </w:p>
    <w:p w:rsidR="0063351C" w:rsidRPr="00766F5D" w:rsidRDefault="0063351C" w:rsidP="00BB77FF">
      <w:pPr>
        <w:autoSpaceDE w:val="0"/>
        <w:autoSpaceDN w:val="0"/>
        <w:adjustRightInd w:val="0"/>
        <w:rPr>
          <w:rFonts w:ascii="Calibri" w:hAnsi="Calibri" w:cs="Calibri"/>
          <w:b/>
          <w:color w:val="000000"/>
          <w:sz w:val="22"/>
          <w:szCs w:val="22"/>
        </w:rPr>
      </w:pPr>
    </w:p>
    <w:p w:rsidR="00BB77FF" w:rsidRPr="00766F5D" w:rsidRDefault="003F5D92" w:rsidP="00BB77FF">
      <w:pPr>
        <w:autoSpaceDE w:val="0"/>
        <w:autoSpaceDN w:val="0"/>
        <w:adjustRightInd w:val="0"/>
        <w:rPr>
          <w:rFonts w:ascii="Calibri" w:hAnsi="Calibri" w:cs="Calibri"/>
          <w:b/>
          <w:color w:val="000000"/>
          <w:sz w:val="22"/>
          <w:szCs w:val="22"/>
        </w:rPr>
      </w:pPr>
      <w:r w:rsidRPr="00766F5D">
        <w:rPr>
          <w:rFonts w:ascii="Calibri" w:hAnsi="Calibri" w:cs="Calibri"/>
          <w:b/>
          <w:color w:val="000000"/>
          <w:sz w:val="22"/>
          <w:szCs w:val="22"/>
        </w:rPr>
        <w:t xml:space="preserve">Kargo Kapılarının </w:t>
      </w:r>
      <w:r w:rsidR="00BB77FF" w:rsidRPr="00766F5D">
        <w:rPr>
          <w:rFonts w:ascii="Calibri" w:hAnsi="Calibri" w:cs="Calibri"/>
          <w:b/>
          <w:color w:val="000000"/>
          <w:sz w:val="22"/>
          <w:szCs w:val="22"/>
        </w:rPr>
        <w:t>Ölçüleri:</w:t>
      </w:r>
    </w:p>
    <w:p w:rsidR="00BB77FF" w:rsidRPr="00766F5D" w:rsidRDefault="008B582B" w:rsidP="00BB77FF">
      <w:pPr>
        <w:autoSpaceDE w:val="0"/>
        <w:autoSpaceDN w:val="0"/>
        <w:adjustRightInd w:val="0"/>
        <w:rPr>
          <w:rFonts w:ascii="Calibri" w:hAnsi="Calibri" w:cs="Calibri"/>
          <w:color w:val="000000"/>
          <w:sz w:val="22"/>
          <w:szCs w:val="22"/>
        </w:rPr>
      </w:pPr>
      <w:r w:rsidRPr="00766F5D">
        <w:rPr>
          <w:rFonts w:ascii="Calibri" w:hAnsi="Calibri" w:cs="Calibri"/>
          <w:color w:val="000000"/>
          <w:sz w:val="22"/>
          <w:szCs w:val="22"/>
        </w:rPr>
        <w:t>Salon   9</w:t>
      </w:r>
      <w:r w:rsidR="00BB77FF" w:rsidRPr="00766F5D">
        <w:rPr>
          <w:rFonts w:ascii="Calibri" w:hAnsi="Calibri" w:cs="Calibri"/>
          <w:color w:val="000000"/>
          <w:sz w:val="22"/>
          <w:szCs w:val="22"/>
        </w:rPr>
        <w:t xml:space="preserve">: </w:t>
      </w:r>
      <w:r w:rsidR="003F5D92" w:rsidRPr="00766F5D">
        <w:rPr>
          <w:rFonts w:ascii="Calibri" w:hAnsi="Calibri" w:cs="Calibri"/>
          <w:color w:val="000000"/>
          <w:sz w:val="22"/>
          <w:szCs w:val="22"/>
        </w:rPr>
        <w:tab/>
        <w:t>En:</w:t>
      </w:r>
      <w:r w:rsidR="00A46ABF" w:rsidRPr="00766F5D">
        <w:rPr>
          <w:rFonts w:ascii="Calibri" w:hAnsi="Calibri" w:cs="Calibri"/>
          <w:color w:val="000000"/>
          <w:sz w:val="22"/>
          <w:szCs w:val="22"/>
        </w:rPr>
        <w:t xml:space="preserve"> </w:t>
      </w:r>
      <w:r w:rsidR="00B0530B" w:rsidRPr="00766F5D">
        <w:rPr>
          <w:rFonts w:ascii="Calibri" w:hAnsi="Calibri" w:cs="Calibri"/>
          <w:color w:val="000000"/>
          <w:sz w:val="22"/>
          <w:szCs w:val="22"/>
        </w:rPr>
        <w:t>620</w:t>
      </w:r>
      <w:r w:rsidR="00A46ABF" w:rsidRPr="00766F5D">
        <w:rPr>
          <w:rFonts w:ascii="Calibri" w:hAnsi="Calibri" w:cs="Calibri"/>
          <w:color w:val="000000"/>
          <w:sz w:val="22"/>
          <w:szCs w:val="22"/>
        </w:rPr>
        <w:t xml:space="preserve"> </w:t>
      </w:r>
      <w:r w:rsidR="003F5D92" w:rsidRPr="00766F5D">
        <w:rPr>
          <w:rFonts w:ascii="Calibri" w:hAnsi="Calibri" w:cs="Calibri"/>
          <w:color w:val="000000"/>
          <w:sz w:val="22"/>
          <w:szCs w:val="22"/>
        </w:rPr>
        <w:t>cm</w:t>
      </w:r>
      <w:r w:rsidR="003F5D92" w:rsidRPr="00766F5D">
        <w:rPr>
          <w:rFonts w:ascii="Calibri" w:hAnsi="Calibri" w:cs="Calibri"/>
          <w:color w:val="000000"/>
          <w:sz w:val="22"/>
          <w:szCs w:val="22"/>
        </w:rPr>
        <w:tab/>
      </w:r>
      <w:r w:rsidR="00BB77FF" w:rsidRPr="00766F5D">
        <w:rPr>
          <w:rFonts w:ascii="Calibri" w:hAnsi="Calibri" w:cs="Calibri"/>
          <w:color w:val="000000"/>
          <w:sz w:val="22"/>
          <w:szCs w:val="22"/>
        </w:rPr>
        <w:t>Yü</w:t>
      </w:r>
      <w:r w:rsidR="00A46ABF" w:rsidRPr="00766F5D">
        <w:rPr>
          <w:rFonts w:ascii="Calibri" w:hAnsi="Calibri" w:cs="Calibri"/>
          <w:color w:val="000000"/>
          <w:sz w:val="22"/>
          <w:szCs w:val="22"/>
        </w:rPr>
        <w:t xml:space="preserve">kseklik: </w:t>
      </w:r>
      <w:r w:rsidR="00B0530B" w:rsidRPr="00766F5D">
        <w:rPr>
          <w:rFonts w:ascii="Calibri" w:hAnsi="Calibri" w:cs="Calibri"/>
          <w:color w:val="000000"/>
          <w:sz w:val="22"/>
          <w:szCs w:val="22"/>
        </w:rPr>
        <w:t>74</w:t>
      </w:r>
      <w:r w:rsidR="003F5D92" w:rsidRPr="00766F5D">
        <w:rPr>
          <w:rFonts w:ascii="Calibri" w:hAnsi="Calibri" w:cs="Calibri"/>
          <w:color w:val="000000"/>
          <w:sz w:val="22"/>
          <w:szCs w:val="22"/>
        </w:rPr>
        <w:t>0 cm</w:t>
      </w:r>
    </w:p>
    <w:p w:rsidR="00BB77FF" w:rsidRPr="00766F5D" w:rsidRDefault="00BB77FF" w:rsidP="00BB77FF">
      <w:pPr>
        <w:autoSpaceDE w:val="0"/>
        <w:autoSpaceDN w:val="0"/>
        <w:adjustRightInd w:val="0"/>
        <w:rPr>
          <w:rFonts w:ascii="Calibri" w:hAnsi="Calibri" w:cs="Calibri"/>
          <w:color w:val="000000"/>
          <w:sz w:val="22"/>
          <w:szCs w:val="22"/>
        </w:rPr>
      </w:pPr>
      <w:r w:rsidRPr="00766F5D">
        <w:rPr>
          <w:rFonts w:ascii="Calibri" w:hAnsi="Calibri" w:cs="Calibri"/>
          <w:color w:val="000000"/>
          <w:sz w:val="22"/>
          <w:szCs w:val="22"/>
        </w:rPr>
        <w:lastRenderedPageBreak/>
        <w:t xml:space="preserve">Salon </w:t>
      </w:r>
      <w:r w:rsidR="008B582B" w:rsidRPr="00766F5D">
        <w:rPr>
          <w:rFonts w:ascii="Calibri" w:hAnsi="Calibri" w:cs="Calibri"/>
          <w:color w:val="000000"/>
          <w:sz w:val="22"/>
          <w:szCs w:val="22"/>
        </w:rPr>
        <w:t>10</w:t>
      </w:r>
      <w:r w:rsidRPr="00766F5D">
        <w:rPr>
          <w:rFonts w:ascii="Calibri" w:hAnsi="Calibri" w:cs="Calibri"/>
          <w:color w:val="000000"/>
          <w:sz w:val="22"/>
          <w:szCs w:val="22"/>
        </w:rPr>
        <w:t xml:space="preserve">: </w:t>
      </w:r>
      <w:r w:rsidR="003F5D92" w:rsidRPr="00766F5D">
        <w:rPr>
          <w:rFonts w:ascii="Calibri" w:hAnsi="Calibri" w:cs="Calibri"/>
          <w:color w:val="000000"/>
          <w:sz w:val="22"/>
          <w:szCs w:val="22"/>
        </w:rPr>
        <w:tab/>
        <w:t>En:</w:t>
      </w:r>
      <w:r w:rsidR="00A46ABF" w:rsidRPr="00766F5D">
        <w:rPr>
          <w:rFonts w:ascii="Calibri" w:hAnsi="Calibri" w:cs="Calibri"/>
          <w:color w:val="000000"/>
          <w:sz w:val="22"/>
          <w:szCs w:val="22"/>
        </w:rPr>
        <w:t xml:space="preserve"> </w:t>
      </w:r>
      <w:r w:rsidR="00B0530B" w:rsidRPr="00766F5D">
        <w:rPr>
          <w:rFonts w:ascii="Calibri" w:hAnsi="Calibri" w:cs="Calibri"/>
          <w:color w:val="000000"/>
          <w:sz w:val="22"/>
          <w:szCs w:val="22"/>
        </w:rPr>
        <w:t>620</w:t>
      </w:r>
      <w:r w:rsidR="003F5D92" w:rsidRPr="00766F5D">
        <w:rPr>
          <w:rFonts w:ascii="Calibri" w:hAnsi="Calibri" w:cs="Calibri"/>
          <w:color w:val="000000"/>
          <w:sz w:val="22"/>
          <w:szCs w:val="22"/>
        </w:rPr>
        <w:t xml:space="preserve"> cm</w:t>
      </w:r>
      <w:r w:rsidR="003F5D92" w:rsidRPr="00766F5D">
        <w:rPr>
          <w:rFonts w:ascii="Calibri" w:hAnsi="Calibri" w:cs="Calibri"/>
          <w:color w:val="000000"/>
          <w:sz w:val="22"/>
          <w:szCs w:val="22"/>
        </w:rPr>
        <w:tab/>
        <w:t>Yükseklik:</w:t>
      </w:r>
      <w:r w:rsidR="00A46ABF" w:rsidRPr="00766F5D">
        <w:rPr>
          <w:rFonts w:ascii="Calibri" w:hAnsi="Calibri" w:cs="Calibri"/>
          <w:color w:val="000000"/>
          <w:sz w:val="22"/>
          <w:szCs w:val="22"/>
        </w:rPr>
        <w:t xml:space="preserve"> </w:t>
      </w:r>
      <w:r w:rsidR="00B0530B" w:rsidRPr="00766F5D">
        <w:rPr>
          <w:rFonts w:ascii="Calibri" w:hAnsi="Calibri" w:cs="Calibri"/>
          <w:color w:val="000000"/>
          <w:sz w:val="22"/>
          <w:szCs w:val="22"/>
        </w:rPr>
        <w:t>740</w:t>
      </w:r>
      <w:r w:rsidR="00C63221">
        <w:rPr>
          <w:rFonts w:ascii="Calibri" w:hAnsi="Calibri" w:cs="Calibri"/>
          <w:color w:val="000000"/>
          <w:sz w:val="22"/>
          <w:szCs w:val="22"/>
        </w:rPr>
        <w:t xml:space="preserve"> </w:t>
      </w:r>
      <w:r w:rsidR="003F5D92" w:rsidRPr="00766F5D">
        <w:rPr>
          <w:rFonts w:ascii="Calibri" w:hAnsi="Calibri" w:cs="Calibri"/>
          <w:color w:val="000000"/>
          <w:sz w:val="22"/>
          <w:szCs w:val="22"/>
        </w:rPr>
        <w:t>cm</w:t>
      </w:r>
    </w:p>
    <w:p w:rsidR="000F037E" w:rsidRPr="00766F5D" w:rsidRDefault="00C63221" w:rsidP="00C63221">
      <w:pPr>
        <w:tabs>
          <w:tab w:val="left" w:pos="1410"/>
        </w:tabs>
        <w:autoSpaceDE w:val="0"/>
        <w:autoSpaceDN w:val="0"/>
        <w:adjustRightInd w:val="0"/>
        <w:rPr>
          <w:rFonts w:ascii="Calibri" w:hAnsi="Calibri" w:cs="Calibri"/>
          <w:b/>
          <w:color w:val="000000"/>
          <w:sz w:val="22"/>
          <w:szCs w:val="22"/>
        </w:rPr>
      </w:pPr>
      <w:r w:rsidRPr="00766F5D">
        <w:rPr>
          <w:rFonts w:ascii="Calibri" w:hAnsi="Calibri" w:cs="Calibri"/>
          <w:color w:val="000000"/>
          <w:sz w:val="22"/>
          <w:szCs w:val="22"/>
        </w:rPr>
        <w:t>Salon 1</w:t>
      </w:r>
      <w:r>
        <w:rPr>
          <w:rFonts w:ascii="Calibri" w:hAnsi="Calibri" w:cs="Calibri"/>
          <w:color w:val="000000"/>
          <w:sz w:val="22"/>
          <w:szCs w:val="22"/>
        </w:rPr>
        <w:t>1:</w:t>
      </w:r>
      <w:r>
        <w:rPr>
          <w:rFonts w:ascii="Calibri" w:hAnsi="Calibri" w:cs="Calibri"/>
          <w:color w:val="000000"/>
          <w:sz w:val="22"/>
          <w:szCs w:val="22"/>
        </w:rPr>
        <w:tab/>
        <w:t xml:space="preserve">En: 500 cm         </w:t>
      </w:r>
      <w:r w:rsidRPr="00766F5D">
        <w:rPr>
          <w:rFonts w:ascii="Calibri" w:hAnsi="Calibri" w:cs="Calibri"/>
          <w:color w:val="000000"/>
          <w:sz w:val="22"/>
          <w:szCs w:val="22"/>
        </w:rPr>
        <w:t>Yükseklik:</w:t>
      </w:r>
      <w:r>
        <w:rPr>
          <w:rFonts w:ascii="Calibri" w:hAnsi="Calibri" w:cs="Calibri"/>
          <w:color w:val="000000"/>
          <w:sz w:val="22"/>
          <w:szCs w:val="22"/>
        </w:rPr>
        <w:t xml:space="preserve"> 395 cm</w:t>
      </w:r>
    </w:p>
    <w:p w:rsidR="002C3CF5" w:rsidRPr="00766F5D" w:rsidRDefault="00355B2F" w:rsidP="002C3CF5">
      <w:pPr>
        <w:autoSpaceDE w:val="0"/>
        <w:autoSpaceDN w:val="0"/>
        <w:adjustRightInd w:val="0"/>
        <w:rPr>
          <w:rFonts w:ascii="Calibri" w:hAnsi="Calibri" w:cs="Calibri"/>
          <w:b/>
          <w:color w:val="000000"/>
          <w:sz w:val="22"/>
          <w:szCs w:val="22"/>
        </w:rPr>
      </w:pPr>
      <w:r w:rsidRPr="00766F5D">
        <w:rPr>
          <w:rFonts w:ascii="Calibri" w:hAnsi="Calibri" w:cs="Calibri"/>
          <w:b/>
          <w:color w:val="000000"/>
          <w:sz w:val="22"/>
          <w:szCs w:val="22"/>
        </w:rPr>
        <w:t>6</w:t>
      </w:r>
      <w:r w:rsidR="00813B34" w:rsidRPr="00766F5D">
        <w:rPr>
          <w:rFonts w:ascii="Calibri" w:hAnsi="Calibri" w:cs="Calibri"/>
          <w:b/>
          <w:color w:val="000000"/>
          <w:sz w:val="22"/>
          <w:szCs w:val="22"/>
        </w:rPr>
        <w:t>.2 SALON ZEMİNLERİNİN YÜKE DAYANMA KAPASİTESİ</w:t>
      </w:r>
    </w:p>
    <w:p w:rsidR="002C3CF5" w:rsidRPr="00766F5D" w:rsidRDefault="00A46ABF" w:rsidP="00497FE7">
      <w:pPr>
        <w:pStyle w:val="ListeParagraf"/>
        <w:numPr>
          <w:ilvl w:val="0"/>
          <w:numId w:val="41"/>
        </w:numPr>
        <w:autoSpaceDE w:val="0"/>
        <w:autoSpaceDN w:val="0"/>
        <w:adjustRightInd w:val="0"/>
        <w:spacing w:after="0" w:line="240" w:lineRule="auto"/>
        <w:rPr>
          <w:rFonts w:cs="Calibri"/>
          <w:color w:val="000000"/>
        </w:rPr>
      </w:pPr>
      <w:r w:rsidRPr="00766F5D">
        <w:rPr>
          <w:rFonts w:cs="Calibri"/>
          <w:color w:val="000000"/>
        </w:rPr>
        <w:t>m2’ye düşen taban</w:t>
      </w:r>
      <w:r w:rsidR="002C3CF5" w:rsidRPr="00766F5D">
        <w:rPr>
          <w:rFonts w:cs="Calibri"/>
          <w:color w:val="000000"/>
        </w:rPr>
        <w:t xml:space="preserve"> ağı</w:t>
      </w:r>
      <w:r w:rsidR="008B582B" w:rsidRPr="00766F5D">
        <w:rPr>
          <w:rFonts w:cs="Calibri"/>
          <w:color w:val="000000"/>
        </w:rPr>
        <w:t>rlığı fuar binası içinde</w:t>
      </w:r>
      <w:r w:rsidR="00B0530B" w:rsidRPr="00766F5D">
        <w:rPr>
          <w:rFonts w:cs="Calibri"/>
          <w:color w:val="000000"/>
        </w:rPr>
        <w:t xml:space="preserve"> maksimum 25</w:t>
      </w:r>
      <w:r w:rsidRPr="00766F5D">
        <w:rPr>
          <w:rFonts w:cs="Calibri"/>
          <w:color w:val="000000"/>
        </w:rPr>
        <w:t>00 kg</w:t>
      </w:r>
      <w:r w:rsidR="008B582B" w:rsidRPr="00766F5D">
        <w:rPr>
          <w:rFonts w:cs="Calibri"/>
          <w:color w:val="000000"/>
        </w:rPr>
        <w:t xml:space="preserve">, ana fuaye içinde </w:t>
      </w:r>
      <w:r w:rsidR="00B0530B" w:rsidRPr="00766F5D">
        <w:rPr>
          <w:rFonts w:cs="Calibri"/>
          <w:color w:val="000000"/>
        </w:rPr>
        <w:t>maksimum 5</w:t>
      </w:r>
      <w:r w:rsidR="008B582B" w:rsidRPr="00766F5D">
        <w:rPr>
          <w:rFonts w:cs="Calibri"/>
          <w:color w:val="000000"/>
        </w:rPr>
        <w:t>00 kg</w:t>
      </w:r>
      <w:r w:rsidRPr="00766F5D">
        <w:rPr>
          <w:rFonts w:cs="Calibri"/>
          <w:color w:val="000000"/>
        </w:rPr>
        <w:t xml:space="preserve"> olarak saptanmıştır. Tek </w:t>
      </w:r>
      <w:r w:rsidR="002C3CF5" w:rsidRPr="00766F5D">
        <w:rPr>
          <w:rFonts w:cs="Calibri"/>
          <w:color w:val="000000"/>
        </w:rPr>
        <w:t>nokta yüklemesine izin verilmemektedir. Ağırlığın zeminde dengeli olarak dağıtılması gerekmektedir.</w:t>
      </w:r>
    </w:p>
    <w:p w:rsidR="00813B34" w:rsidRPr="00766F5D" w:rsidRDefault="00813B34" w:rsidP="002C3CF5">
      <w:pPr>
        <w:pStyle w:val="ListeParagraf"/>
        <w:autoSpaceDE w:val="0"/>
        <w:autoSpaceDN w:val="0"/>
        <w:adjustRightInd w:val="0"/>
        <w:spacing w:after="0" w:line="240" w:lineRule="auto"/>
        <w:ind w:left="0"/>
        <w:rPr>
          <w:rFonts w:cs="Calibri"/>
          <w:color w:val="000000"/>
        </w:rPr>
      </w:pPr>
    </w:p>
    <w:p w:rsidR="00BB77FF" w:rsidRPr="00766F5D" w:rsidRDefault="00355B2F" w:rsidP="00BB77FF">
      <w:pPr>
        <w:autoSpaceDE w:val="0"/>
        <w:autoSpaceDN w:val="0"/>
        <w:adjustRightInd w:val="0"/>
        <w:rPr>
          <w:rFonts w:ascii="Calibri" w:hAnsi="Calibri" w:cs="Calibri"/>
          <w:b/>
          <w:bCs/>
          <w:color w:val="000000"/>
          <w:sz w:val="22"/>
          <w:szCs w:val="22"/>
        </w:rPr>
      </w:pPr>
      <w:r w:rsidRPr="00766F5D">
        <w:rPr>
          <w:rFonts w:ascii="Calibri" w:hAnsi="Calibri" w:cs="Calibri"/>
          <w:b/>
          <w:bCs/>
          <w:color w:val="000000"/>
          <w:sz w:val="22"/>
          <w:szCs w:val="22"/>
        </w:rPr>
        <w:t>6</w:t>
      </w:r>
      <w:r w:rsidR="00813B34" w:rsidRPr="00766F5D">
        <w:rPr>
          <w:rFonts w:ascii="Calibri" w:hAnsi="Calibri" w:cs="Calibri"/>
          <w:b/>
          <w:bCs/>
          <w:color w:val="000000"/>
          <w:sz w:val="22"/>
          <w:szCs w:val="22"/>
        </w:rPr>
        <w:t xml:space="preserve">.3 </w:t>
      </w:r>
      <w:r w:rsidR="00BB77FF" w:rsidRPr="00766F5D">
        <w:rPr>
          <w:rFonts w:ascii="Calibri" w:hAnsi="Calibri" w:cs="Calibri"/>
          <w:b/>
          <w:bCs/>
          <w:color w:val="000000"/>
          <w:sz w:val="22"/>
          <w:szCs w:val="22"/>
        </w:rPr>
        <w:t>BASINÇLI HAVA, ELEKTRİK, GAZ VE SU TEDARİKİ</w:t>
      </w:r>
    </w:p>
    <w:p w:rsidR="00BB77FF" w:rsidRPr="00766F5D" w:rsidRDefault="00A46ABF" w:rsidP="000836AA">
      <w:pPr>
        <w:pStyle w:val="ListeParagraf"/>
        <w:numPr>
          <w:ilvl w:val="0"/>
          <w:numId w:val="27"/>
        </w:numPr>
        <w:autoSpaceDE w:val="0"/>
        <w:autoSpaceDN w:val="0"/>
        <w:adjustRightInd w:val="0"/>
        <w:spacing w:after="0" w:line="240" w:lineRule="auto"/>
        <w:rPr>
          <w:rFonts w:cs="Calibri"/>
          <w:color w:val="000000"/>
        </w:rPr>
      </w:pPr>
      <w:r w:rsidRPr="00766F5D">
        <w:rPr>
          <w:rFonts w:cs="Calibri"/>
          <w:color w:val="000000"/>
        </w:rPr>
        <w:t>Basınçlı hava,  elektrik ve su salonlarda</w:t>
      </w:r>
      <w:r w:rsidR="00BB77FF" w:rsidRPr="00766F5D">
        <w:rPr>
          <w:rFonts w:cs="Calibri"/>
          <w:color w:val="000000"/>
        </w:rPr>
        <w:t xml:space="preserve"> bulunan</w:t>
      </w:r>
      <w:r w:rsidRPr="00766F5D">
        <w:rPr>
          <w:rFonts w:cs="Calibri"/>
          <w:color w:val="000000"/>
        </w:rPr>
        <w:t xml:space="preserve"> rögar</w:t>
      </w:r>
      <w:r w:rsidR="00BB77FF" w:rsidRPr="00766F5D">
        <w:rPr>
          <w:rFonts w:cs="Calibri"/>
          <w:color w:val="000000"/>
        </w:rPr>
        <w:t xml:space="preserve"> kanallarından dağıtılmaktadır. Salonlarda gaz bağlantısı yoktur.  </w:t>
      </w:r>
    </w:p>
    <w:p w:rsidR="00BB77FF" w:rsidRPr="00766F5D" w:rsidRDefault="00A46ABF" w:rsidP="002C3CF5">
      <w:pPr>
        <w:pStyle w:val="ListeParagraf"/>
        <w:autoSpaceDE w:val="0"/>
        <w:autoSpaceDN w:val="0"/>
        <w:adjustRightInd w:val="0"/>
        <w:spacing w:after="0" w:line="240" w:lineRule="auto"/>
        <w:rPr>
          <w:rFonts w:cs="Calibri"/>
          <w:color w:val="000000"/>
        </w:rPr>
      </w:pPr>
      <w:r w:rsidRPr="00766F5D">
        <w:rPr>
          <w:rFonts w:cs="Calibri"/>
          <w:color w:val="000000"/>
        </w:rPr>
        <w:t>Elektrik tedariki 220–380 V</w:t>
      </w:r>
      <w:r w:rsidR="00BB77FF" w:rsidRPr="00766F5D">
        <w:rPr>
          <w:rFonts w:cs="Calibri"/>
          <w:color w:val="000000"/>
        </w:rPr>
        <w:t xml:space="preserve">/m2 </w:t>
      </w:r>
      <w:proofErr w:type="spellStart"/>
      <w:r w:rsidR="00BB77FF" w:rsidRPr="00766F5D">
        <w:rPr>
          <w:rFonts w:cs="Calibri"/>
          <w:color w:val="000000"/>
        </w:rPr>
        <w:t>monofaze</w:t>
      </w:r>
      <w:proofErr w:type="spellEnd"/>
      <w:r w:rsidR="00BB77FF" w:rsidRPr="00766F5D">
        <w:rPr>
          <w:rFonts w:cs="Calibri"/>
          <w:color w:val="000000"/>
        </w:rPr>
        <w:t xml:space="preserve"> ve </w:t>
      </w:r>
      <w:proofErr w:type="spellStart"/>
      <w:r w:rsidR="00BB77FF" w:rsidRPr="00766F5D">
        <w:rPr>
          <w:rFonts w:cs="Calibri"/>
          <w:color w:val="000000"/>
        </w:rPr>
        <w:t>trifaze</w:t>
      </w:r>
      <w:proofErr w:type="spellEnd"/>
      <w:r w:rsidR="00BB77FF" w:rsidRPr="00766F5D">
        <w:rPr>
          <w:rFonts w:cs="Calibri"/>
          <w:color w:val="000000"/>
        </w:rPr>
        <w:t xml:space="preserve"> akım</w:t>
      </w:r>
    </w:p>
    <w:p w:rsidR="00BB77FF" w:rsidRPr="00766F5D" w:rsidRDefault="00BB77FF" w:rsidP="002C3CF5">
      <w:pPr>
        <w:pStyle w:val="ListeParagraf"/>
        <w:autoSpaceDE w:val="0"/>
        <w:autoSpaceDN w:val="0"/>
        <w:adjustRightInd w:val="0"/>
        <w:spacing w:after="0" w:line="240" w:lineRule="auto"/>
        <w:rPr>
          <w:rFonts w:cs="Calibri"/>
          <w:color w:val="000000"/>
        </w:rPr>
      </w:pPr>
      <w:r w:rsidRPr="00766F5D">
        <w:rPr>
          <w:rFonts w:cs="Calibri"/>
          <w:color w:val="000000"/>
        </w:rPr>
        <w:t>Su için bağlantı DN 25/</w:t>
      </w:r>
      <w:proofErr w:type="spellStart"/>
      <w:r w:rsidRPr="00766F5D">
        <w:rPr>
          <w:rFonts w:cs="Calibri"/>
          <w:color w:val="000000"/>
        </w:rPr>
        <w:t>dak</w:t>
      </w:r>
      <w:proofErr w:type="spellEnd"/>
      <w:r w:rsidRPr="00766F5D">
        <w:rPr>
          <w:rFonts w:cs="Calibri"/>
          <w:color w:val="000000"/>
        </w:rPr>
        <w:t>.  2 bar</w:t>
      </w:r>
    </w:p>
    <w:p w:rsidR="00BB77FF" w:rsidRPr="00766F5D" w:rsidRDefault="00BB77FF" w:rsidP="002C3CF5">
      <w:pPr>
        <w:pStyle w:val="ListeParagraf"/>
        <w:autoSpaceDE w:val="0"/>
        <w:autoSpaceDN w:val="0"/>
        <w:adjustRightInd w:val="0"/>
        <w:spacing w:after="0" w:line="240" w:lineRule="auto"/>
        <w:rPr>
          <w:rFonts w:cs="Calibri"/>
          <w:color w:val="000000"/>
        </w:rPr>
      </w:pPr>
      <w:r w:rsidRPr="00766F5D">
        <w:rPr>
          <w:rFonts w:cs="Calibri"/>
          <w:color w:val="000000"/>
        </w:rPr>
        <w:t>Atık su DN 100</w:t>
      </w:r>
    </w:p>
    <w:p w:rsidR="00BB77FF" w:rsidRPr="00766F5D" w:rsidRDefault="00A46ABF" w:rsidP="000836AA">
      <w:pPr>
        <w:pStyle w:val="ListeParagraf"/>
        <w:numPr>
          <w:ilvl w:val="0"/>
          <w:numId w:val="27"/>
        </w:numPr>
        <w:autoSpaceDE w:val="0"/>
        <w:autoSpaceDN w:val="0"/>
        <w:adjustRightInd w:val="0"/>
        <w:spacing w:after="0" w:line="240" w:lineRule="auto"/>
        <w:rPr>
          <w:rFonts w:cs="Calibri"/>
          <w:color w:val="000000"/>
        </w:rPr>
      </w:pPr>
      <w:r w:rsidRPr="00766F5D">
        <w:rPr>
          <w:rFonts w:cs="Calibri"/>
          <w:color w:val="000000"/>
        </w:rPr>
        <w:t xml:space="preserve">Salonlardaki aydınlatma ve </w:t>
      </w:r>
      <w:proofErr w:type="spellStart"/>
      <w:r w:rsidRPr="00766F5D">
        <w:rPr>
          <w:rFonts w:cs="Calibri"/>
          <w:color w:val="000000"/>
        </w:rPr>
        <w:t>standlara</w:t>
      </w:r>
      <w:proofErr w:type="spellEnd"/>
      <w:r w:rsidRPr="00766F5D">
        <w:rPr>
          <w:rFonts w:cs="Calibri"/>
          <w:color w:val="000000"/>
        </w:rPr>
        <w:t xml:space="preserve"> verilen elektrik</w:t>
      </w:r>
      <w:r w:rsidR="00BB77FF" w:rsidRPr="00766F5D">
        <w:rPr>
          <w:rFonts w:cs="Calibri"/>
          <w:color w:val="000000"/>
        </w:rPr>
        <w:t xml:space="preserve"> </w:t>
      </w:r>
      <w:r w:rsidR="00FA19CF" w:rsidRPr="00766F5D">
        <w:rPr>
          <w:rFonts w:cs="Calibri"/>
          <w:color w:val="000000"/>
        </w:rPr>
        <w:t xml:space="preserve">İSTANBUL FUAR MERKEZİ </w:t>
      </w:r>
      <w:r w:rsidRPr="00766F5D">
        <w:rPr>
          <w:rFonts w:cs="Calibri"/>
          <w:color w:val="000000"/>
        </w:rPr>
        <w:t xml:space="preserve"> tarafından</w:t>
      </w:r>
      <w:r w:rsidR="00CE7937" w:rsidRPr="00766F5D">
        <w:rPr>
          <w:rFonts w:cs="Calibri"/>
          <w:color w:val="000000"/>
        </w:rPr>
        <w:t xml:space="preserve"> sağlanmaktadır</w:t>
      </w:r>
      <w:r w:rsidR="00BB77FF" w:rsidRPr="00766F5D">
        <w:rPr>
          <w:rFonts w:cs="Calibri"/>
          <w:color w:val="000000"/>
        </w:rPr>
        <w:t xml:space="preserve">. Katılımcıların </w:t>
      </w:r>
      <w:r w:rsidR="00F60F2B" w:rsidRPr="00766F5D">
        <w:rPr>
          <w:rFonts w:cs="Calibri"/>
        </w:rPr>
        <w:t>İstanbul Fuar Merkezi</w:t>
      </w:r>
      <w:r w:rsidR="00B0530B" w:rsidRPr="00766F5D">
        <w:rPr>
          <w:rFonts w:cs="Calibri"/>
          <w:color w:val="000000"/>
        </w:rPr>
        <w:t>’</w:t>
      </w:r>
      <w:r w:rsidR="00F60F2B" w:rsidRPr="00766F5D">
        <w:rPr>
          <w:rFonts w:cs="Calibri"/>
          <w:color w:val="000000"/>
        </w:rPr>
        <w:t>ne</w:t>
      </w:r>
      <w:r w:rsidRPr="00766F5D">
        <w:rPr>
          <w:rFonts w:cs="Calibri"/>
          <w:color w:val="000000"/>
        </w:rPr>
        <w:t xml:space="preserve"> ödemekle</w:t>
      </w:r>
      <w:r w:rsidR="00BB77FF" w:rsidRPr="00766F5D">
        <w:rPr>
          <w:rFonts w:cs="Calibri"/>
          <w:color w:val="000000"/>
        </w:rPr>
        <w:t xml:space="preserve"> yükümlü olduğu KW</w:t>
      </w:r>
      <w:r w:rsidR="00BB77FF" w:rsidRPr="00766F5D">
        <w:rPr>
          <w:rFonts w:ascii="Verdana" w:hAnsi="Verdana" w:cs="Verdana"/>
          <w:color w:val="000000"/>
        </w:rPr>
        <w:t xml:space="preserve"> </w:t>
      </w:r>
      <w:r w:rsidRPr="00766F5D">
        <w:rPr>
          <w:rFonts w:cs="Calibri"/>
          <w:color w:val="000000"/>
        </w:rPr>
        <w:t>başına olan tutar, talep edilen KW gücüne göre kalınlığı belirlenerek rögardan standa çekilen elektrik kablosunun ve</w:t>
      </w:r>
      <w:r w:rsidR="00BB77FF" w:rsidRPr="00766F5D">
        <w:rPr>
          <w:rFonts w:cs="Calibri"/>
          <w:color w:val="000000"/>
        </w:rPr>
        <w:t xml:space="preserve"> </w:t>
      </w:r>
      <w:r w:rsidR="00F60F2B" w:rsidRPr="00766F5D">
        <w:rPr>
          <w:rFonts w:cs="Calibri"/>
        </w:rPr>
        <w:t>İstanbul Fuar Merkezi’</w:t>
      </w:r>
      <w:r w:rsidRPr="00766F5D">
        <w:rPr>
          <w:rFonts w:cs="Calibri"/>
          <w:color w:val="000000"/>
        </w:rPr>
        <w:t xml:space="preserve"> </w:t>
      </w:r>
      <w:proofErr w:type="spellStart"/>
      <w:r w:rsidR="00B0530B" w:rsidRPr="00766F5D">
        <w:rPr>
          <w:rFonts w:cs="Calibri"/>
          <w:color w:val="000000"/>
        </w:rPr>
        <w:t>ni</w:t>
      </w:r>
      <w:r w:rsidR="00BB77FF" w:rsidRPr="00766F5D">
        <w:rPr>
          <w:rFonts w:cs="Calibri"/>
          <w:color w:val="000000"/>
        </w:rPr>
        <w:t>n</w:t>
      </w:r>
      <w:proofErr w:type="spellEnd"/>
      <w:r w:rsidR="00BB77FF" w:rsidRPr="00766F5D">
        <w:rPr>
          <w:rFonts w:cs="Calibri"/>
          <w:color w:val="000000"/>
        </w:rPr>
        <w:t xml:space="preserve"> talep ettiği hizmet bedelidir. </w:t>
      </w:r>
    </w:p>
    <w:p w:rsidR="00BB77FF" w:rsidRPr="00766F5D" w:rsidRDefault="00A46ABF" w:rsidP="000836AA">
      <w:pPr>
        <w:pStyle w:val="ListeParagraf"/>
        <w:numPr>
          <w:ilvl w:val="0"/>
          <w:numId w:val="27"/>
        </w:numPr>
        <w:autoSpaceDE w:val="0"/>
        <w:autoSpaceDN w:val="0"/>
        <w:adjustRightInd w:val="0"/>
        <w:spacing w:after="0" w:line="240" w:lineRule="auto"/>
        <w:rPr>
          <w:rFonts w:cs="Calibri"/>
          <w:color w:val="000000"/>
        </w:rPr>
      </w:pPr>
      <w:r w:rsidRPr="00766F5D">
        <w:rPr>
          <w:rFonts w:cs="Calibri"/>
          <w:color w:val="000000"/>
        </w:rPr>
        <w:t>Yangın söndürme sistemi için</w:t>
      </w:r>
      <w:r w:rsidR="00BB77FF" w:rsidRPr="00766F5D">
        <w:rPr>
          <w:rFonts w:cs="Calibri"/>
          <w:color w:val="000000"/>
        </w:rPr>
        <w:t xml:space="preserve"> bağla</w:t>
      </w:r>
      <w:r w:rsidRPr="00766F5D">
        <w:rPr>
          <w:rFonts w:cs="Calibri"/>
          <w:color w:val="000000"/>
        </w:rPr>
        <w:t xml:space="preserve">ntı 50 DN,  basınçlı hava için </w:t>
      </w:r>
      <w:r w:rsidR="00BB77FF" w:rsidRPr="00766F5D">
        <w:rPr>
          <w:rFonts w:cs="Calibri"/>
          <w:color w:val="000000"/>
        </w:rPr>
        <w:t>bağlantı DN 50/</w:t>
      </w:r>
      <w:proofErr w:type="spellStart"/>
      <w:r w:rsidR="00BB77FF" w:rsidRPr="00766F5D">
        <w:rPr>
          <w:rFonts w:cs="Calibri"/>
          <w:color w:val="000000"/>
        </w:rPr>
        <w:t>dak</w:t>
      </w:r>
      <w:proofErr w:type="spellEnd"/>
      <w:r w:rsidR="00BB77FF" w:rsidRPr="00766F5D">
        <w:rPr>
          <w:rFonts w:cs="Calibri"/>
          <w:color w:val="000000"/>
        </w:rPr>
        <w:t xml:space="preserve">. 6 bar, olarak verilmektedir. </w:t>
      </w:r>
    </w:p>
    <w:p w:rsidR="00BB77FF" w:rsidRPr="00766F5D" w:rsidRDefault="00A46ABF" w:rsidP="000836AA">
      <w:pPr>
        <w:pStyle w:val="ListeParagraf"/>
        <w:numPr>
          <w:ilvl w:val="0"/>
          <w:numId w:val="27"/>
        </w:numPr>
        <w:autoSpaceDE w:val="0"/>
        <w:autoSpaceDN w:val="0"/>
        <w:adjustRightInd w:val="0"/>
        <w:spacing w:after="0" w:line="240" w:lineRule="auto"/>
        <w:rPr>
          <w:rFonts w:cs="Calibri"/>
          <w:color w:val="000000"/>
        </w:rPr>
      </w:pPr>
      <w:r w:rsidRPr="00766F5D">
        <w:rPr>
          <w:rFonts w:cs="Calibri"/>
          <w:color w:val="000000"/>
        </w:rPr>
        <w:t>Hava ve su bağlantılarında yarım parmak (25’lik) boru kullanılmakta olup bağlantı yalnız</w:t>
      </w:r>
      <w:r w:rsidR="00981143" w:rsidRPr="00766F5D">
        <w:rPr>
          <w:rFonts w:cs="Calibri"/>
          <w:color w:val="000000"/>
        </w:rPr>
        <w:t>ca rögardan çıkışı kapsar. Stant</w:t>
      </w:r>
      <w:r w:rsidRPr="00766F5D">
        <w:rPr>
          <w:rFonts w:cs="Calibri"/>
          <w:color w:val="000000"/>
        </w:rPr>
        <w:t xml:space="preserve"> içine dağıtım veya herhangi</w:t>
      </w:r>
      <w:r w:rsidR="00BB77FF" w:rsidRPr="00766F5D">
        <w:rPr>
          <w:rFonts w:cs="Calibri"/>
          <w:color w:val="000000"/>
        </w:rPr>
        <w:t xml:space="preserve"> bir cihaza/noktaya bağlantı yapılmaz.</w:t>
      </w:r>
    </w:p>
    <w:p w:rsidR="00BB77FF" w:rsidRPr="00766F5D" w:rsidRDefault="00A46ABF" w:rsidP="000836AA">
      <w:pPr>
        <w:pStyle w:val="ListeParagraf"/>
        <w:numPr>
          <w:ilvl w:val="0"/>
          <w:numId w:val="27"/>
        </w:numPr>
        <w:autoSpaceDE w:val="0"/>
        <w:autoSpaceDN w:val="0"/>
        <w:adjustRightInd w:val="0"/>
        <w:spacing w:after="0" w:line="240" w:lineRule="auto"/>
        <w:rPr>
          <w:rFonts w:cs="Calibri"/>
          <w:color w:val="000000"/>
        </w:rPr>
      </w:pPr>
      <w:r w:rsidRPr="00766F5D">
        <w:rPr>
          <w:rFonts w:cs="Calibri"/>
          <w:color w:val="000000"/>
        </w:rPr>
        <w:t>Aydınlatma salonlarda suni olarak fuaye alanında ise günışığı ve</w:t>
      </w:r>
      <w:r w:rsidR="00BB77FF" w:rsidRPr="00766F5D">
        <w:rPr>
          <w:rFonts w:cs="Calibri"/>
          <w:color w:val="000000"/>
        </w:rPr>
        <w:t xml:space="preserve"> suni aydınlatma olarak yapılmaktadır.</w:t>
      </w:r>
    </w:p>
    <w:p w:rsidR="002C3CF5" w:rsidRPr="00766F5D" w:rsidRDefault="003F4679" w:rsidP="002C3CF5">
      <w:pPr>
        <w:numPr>
          <w:ilvl w:val="0"/>
          <w:numId w:val="27"/>
        </w:numPr>
        <w:rPr>
          <w:rFonts w:ascii="Calibri" w:hAnsi="Calibri" w:cs="Calibri"/>
          <w:color w:val="000000"/>
          <w:sz w:val="22"/>
          <w:szCs w:val="22"/>
        </w:rPr>
      </w:pPr>
      <w:r w:rsidRPr="00766F5D">
        <w:rPr>
          <w:rFonts w:ascii="Calibri" w:hAnsi="Calibri" w:cs="Calibri"/>
          <w:color w:val="000000"/>
          <w:sz w:val="22"/>
          <w:szCs w:val="22"/>
        </w:rPr>
        <w:t>Elektrik, su d</w:t>
      </w:r>
      <w:r w:rsidR="002C3CF5" w:rsidRPr="00766F5D">
        <w:rPr>
          <w:rFonts w:ascii="Calibri" w:hAnsi="Calibri" w:cs="Calibri"/>
          <w:color w:val="000000"/>
          <w:sz w:val="22"/>
          <w:szCs w:val="22"/>
        </w:rPr>
        <w:t>renaj, basınçlı hava ve telefon hatlarının bağlantı noktaları zeminin altındaki servis bölümünün içindedir. Servis bölümünde her türlü çalışma yetkisi</w:t>
      </w:r>
      <w:r w:rsidR="00B0530B" w:rsidRPr="00766F5D">
        <w:rPr>
          <w:rFonts w:ascii="Calibri" w:hAnsi="Calibri" w:cs="Calibri"/>
          <w:color w:val="000000"/>
          <w:sz w:val="22"/>
          <w:szCs w:val="22"/>
        </w:rPr>
        <w:t xml:space="preserve"> </w:t>
      </w:r>
      <w:r w:rsidR="00F60F2B" w:rsidRPr="00766F5D">
        <w:rPr>
          <w:rFonts w:ascii="Calibri" w:hAnsi="Calibri" w:cs="Calibri"/>
          <w:color w:val="000000"/>
          <w:sz w:val="22"/>
          <w:szCs w:val="22"/>
        </w:rPr>
        <w:t>İstanbul Fuar Merkezi</w:t>
      </w:r>
      <w:r w:rsidR="002C3CF5" w:rsidRPr="00766F5D">
        <w:rPr>
          <w:rFonts w:ascii="Calibri" w:hAnsi="Calibri" w:cs="Calibri"/>
          <w:color w:val="000000"/>
          <w:sz w:val="22"/>
          <w:szCs w:val="22"/>
        </w:rPr>
        <w:t xml:space="preserve">  Teknik Servis elemanlarına aittir. İzinsiz çalışma saptandığı taktirde 100 Euro cezai işlem uygulanır.</w:t>
      </w:r>
    </w:p>
    <w:p w:rsidR="002C3CF5" w:rsidRPr="00766F5D" w:rsidRDefault="00603916" w:rsidP="002C3CF5">
      <w:pPr>
        <w:pStyle w:val="ListeParagraf"/>
        <w:numPr>
          <w:ilvl w:val="0"/>
          <w:numId w:val="27"/>
        </w:numPr>
        <w:autoSpaceDE w:val="0"/>
        <w:autoSpaceDN w:val="0"/>
        <w:adjustRightInd w:val="0"/>
        <w:spacing w:after="0" w:line="240" w:lineRule="auto"/>
        <w:rPr>
          <w:rFonts w:cs="Calibri"/>
          <w:color w:val="000000"/>
        </w:rPr>
      </w:pPr>
      <w:r w:rsidRPr="00766F5D">
        <w:rPr>
          <w:rFonts w:cs="Calibri"/>
          <w:color w:val="000000"/>
        </w:rPr>
        <w:t xml:space="preserve">İSTANBUL FUAR MERKEZİ </w:t>
      </w:r>
      <w:r w:rsidR="00A46ABF" w:rsidRPr="00766F5D">
        <w:rPr>
          <w:rFonts w:cs="Calibri"/>
          <w:color w:val="000000"/>
        </w:rPr>
        <w:t>salonlardaki genel ısıtma, havalandırma ve</w:t>
      </w:r>
      <w:r w:rsidR="002C3CF5" w:rsidRPr="00766F5D">
        <w:rPr>
          <w:rFonts w:cs="Calibri"/>
          <w:color w:val="000000"/>
        </w:rPr>
        <w:t xml:space="preserve"> klima hizmetlerini merkezi olarak sağlamaktadır. Isıtma ve</w:t>
      </w:r>
      <w:r w:rsidR="00A46ABF" w:rsidRPr="00766F5D">
        <w:rPr>
          <w:rFonts w:cs="Calibri"/>
          <w:color w:val="000000"/>
        </w:rPr>
        <w:t xml:space="preserve"> s</w:t>
      </w:r>
      <w:r w:rsidR="00E45D98" w:rsidRPr="00766F5D">
        <w:rPr>
          <w:rFonts w:cs="Calibri"/>
          <w:color w:val="000000"/>
        </w:rPr>
        <w:t>oğutma ile ilgili sorunlarda EFEM FUAR</w:t>
      </w:r>
      <w:r w:rsidR="002C3CF5" w:rsidRPr="00766F5D">
        <w:rPr>
          <w:rFonts w:cs="Calibri"/>
          <w:color w:val="000000"/>
        </w:rPr>
        <w:t xml:space="preserve"> müdahil olamamaktadır.  </w:t>
      </w:r>
    </w:p>
    <w:p w:rsidR="002C3CF5" w:rsidRPr="00766F5D" w:rsidRDefault="002C3CF5" w:rsidP="002C3CF5">
      <w:pPr>
        <w:autoSpaceDE w:val="0"/>
        <w:autoSpaceDN w:val="0"/>
        <w:adjustRightInd w:val="0"/>
        <w:ind w:left="720"/>
        <w:rPr>
          <w:rFonts w:ascii="Calibri" w:hAnsi="Calibri" w:cs="Calibri"/>
          <w:color w:val="000000"/>
          <w:sz w:val="22"/>
          <w:szCs w:val="22"/>
        </w:rPr>
      </w:pPr>
      <w:r w:rsidRPr="00766F5D">
        <w:rPr>
          <w:rFonts w:ascii="Calibri" w:hAnsi="Calibri" w:cs="Calibri"/>
          <w:color w:val="000000"/>
          <w:sz w:val="22"/>
          <w:szCs w:val="22"/>
        </w:rPr>
        <w:t>Sistemin daha etkili kullanılması için havalandırma menfez önlerinin kapatılmaması kuralına titizlikle uyulmalıdır.</w:t>
      </w:r>
    </w:p>
    <w:p w:rsidR="00EA1422" w:rsidRPr="00766F5D" w:rsidRDefault="00EA1422" w:rsidP="00044469">
      <w:pPr>
        <w:rPr>
          <w:rFonts w:ascii="Calibri" w:hAnsi="Calibri" w:cs="Calibri"/>
          <w:b/>
          <w:bCs/>
          <w:color w:val="000000"/>
          <w:sz w:val="22"/>
          <w:szCs w:val="22"/>
        </w:rPr>
      </w:pPr>
    </w:p>
    <w:p w:rsidR="00044469" w:rsidRPr="00766F5D" w:rsidRDefault="00355B2F" w:rsidP="00044469">
      <w:pPr>
        <w:rPr>
          <w:rFonts w:ascii="Calibri" w:hAnsi="Calibri" w:cs="Calibri"/>
          <w:b/>
          <w:bCs/>
          <w:color w:val="000000"/>
          <w:sz w:val="22"/>
          <w:szCs w:val="22"/>
        </w:rPr>
      </w:pPr>
      <w:r w:rsidRPr="00766F5D">
        <w:rPr>
          <w:rFonts w:ascii="Calibri" w:hAnsi="Calibri" w:cs="Calibri"/>
          <w:b/>
          <w:bCs/>
          <w:color w:val="000000"/>
          <w:sz w:val="22"/>
          <w:szCs w:val="22"/>
        </w:rPr>
        <w:t>6</w:t>
      </w:r>
      <w:r w:rsidR="00813B34" w:rsidRPr="00766F5D">
        <w:rPr>
          <w:rFonts w:ascii="Calibri" w:hAnsi="Calibri" w:cs="Calibri"/>
          <w:b/>
          <w:bCs/>
          <w:color w:val="000000"/>
          <w:sz w:val="22"/>
          <w:szCs w:val="22"/>
        </w:rPr>
        <w:t xml:space="preserve">.4 </w:t>
      </w:r>
      <w:r w:rsidR="00044469" w:rsidRPr="00766F5D">
        <w:rPr>
          <w:rFonts w:ascii="Calibri" w:hAnsi="Calibri" w:cs="Calibri"/>
          <w:b/>
          <w:bCs/>
          <w:color w:val="000000"/>
          <w:sz w:val="22"/>
          <w:szCs w:val="22"/>
        </w:rPr>
        <w:t>TELEKOMÜNİKASYON ALTYAPISI</w:t>
      </w:r>
    </w:p>
    <w:p w:rsidR="00044469" w:rsidRPr="00766F5D" w:rsidRDefault="00A46ABF" w:rsidP="00497FE7">
      <w:pPr>
        <w:pStyle w:val="ListeParagraf"/>
        <w:numPr>
          <w:ilvl w:val="0"/>
          <w:numId w:val="43"/>
        </w:numPr>
        <w:autoSpaceDE w:val="0"/>
        <w:autoSpaceDN w:val="0"/>
        <w:adjustRightInd w:val="0"/>
        <w:spacing w:after="0" w:line="240" w:lineRule="auto"/>
        <w:rPr>
          <w:rFonts w:cs="Calibri"/>
          <w:color w:val="000000"/>
        </w:rPr>
      </w:pPr>
      <w:r w:rsidRPr="00766F5D">
        <w:rPr>
          <w:rFonts w:cs="Calibri"/>
          <w:color w:val="000000"/>
        </w:rPr>
        <w:t xml:space="preserve">Salon zemininde yer alan </w:t>
      </w:r>
      <w:r w:rsidR="00981143" w:rsidRPr="00766F5D">
        <w:rPr>
          <w:rFonts w:cs="Calibri"/>
          <w:color w:val="000000"/>
        </w:rPr>
        <w:t>bağlantı noktaları yoluyla stant</w:t>
      </w:r>
      <w:r w:rsidRPr="00766F5D">
        <w:rPr>
          <w:rFonts w:cs="Calibri"/>
          <w:color w:val="000000"/>
        </w:rPr>
        <w:t xml:space="preserve">lara telefon, faks, data ve anten bağlantıları yapılabilir. Telefon bağlantıları için RJ-11 konektör </w:t>
      </w:r>
      <w:r w:rsidR="00044469" w:rsidRPr="00766F5D">
        <w:rPr>
          <w:rFonts w:cs="Calibri"/>
          <w:color w:val="000000"/>
        </w:rPr>
        <w:t>kullanılır.</w:t>
      </w:r>
    </w:p>
    <w:p w:rsidR="009E3DA3" w:rsidRPr="00766F5D" w:rsidRDefault="009E3DA3" w:rsidP="009E3DA3">
      <w:pPr>
        <w:autoSpaceDE w:val="0"/>
        <w:autoSpaceDN w:val="0"/>
        <w:adjustRightInd w:val="0"/>
        <w:rPr>
          <w:rFonts w:ascii="Calibri" w:hAnsi="Calibri" w:cs="Calibri"/>
          <w:b/>
          <w:bCs/>
          <w:color w:val="000000"/>
          <w:sz w:val="22"/>
          <w:szCs w:val="22"/>
        </w:rPr>
      </w:pPr>
    </w:p>
    <w:p w:rsidR="009E3DA3" w:rsidRPr="00766F5D" w:rsidRDefault="00355B2F" w:rsidP="009E3DA3">
      <w:pPr>
        <w:autoSpaceDE w:val="0"/>
        <w:autoSpaceDN w:val="0"/>
        <w:adjustRightInd w:val="0"/>
        <w:rPr>
          <w:rFonts w:ascii="Calibri" w:hAnsi="Calibri" w:cs="Calibri"/>
          <w:b/>
          <w:bCs/>
          <w:color w:val="000000"/>
          <w:sz w:val="22"/>
          <w:szCs w:val="22"/>
        </w:rPr>
      </w:pPr>
      <w:r w:rsidRPr="00766F5D">
        <w:rPr>
          <w:rFonts w:ascii="Calibri" w:hAnsi="Calibri" w:cs="Calibri"/>
          <w:b/>
          <w:bCs/>
          <w:color w:val="000000"/>
          <w:sz w:val="22"/>
          <w:szCs w:val="22"/>
        </w:rPr>
        <w:t>6</w:t>
      </w:r>
      <w:r w:rsidR="00813B34" w:rsidRPr="00766F5D">
        <w:rPr>
          <w:rFonts w:ascii="Calibri" w:hAnsi="Calibri" w:cs="Calibri"/>
          <w:b/>
          <w:bCs/>
          <w:color w:val="000000"/>
          <w:sz w:val="22"/>
          <w:szCs w:val="22"/>
        </w:rPr>
        <w:t xml:space="preserve">.5 </w:t>
      </w:r>
      <w:r w:rsidR="009E3DA3" w:rsidRPr="00766F5D">
        <w:rPr>
          <w:rFonts w:ascii="Calibri" w:hAnsi="Calibri" w:cs="Calibri"/>
          <w:b/>
          <w:bCs/>
          <w:color w:val="000000"/>
          <w:sz w:val="22"/>
          <w:szCs w:val="22"/>
        </w:rPr>
        <w:t>ARIZALAR</w:t>
      </w:r>
    </w:p>
    <w:p w:rsidR="009E3DA3" w:rsidRPr="00766F5D" w:rsidRDefault="00A46ABF" w:rsidP="00497FE7">
      <w:pPr>
        <w:pStyle w:val="ListeParagraf"/>
        <w:numPr>
          <w:ilvl w:val="0"/>
          <w:numId w:val="43"/>
        </w:numPr>
        <w:autoSpaceDE w:val="0"/>
        <w:autoSpaceDN w:val="0"/>
        <w:adjustRightInd w:val="0"/>
        <w:spacing w:after="0" w:line="240" w:lineRule="auto"/>
        <w:rPr>
          <w:rFonts w:cs="Calibri"/>
          <w:color w:val="000000"/>
        </w:rPr>
      </w:pPr>
      <w:r w:rsidRPr="00766F5D">
        <w:rPr>
          <w:rFonts w:cs="Calibri"/>
          <w:color w:val="000000"/>
        </w:rPr>
        <w:t>Hizmet sağlamada meydana gelen herhangi bir hata, arıza veya kesinti</w:t>
      </w:r>
      <w:r w:rsidR="009E3DA3" w:rsidRPr="00766F5D">
        <w:rPr>
          <w:rFonts w:cs="Calibri"/>
          <w:color w:val="000000"/>
        </w:rPr>
        <w:t xml:space="preserve"> (ör. elektri</w:t>
      </w:r>
      <w:r w:rsidRPr="00766F5D">
        <w:rPr>
          <w:rFonts w:cs="Calibri"/>
          <w:color w:val="000000"/>
        </w:rPr>
        <w:t>k,  su,  basınçlı hava, telefon hattı, vs.)  hemen  Teknik Destek Ofisine bildirilmelidir. Başvuru sırasına göre</w:t>
      </w:r>
      <w:r w:rsidR="009E3DA3" w:rsidRPr="00766F5D">
        <w:rPr>
          <w:rFonts w:cs="Calibri"/>
          <w:color w:val="000000"/>
        </w:rPr>
        <w:t xml:space="preserve"> servis verilmektedir.</w:t>
      </w:r>
    </w:p>
    <w:p w:rsidR="001528B5" w:rsidRPr="00766F5D" w:rsidRDefault="001528B5" w:rsidP="00044469">
      <w:pPr>
        <w:rPr>
          <w:rFonts w:ascii="Calibri" w:hAnsi="Calibri" w:cs="Calibri"/>
          <w:b/>
          <w:sz w:val="28"/>
          <w:szCs w:val="28"/>
        </w:rPr>
      </w:pPr>
    </w:p>
    <w:p w:rsidR="00044469" w:rsidRPr="00813B34" w:rsidRDefault="00355B2F" w:rsidP="00044469">
      <w:pPr>
        <w:rPr>
          <w:rFonts w:ascii="Calibri" w:hAnsi="Calibri" w:cs="Calibri"/>
          <w:b/>
          <w:sz w:val="28"/>
          <w:szCs w:val="28"/>
        </w:rPr>
      </w:pPr>
      <w:r w:rsidRPr="00766F5D">
        <w:rPr>
          <w:rFonts w:ascii="Calibri" w:hAnsi="Calibri" w:cs="Calibri"/>
          <w:b/>
          <w:sz w:val="28"/>
          <w:szCs w:val="28"/>
        </w:rPr>
        <w:t>7</w:t>
      </w:r>
      <w:r w:rsidR="00813B34" w:rsidRPr="00766F5D">
        <w:rPr>
          <w:rFonts w:ascii="Calibri" w:hAnsi="Calibri" w:cs="Calibri"/>
          <w:b/>
          <w:sz w:val="28"/>
          <w:szCs w:val="28"/>
        </w:rPr>
        <w:t>.</w:t>
      </w:r>
      <w:r w:rsidR="00044469" w:rsidRPr="00766F5D">
        <w:rPr>
          <w:rFonts w:ascii="Calibri" w:hAnsi="Calibri" w:cs="Calibri"/>
          <w:b/>
          <w:sz w:val="28"/>
          <w:szCs w:val="28"/>
        </w:rPr>
        <w:t>TESİS KORUMA YÖNTEMLERİ VE UYULMASI GEREKEN KURALLAR</w:t>
      </w:r>
    </w:p>
    <w:p w:rsidR="00813B34" w:rsidRDefault="00813B34" w:rsidP="00044469">
      <w:pPr>
        <w:rPr>
          <w:rFonts w:ascii="Calibri" w:hAnsi="Calibri" w:cs="Calibri"/>
          <w:b/>
          <w:sz w:val="22"/>
          <w:szCs w:val="22"/>
        </w:rPr>
      </w:pPr>
    </w:p>
    <w:p w:rsidR="00044469" w:rsidRDefault="00355B2F" w:rsidP="00044469">
      <w:pPr>
        <w:rPr>
          <w:rFonts w:ascii="Calibri" w:hAnsi="Calibri" w:cs="Calibri"/>
          <w:b/>
          <w:sz w:val="22"/>
          <w:szCs w:val="22"/>
        </w:rPr>
      </w:pPr>
      <w:r>
        <w:rPr>
          <w:rFonts w:ascii="Calibri" w:hAnsi="Calibri" w:cs="Calibri"/>
          <w:b/>
          <w:sz w:val="22"/>
          <w:szCs w:val="22"/>
        </w:rPr>
        <w:t>7</w:t>
      </w:r>
      <w:r w:rsidR="00813B34">
        <w:rPr>
          <w:rFonts w:ascii="Calibri" w:hAnsi="Calibri" w:cs="Calibri"/>
          <w:b/>
          <w:sz w:val="22"/>
          <w:szCs w:val="22"/>
        </w:rPr>
        <w:t xml:space="preserve">.1 </w:t>
      </w:r>
      <w:r w:rsidR="00044469" w:rsidRPr="00882C5A">
        <w:rPr>
          <w:rFonts w:ascii="Calibri" w:hAnsi="Calibri" w:cs="Calibri"/>
          <w:b/>
          <w:sz w:val="22"/>
          <w:szCs w:val="22"/>
        </w:rPr>
        <w:t>Y</w:t>
      </w:r>
      <w:r w:rsidR="00020D3D">
        <w:rPr>
          <w:rFonts w:ascii="Calibri" w:hAnsi="Calibri" w:cs="Calibri"/>
          <w:b/>
          <w:sz w:val="22"/>
          <w:szCs w:val="22"/>
        </w:rPr>
        <w:t>ANGINDAN KORUNMA</w:t>
      </w:r>
    </w:p>
    <w:p w:rsidR="009E3DA3" w:rsidRPr="00F60F2B" w:rsidRDefault="00A46ABF" w:rsidP="00497FE7">
      <w:pPr>
        <w:numPr>
          <w:ilvl w:val="0"/>
          <w:numId w:val="43"/>
        </w:numPr>
        <w:rPr>
          <w:rFonts w:ascii="Calibri" w:hAnsi="Calibri" w:cs="Calibri"/>
          <w:color w:val="000000"/>
          <w:sz w:val="22"/>
          <w:szCs w:val="22"/>
        </w:rPr>
      </w:pPr>
      <w:r>
        <w:rPr>
          <w:rFonts w:ascii="Calibri" w:hAnsi="Calibri" w:cs="Calibri"/>
          <w:color w:val="000000"/>
          <w:sz w:val="22"/>
          <w:szCs w:val="22"/>
        </w:rPr>
        <w:t xml:space="preserve">Müşteri,  hiçbir şekilde fuar alanı içerisinde bulunan yangın ihbar sistemi elemanlarından ışık </w:t>
      </w:r>
      <w:proofErr w:type="spellStart"/>
      <w:r>
        <w:rPr>
          <w:rFonts w:ascii="Calibri" w:hAnsi="Calibri" w:cs="Calibri"/>
          <w:color w:val="000000"/>
          <w:sz w:val="22"/>
          <w:szCs w:val="22"/>
        </w:rPr>
        <w:t>demetli</w:t>
      </w:r>
      <w:proofErr w:type="spellEnd"/>
      <w:r>
        <w:rPr>
          <w:rFonts w:ascii="Calibri" w:hAnsi="Calibri" w:cs="Calibri"/>
          <w:color w:val="000000"/>
          <w:sz w:val="22"/>
          <w:szCs w:val="22"/>
        </w:rPr>
        <w:t xml:space="preserve"> BİM </w:t>
      </w:r>
      <w:proofErr w:type="spellStart"/>
      <w:r>
        <w:rPr>
          <w:rFonts w:ascii="Calibri" w:hAnsi="Calibri" w:cs="Calibri"/>
          <w:color w:val="000000"/>
          <w:sz w:val="22"/>
          <w:szCs w:val="22"/>
        </w:rPr>
        <w:t>dedektörlerinin</w:t>
      </w:r>
      <w:proofErr w:type="spellEnd"/>
      <w:r>
        <w:rPr>
          <w:rFonts w:ascii="Calibri" w:hAnsi="Calibri" w:cs="Calibri"/>
          <w:color w:val="000000"/>
          <w:sz w:val="22"/>
          <w:szCs w:val="22"/>
        </w:rPr>
        <w:t>, yangın</w:t>
      </w:r>
      <w:r w:rsidR="009E3DA3" w:rsidRPr="00882C5A">
        <w:rPr>
          <w:rFonts w:ascii="Calibri" w:hAnsi="Calibri" w:cs="Calibri"/>
          <w:color w:val="000000"/>
          <w:sz w:val="22"/>
          <w:szCs w:val="22"/>
        </w:rPr>
        <w:t xml:space="preserve"> noktaları/ </w:t>
      </w:r>
      <w:r>
        <w:rPr>
          <w:rFonts w:ascii="Calibri" w:hAnsi="Calibri" w:cs="Calibri"/>
          <w:color w:val="000000"/>
          <w:sz w:val="22"/>
          <w:szCs w:val="22"/>
        </w:rPr>
        <w:t xml:space="preserve"> dolaplarının,</w:t>
      </w:r>
      <w:r w:rsidR="009E3DA3" w:rsidRPr="00882C5A">
        <w:rPr>
          <w:rFonts w:ascii="Calibri" w:hAnsi="Calibri" w:cs="Calibri"/>
          <w:color w:val="000000"/>
          <w:sz w:val="22"/>
          <w:szCs w:val="22"/>
        </w:rPr>
        <w:t xml:space="preserve"> ilk yardım noktalarının, acil çıkışlar ve havalandırma menfezlerinin önlerini kapatamaz, fuar alanında yanıcı/uçucu gaz </w:t>
      </w:r>
      <w:r w:rsidR="009E3DA3" w:rsidRPr="00F60F2B">
        <w:rPr>
          <w:rFonts w:ascii="Calibri" w:hAnsi="Calibri" w:cs="Calibri"/>
          <w:color w:val="000000"/>
          <w:sz w:val="22"/>
          <w:szCs w:val="22"/>
        </w:rPr>
        <w:t>dolu balon bulunduramaz ve reklam amaç</w:t>
      </w:r>
      <w:r w:rsidRPr="00F60F2B">
        <w:rPr>
          <w:rFonts w:ascii="Calibri" w:hAnsi="Calibri" w:cs="Calibri"/>
          <w:color w:val="000000"/>
          <w:sz w:val="22"/>
          <w:szCs w:val="22"/>
        </w:rPr>
        <w:t>lı olarak da kullanamaz.  Aksi durumda İs</w:t>
      </w:r>
      <w:r w:rsidR="00E45D98" w:rsidRPr="00F60F2B">
        <w:rPr>
          <w:rFonts w:ascii="Calibri" w:hAnsi="Calibri" w:cs="Calibri"/>
          <w:color w:val="000000"/>
          <w:sz w:val="22"/>
          <w:szCs w:val="22"/>
        </w:rPr>
        <w:t>tanbul Fuar Merkezi ve/veya EFEM FUAR</w:t>
      </w:r>
      <w:r w:rsidR="009E3DA3" w:rsidRPr="00F60F2B">
        <w:rPr>
          <w:rFonts w:ascii="Calibri" w:hAnsi="Calibri" w:cs="Calibri"/>
          <w:color w:val="000000"/>
          <w:sz w:val="22"/>
          <w:szCs w:val="22"/>
        </w:rPr>
        <w:t xml:space="preserve"> gerekli müdahal</w:t>
      </w:r>
      <w:r w:rsidR="00F71C8B" w:rsidRPr="00F60F2B">
        <w:rPr>
          <w:rFonts w:ascii="Calibri" w:hAnsi="Calibri" w:cs="Calibri"/>
          <w:color w:val="000000"/>
          <w:sz w:val="22"/>
          <w:szCs w:val="22"/>
        </w:rPr>
        <w:t>eyi yapmakla yetkilidir.  Müdahale esnasın</w:t>
      </w:r>
      <w:r w:rsidR="00981143">
        <w:rPr>
          <w:rFonts w:ascii="Calibri" w:hAnsi="Calibri" w:cs="Calibri"/>
          <w:color w:val="000000"/>
          <w:sz w:val="22"/>
          <w:szCs w:val="22"/>
        </w:rPr>
        <w:t>da stantt</w:t>
      </w:r>
      <w:r w:rsidR="00E45D98" w:rsidRPr="00F60F2B">
        <w:rPr>
          <w:rFonts w:ascii="Calibri" w:hAnsi="Calibri" w:cs="Calibri"/>
          <w:color w:val="000000"/>
          <w:sz w:val="22"/>
          <w:szCs w:val="22"/>
        </w:rPr>
        <w:t>a oluşacak hasardan EFEM FUAR</w:t>
      </w:r>
      <w:r w:rsidR="00603916" w:rsidRPr="00F60F2B">
        <w:rPr>
          <w:rFonts w:ascii="Calibri" w:hAnsi="Calibri" w:cs="Calibri"/>
          <w:color w:val="000000"/>
          <w:sz w:val="22"/>
          <w:szCs w:val="22"/>
        </w:rPr>
        <w:t xml:space="preserve"> </w:t>
      </w:r>
      <w:r w:rsidR="009E3DA3" w:rsidRPr="00F60F2B">
        <w:rPr>
          <w:rFonts w:ascii="Calibri" w:hAnsi="Calibri" w:cs="Calibri"/>
          <w:color w:val="000000"/>
          <w:sz w:val="22"/>
          <w:szCs w:val="22"/>
        </w:rPr>
        <w:t>ve / veya İ</w:t>
      </w:r>
      <w:r w:rsidR="00F71C8B" w:rsidRPr="00F60F2B">
        <w:rPr>
          <w:rFonts w:ascii="Calibri" w:hAnsi="Calibri" w:cs="Calibri"/>
          <w:color w:val="000000"/>
          <w:sz w:val="22"/>
          <w:szCs w:val="22"/>
        </w:rPr>
        <w:t>STANBUL FUAR MERKEZİ</w:t>
      </w:r>
      <w:r w:rsidR="009E3DA3" w:rsidRPr="00F60F2B">
        <w:rPr>
          <w:rFonts w:ascii="Calibri" w:hAnsi="Calibri" w:cs="Calibri"/>
          <w:color w:val="000000"/>
          <w:sz w:val="22"/>
          <w:szCs w:val="22"/>
        </w:rPr>
        <w:t xml:space="preserve"> sorumlu tutulamaz.</w:t>
      </w:r>
    </w:p>
    <w:p w:rsidR="006136A6" w:rsidRDefault="006136A6" w:rsidP="00497FE7">
      <w:pPr>
        <w:numPr>
          <w:ilvl w:val="0"/>
          <w:numId w:val="43"/>
        </w:numPr>
        <w:rPr>
          <w:rFonts w:ascii="Calibri" w:hAnsi="Calibri" w:cs="Calibri"/>
          <w:color w:val="000000"/>
          <w:sz w:val="22"/>
          <w:szCs w:val="22"/>
        </w:rPr>
      </w:pPr>
      <w:r w:rsidRPr="00882C5A">
        <w:rPr>
          <w:rFonts w:ascii="Calibri" w:hAnsi="Calibri" w:cs="Calibri"/>
          <w:color w:val="000000"/>
          <w:sz w:val="22"/>
          <w:szCs w:val="22"/>
        </w:rPr>
        <w:t xml:space="preserve">Katılımcı firma, sergilediği ürünün durumuna </w:t>
      </w:r>
      <w:r w:rsidR="005B1A4B" w:rsidRPr="00882C5A">
        <w:rPr>
          <w:rFonts w:ascii="Calibri" w:hAnsi="Calibri" w:cs="Calibri"/>
          <w:color w:val="000000"/>
          <w:sz w:val="22"/>
          <w:szCs w:val="22"/>
        </w:rPr>
        <w:t>göre özel yangın söndürücüleri ve ekipmanlarını kendisi getirmek durumundadır.</w:t>
      </w:r>
      <w:r w:rsidR="00F71C8B">
        <w:rPr>
          <w:rFonts w:ascii="Calibri" w:hAnsi="Calibri" w:cs="Calibri"/>
          <w:color w:val="000000"/>
          <w:sz w:val="22"/>
          <w:szCs w:val="22"/>
        </w:rPr>
        <w:t xml:space="preserve"> </w:t>
      </w:r>
      <w:r w:rsidR="00981143">
        <w:rPr>
          <w:rFonts w:ascii="Calibri" w:hAnsi="Calibri" w:cs="Calibri"/>
          <w:color w:val="000000"/>
          <w:sz w:val="22"/>
          <w:szCs w:val="22"/>
        </w:rPr>
        <w:t>Ancak stant</w:t>
      </w:r>
      <w:r w:rsidR="005B1A4B" w:rsidRPr="00882C5A">
        <w:rPr>
          <w:rFonts w:ascii="Calibri" w:hAnsi="Calibri" w:cs="Calibri"/>
          <w:color w:val="000000"/>
          <w:sz w:val="22"/>
          <w:szCs w:val="22"/>
        </w:rPr>
        <w:t xml:space="preserve">larda bulundurulan tüm söndürücülerin yerleri ilgili dekorasyon planında bildirilmelidir. </w:t>
      </w:r>
    </w:p>
    <w:p w:rsidR="00020D3D" w:rsidRPr="00882C5A" w:rsidRDefault="00020D3D" w:rsidP="00020D3D">
      <w:pPr>
        <w:ind w:left="720"/>
        <w:rPr>
          <w:rFonts w:ascii="Calibri" w:hAnsi="Calibri" w:cs="Calibri"/>
          <w:color w:val="000000"/>
          <w:sz w:val="22"/>
          <w:szCs w:val="22"/>
        </w:rPr>
      </w:pPr>
    </w:p>
    <w:p w:rsidR="00044469" w:rsidRDefault="00355B2F" w:rsidP="00044469">
      <w:pPr>
        <w:rPr>
          <w:rFonts w:ascii="Calibri" w:hAnsi="Calibri" w:cs="Calibri"/>
          <w:b/>
          <w:sz w:val="22"/>
          <w:szCs w:val="22"/>
        </w:rPr>
      </w:pPr>
      <w:r>
        <w:rPr>
          <w:rFonts w:ascii="Calibri" w:hAnsi="Calibri" w:cs="Calibri"/>
          <w:b/>
          <w:sz w:val="22"/>
          <w:szCs w:val="22"/>
        </w:rPr>
        <w:t>7</w:t>
      </w:r>
      <w:r w:rsidR="00020D3D">
        <w:rPr>
          <w:rFonts w:ascii="Calibri" w:hAnsi="Calibri" w:cs="Calibri"/>
          <w:b/>
          <w:sz w:val="22"/>
          <w:szCs w:val="22"/>
        </w:rPr>
        <w:t xml:space="preserve">.2 </w:t>
      </w:r>
      <w:r w:rsidR="00044469" w:rsidRPr="00882C5A">
        <w:rPr>
          <w:rFonts w:ascii="Calibri" w:hAnsi="Calibri" w:cs="Calibri"/>
          <w:b/>
          <w:sz w:val="22"/>
          <w:szCs w:val="22"/>
        </w:rPr>
        <w:t>S</w:t>
      </w:r>
      <w:r w:rsidR="00020D3D">
        <w:rPr>
          <w:rFonts w:ascii="Calibri" w:hAnsi="Calibri" w:cs="Calibri"/>
          <w:b/>
          <w:sz w:val="22"/>
          <w:szCs w:val="22"/>
        </w:rPr>
        <w:t>TAND MATERYALLERİ</w:t>
      </w:r>
    </w:p>
    <w:p w:rsidR="00044469" w:rsidRDefault="00981143" w:rsidP="00497FE7">
      <w:pPr>
        <w:numPr>
          <w:ilvl w:val="0"/>
          <w:numId w:val="44"/>
        </w:numPr>
        <w:rPr>
          <w:rFonts w:ascii="Calibri" w:hAnsi="Calibri" w:cs="Calibri"/>
          <w:color w:val="000000"/>
          <w:sz w:val="22"/>
          <w:szCs w:val="22"/>
        </w:rPr>
      </w:pPr>
      <w:r>
        <w:rPr>
          <w:rFonts w:ascii="Calibri" w:hAnsi="Calibri" w:cs="Calibri"/>
          <w:color w:val="000000"/>
          <w:sz w:val="22"/>
          <w:szCs w:val="22"/>
        </w:rPr>
        <w:lastRenderedPageBreak/>
        <w:t>Stant</w:t>
      </w:r>
      <w:r w:rsidR="00044469" w:rsidRPr="00882C5A">
        <w:rPr>
          <w:rFonts w:ascii="Calibri" w:hAnsi="Calibri" w:cs="Calibri"/>
          <w:color w:val="000000"/>
          <w:sz w:val="22"/>
          <w:szCs w:val="22"/>
        </w:rPr>
        <w:t xml:space="preserve"> yapımında kulla</w:t>
      </w:r>
      <w:r>
        <w:rPr>
          <w:rFonts w:ascii="Calibri" w:hAnsi="Calibri" w:cs="Calibri"/>
          <w:color w:val="000000"/>
          <w:sz w:val="22"/>
          <w:szCs w:val="22"/>
        </w:rPr>
        <w:t>nılan materyaller ve diğer stant</w:t>
      </w:r>
      <w:r w:rsidR="00044469" w:rsidRPr="00882C5A">
        <w:rPr>
          <w:rFonts w:ascii="Calibri" w:hAnsi="Calibri" w:cs="Calibri"/>
          <w:color w:val="000000"/>
          <w:sz w:val="22"/>
          <w:szCs w:val="22"/>
        </w:rPr>
        <w:t xml:space="preserve"> malzemeleri </w:t>
      </w:r>
      <w:r w:rsidR="00044469" w:rsidRPr="00882C5A">
        <w:rPr>
          <w:rFonts w:ascii="Calibri" w:hAnsi="Calibri" w:cs="Calibri"/>
          <w:b/>
          <w:color w:val="000000"/>
          <w:sz w:val="22"/>
          <w:szCs w:val="22"/>
        </w:rPr>
        <w:t>kolayca yanan maddelerden</w:t>
      </w:r>
      <w:r w:rsidR="00044469" w:rsidRPr="00882C5A">
        <w:rPr>
          <w:rFonts w:ascii="Calibri" w:hAnsi="Calibri" w:cs="Calibri"/>
          <w:color w:val="000000"/>
          <w:sz w:val="22"/>
          <w:szCs w:val="22"/>
        </w:rPr>
        <w:t xml:space="preserve"> olmamalıdır. Bu materyallerin hangi türden oldukların</w:t>
      </w:r>
      <w:r>
        <w:rPr>
          <w:rFonts w:ascii="Calibri" w:hAnsi="Calibri" w:cs="Calibri"/>
          <w:color w:val="000000"/>
          <w:sz w:val="22"/>
          <w:szCs w:val="22"/>
        </w:rPr>
        <w:t>ı belgeleyen sertifikaları stant</w:t>
      </w:r>
      <w:r w:rsidR="00044469" w:rsidRPr="00882C5A">
        <w:rPr>
          <w:rFonts w:ascii="Calibri" w:hAnsi="Calibri" w:cs="Calibri"/>
          <w:color w:val="000000"/>
          <w:sz w:val="22"/>
          <w:szCs w:val="22"/>
        </w:rPr>
        <w:t>larda bulundurulmalıdır. Tahta, kamış, saman, vs. gibi materyaller yukarıdaki standarda uymaları için özel bir sıvıyla ıslatılmalıdır.</w:t>
      </w:r>
    </w:p>
    <w:p w:rsidR="00020D3D" w:rsidRPr="00882C5A" w:rsidRDefault="00020D3D" w:rsidP="00020D3D">
      <w:pPr>
        <w:ind w:left="720"/>
        <w:rPr>
          <w:rFonts w:ascii="Calibri" w:hAnsi="Calibri" w:cs="Calibri"/>
          <w:color w:val="000000"/>
          <w:sz w:val="22"/>
          <w:szCs w:val="22"/>
        </w:rPr>
      </w:pPr>
    </w:p>
    <w:p w:rsidR="00044469" w:rsidRDefault="00355B2F" w:rsidP="00044469">
      <w:pPr>
        <w:rPr>
          <w:rFonts w:ascii="Calibri" w:hAnsi="Calibri" w:cs="Calibri"/>
          <w:b/>
          <w:sz w:val="22"/>
          <w:szCs w:val="22"/>
        </w:rPr>
      </w:pPr>
      <w:r>
        <w:rPr>
          <w:rFonts w:ascii="Calibri" w:hAnsi="Calibri" w:cs="Calibri"/>
          <w:b/>
          <w:sz w:val="22"/>
          <w:szCs w:val="22"/>
        </w:rPr>
        <w:t>7</w:t>
      </w:r>
      <w:r w:rsidR="00020D3D">
        <w:rPr>
          <w:rFonts w:ascii="Calibri" w:hAnsi="Calibri" w:cs="Calibri"/>
          <w:b/>
          <w:sz w:val="22"/>
          <w:szCs w:val="22"/>
        </w:rPr>
        <w:t xml:space="preserve">.3 </w:t>
      </w:r>
      <w:r w:rsidR="0057174E">
        <w:rPr>
          <w:rFonts w:ascii="Calibri" w:hAnsi="Calibri" w:cs="Calibri"/>
          <w:b/>
          <w:sz w:val="22"/>
          <w:szCs w:val="22"/>
        </w:rPr>
        <w:t>ÇALIŞMALAR</w:t>
      </w:r>
    </w:p>
    <w:p w:rsidR="009A38E1" w:rsidRDefault="00044469" w:rsidP="009A38E1">
      <w:pPr>
        <w:ind w:left="720"/>
        <w:rPr>
          <w:rFonts w:ascii="Calibri" w:hAnsi="Calibri" w:cs="Calibri"/>
          <w:color w:val="000000"/>
          <w:sz w:val="22"/>
          <w:szCs w:val="22"/>
        </w:rPr>
      </w:pPr>
      <w:r w:rsidRPr="009A38E1">
        <w:rPr>
          <w:rFonts w:ascii="Calibri" w:hAnsi="Calibri" w:cs="Calibri"/>
          <w:color w:val="000000"/>
          <w:sz w:val="22"/>
          <w:szCs w:val="22"/>
        </w:rPr>
        <w:t xml:space="preserve">Salon içinde yapılması zorunlu küçük ölçekli kaynak işleri ve materyallerin kesim işleri </w:t>
      </w:r>
      <w:r w:rsidR="00F60F2B" w:rsidRPr="009A38E1">
        <w:rPr>
          <w:rFonts w:ascii="Calibri" w:hAnsi="Calibri" w:cs="Calibri"/>
          <w:color w:val="000000"/>
          <w:sz w:val="22"/>
          <w:szCs w:val="22"/>
        </w:rPr>
        <w:t xml:space="preserve">EFEM FUAR </w:t>
      </w:r>
    </w:p>
    <w:p w:rsidR="00044469" w:rsidRPr="009A38E1" w:rsidRDefault="009A38E1" w:rsidP="009A38E1">
      <w:pPr>
        <w:ind w:left="720"/>
        <w:rPr>
          <w:rFonts w:ascii="Calibri" w:hAnsi="Calibri" w:cs="Calibri"/>
          <w:color w:val="000000"/>
          <w:sz w:val="22"/>
          <w:szCs w:val="22"/>
        </w:rPr>
      </w:pPr>
      <w:r>
        <w:rPr>
          <w:rFonts w:ascii="Calibri" w:hAnsi="Calibri" w:cs="Calibri"/>
          <w:color w:val="000000"/>
          <w:sz w:val="22"/>
          <w:szCs w:val="22"/>
        </w:rPr>
        <w:t xml:space="preserve"> </w:t>
      </w:r>
      <w:r w:rsidR="00044469" w:rsidRPr="009A38E1">
        <w:rPr>
          <w:rFonts w:ascii="Calibri" w:hAnsi="Calibri" w:cs="Calibri"/>
          <w:color w:val="000000"/>
          <w:sz w:val="22"/>
          <w:szCs w:val="22"/>
        </w:rPr>
        <w:t>Katılımcı Destek Servisi ne bildirilmeli ve çevre</w:t>
      </w:r>
      <w:r w:rsidR="00F71C8B" w:rsidRPr="009A38E1">
        <w:rPr>
          <w:rFonts w:ascii="Calibri" w:hAnsi="Calibri" w:cs="Calibri"/>
          <w:color w:val="000000"/>
          <w:sz w:val="22"/>
          <w:szCs w:val="22"/>
        </w:rPr>
        <w:t xml:space="preserve">deki alanlar korumaya alınarak </w:t>
      </w:r>
      <w:r w:rsidR="00044469" w:rsidRPr="009A38E1">
        <w:rPr>
          <w:rFonts w:ascii="Calibri" w:hAnsi="Calibri" w:cs="Calibri"/>
          <w:color w:val="000000"/>
          <w:sz w:val="22"/>
          <w:szCs w:val="22"/>
        </w:rPr>
        <w:t>yangın söndürücü materyaller göz önünde tutulmalıdır.</w:t>
      </w:r>
    </w:p>
    <w:p w:rsidR="00523D6E" w:rsidRDefault="00523D6E" w:rsidP="00044469">
      <w:pPr>
        <w:rPr>
          <w:rFonts w:ascii="Calibri" w:hAnsi="Calibri" w:cs="Calibri"/>
          <w:b/>
          <w:sz w:val="22"/>
          <w:szCs w:val="22"/>
        </w:rPr>
      </w:pPr>
    </w:p>
    <w:p w:rsidR="00044469" w:rsidRPr="00766F5D" w:rsidRDefault="00355B2F" w:rsidP="00044469">
      <w:pPr>
        <w:rPr>
          <w:rFonts w:ascii="Calibri" w:hAnsi="Calibri" w:cs="Calibri"/>
          <w:b/>
          <w:sz w:val="22"/>
          <w:szCs w:val="22"/>
        </w:rPr>
      </w:pPr>
      <w:r>
        <w:rPr>
          <w:rFonts w:ascii="Calibri" w:hAnsi="Calibri" w:cs="Calibri"/>
          <w:b/>
          <w:sz w:val="22"/>
          <w:szCs w:val="22"/>
        </w:rPr>
        <w:t>7</w:t>
      </w:r>
      <w:r w:rsidR="0057174E">
        <w:rPr>
          <w:rFonts w:ascii="Calibri" w:hAnsi="Calibri" w:cs="Calibri"/>
          <w:b/>
          <w:sz w:val="22"/>
          <w:szCs w:val="22"/>
        </w:rPr>
        <w:t>.</w:t>
      </w:r>
      <w:r w:rsidR="0057174E" w:rsidRPr="00766F5D">
        <w:rPr>
          <w:rFonts w:ascii="Calibri" w:hAnsi="Calibri" w:cs="Calibri"/>
          <w:b/>
          <w:sz w:val="22"/>
          <w:szCs w:val="22"/>
        </w:rPr>
        <w:t xml:space="preserve">4 </w:t>
      </w:r>
      <w:r w:rsidR="00044469" w:rsidRPr="00766F5D">
        <w:rPr>
          <w:rFonts w:ascii="Calibri" w:hAnsi="Calibri" w:cs="Calibri"/>
          <w:b/>
          <w:sz w:val="22"/>
          <w:szCs w:val="22"/>
        </w:rPr>
        <w:t>M</w:t>
      </w:r>
      <w:r w:rsidR="0057174E" w:rsidRPr="00766F5D">
        <w:rPr>
          <w:rFonts w:ascii="Calibri" w:hAnsi="Calibri" w:cs="Calibri"/>
          <w:b/>
          <w:sz w:val="22"/>
          <w:szCs w:val="22"/>
        </w:rPr>
        <w:t>OTORLU ARAÇLARIN SERGİLENMESİ</w:t>
      </w:r>
    </w:p>
    <w:p w:rsidR="005B1A4B" w:rsidRPr="00766F5D" w:rsidRDefault="00044469" w:rsidP="00497FE7">
      <w:pPr>
        <w:numPr>
          <w:ilvl w:val="0"/>
          <w:numId w:val="44"/>
        </w:numPr>
        <w:rPr>
          <w:rFonts w:ascii="Calibri" w:hAnsi="Calibri" w:cs="Calibri"/>
          <w:sz w:val="22"/>
          <w:szCs w:val="22"/>
        </w:rPr>
      </w:pPr>
      <w:r w:rsidRPr="00766F5D">
        <w:rPr>
          <w:rFonts w:ascii="Calibri" w:hAnsi="Calibri" w:cs="Calibri"/>
          <w:sz w:val="22"/>
          <w:szCs w:val="22"/>
        </w:rPr>
        <w:t>Araçlar, benzin depoları neredeyse boş olacak şekilde salonlarda sergilenebilir. Kontak kapalı ve benzin depoları kilitli durumda olmalıdır.</w:t>
      </w:r>
      <w:r w:rsidR="00F71C8B" w:rsidRPr="00766F5D">
        <w:rPr>
          <w:rFonts w:ascii="Calibri" w:hAnsi="Calibri" w:cs="Calibri"/>
          <w:sz w:val="22"/>
          <w:szCs w:val="22"/>
        </w:rPr>
        <w:t xml:space="preserve"> </w:t>
      </w:r>
      <w:r w:rsidR="005B1A4B" w:rsidRPr="00766F5D">
        <w:rPr>
          <w:rFonts w:ascii="Calibri" w:hAnsi="Calibri" w:cs="Calibri"/>
          <w:sz w:val="22"/>
          <w:szCs w:val="22"/>
        </w:rPr>
        <w:t>Fuar yönetimi ve organizatörün, insanlara ya da çevreye zarar verdiği gözlenen makinaların çalışmalarını gerekli gördüğü taktirde yasaklama hakkı vardır.</w:t>
      </w:r>
    </w:p>
    <w:p w:rsidR="00816AD5" w:rsidRPr="00766F5D" w:rsidRDefault="00816AD5" w:rsidP="00816AD5">
      <w:pPr>
        <w:ind w:left="720"/>
        <w:rPr>
          <w:rFonts w:ascii="Calibri" w:hAnsi="Calibri" w:cs="Calibri"/>
          <w:sz w:val="22"/>
          <w:szCs w:val="22"/>
        </w:rPr>
      </w:pPr>
    </w:p>
    <w:p w:rsidR="00816AD5" w:rsidRPr="00766F5D" w:rsidRDefault="00816AD5" w:rsidP="00816AD5">
      <w:pPr>
        <w:rPr>
          <w:rFonts w:ascii="Calibri" w:hAnsi="Calibri" w:cs="Calibri"/>
          <w:b/>
          <w:sz w:val="22"/>
          <w:szCs w:val="22"/>
        </w:rPr>
      </w:pPr>
      <w:r w:rsidRPr="00766F5D">
        <w:rPr>
          <w:rFonts w:ascii="Calibri" w:hAnsi="Calibri" w:cs="Calibri"/>
          <w:b/>
          <w:sz w:val="22"/>
          <w:szCs w:val="22"/>
        </w:rPr>
        <w:t>7.5 SİLAHLARIN SERGİLENMESİ</w:t>
      </w:r>
    </w:p>
    <w:p w:rsidR="00816AD5" w:rsidRPr="00766F5D" w:rsidRDefault="00816AD5" w:rsidP="00816AD5">
      <w:pPr>
        <w:rPr>
          <w:rFonts w:ascii="Calibri" w:hAnsi="Calibri" w:cs="Calibri"/>
          <w:sz w:val="22"/>
          <w:szCs w:val="22"/>
        </w:rPr>
      </w:pPr>
    </w:p>
    <w:p w:rsidR="00816AD5" w:rsidRPr="00766F5D" w:rsidRDefault="00854ED6" w:rsidP="00816AD5">
      <w:pPr>
        <w:pStyle w:val="ListeParagraf"/>
        <w:numPr>
          <w:ilvl w:val="0"/>
          <w:numId w:val="53"/>
        </w:numPr>
        <w:spacing w:line="240" w:lineRule="auto"/>
        <w:jc w:val="both"/>
        <w:rPr>
          <w:rFonts w:cs="Calibri"/>
        </w:rPr>
      </w:pPr>
      <w:r w:rsidRPr="00766F5D">
        <w:rPr>
          <w:rFonts w:cs="Calibri"/>
        </w:rPr>
        <w:t>S</w:t>
      </w:r>
      <w:r w:rsidR="00816AD5" w:rsidRPr="00766F5D">
        <w:rPr>
          <w:rFonts w:cs="Calibri"/>
        </w:rPr>
        <w:t xml:space="preserve">ilah ve mühimmatlar </w:t>
      </w:r>
      <w:proofErr w:type="spellStart"/>
      <w:r w:rsidR="00816AD5" w:rsidRPr="00766F5D">
        <w:rPr>
          <w:rFonts w:cs="Calibri"/>
        </w:rPr>
        <w:t>standlarında</w:t>
      </w:r>
      <w:proofErr w:type="spellEnd"/>
      <w:r w:rsidR="00816AD5" w:rsidRPr="00766F5D">
        <w:rPr>
          <w:rFonts w:cs="Calibri"/>
        </w:rPr>
        <w:t xml:space="preserve"> kilitli şekilde sergilemek ve muhafaza altına al</w:t>
      </w:r>
      <w:r w:rsidRPr="00766F5D">
        <w:rPr>
          <w:rFonts w:cs="Calibri"/>
        </w:rPr>
        <w:t>ınmak</w:t>
      </w:r>
      <w:r w:rsidR="00816AD5" w:rsidRPr="00766F5D">
        <w:rPr>
          <w:rFonts w:cs="Calibri"/>
        </w:rPr>
        <w:t xml:space="preserve"> zorundadır.</w:t>
      </w:r>
    </w:p>
    <w:p w:rsidR="00816AD5" w:rsidRPr="00766F5D" w:rsidRDefault="00854ED6" w:rsidP="00816AD5">
      <w:pPr>
        <w:pStyle w:val="ListeParagraf"/>
        <w:numPr>
          <w:ilvl w:val="0"/>
          <w:numId w:val="53"/>
        </w:numPr>
        <w:spacing w:line="240" w:lineRule="auto"/>
        <w:jc w:val="both"/>
        <w:rPr>
          <w:rFonts w:cs="Calibri"/>
        </w:rPr>
      </w:pPr>
      <w:r w:rsidRPr="00766F5D">
        <w:rPr>
          <w:rFonts w:cs="Calibri"/>
        </w:rPr>
        <w:t>S</w:t>
      </w:r>
      <w:r w:rsidR="00816AD5" w:rsidRPr="00766F5D">
        <w:rPr>
          <w:rFonts w:cs="Calibri"/>
        </w:rPr>
        <w:t>ergile</w:t>
      </w:r>
      <w:r w:rsidRPr="00766F5D">
        <w:rPr>
          <w:rFonts w:cs="Calibri"/>
        </w:rPr>
        <w:t>necek</w:t>
      </w:r>
      <w:r w:rsidR="00816AD5" w:rsidRPr="00766F5D">
        <w:rPr>
          <w:rFonts w:cs="Calibri"/>
        </w:rPr>
        <w:t xml:space="preserve"> silahların iğneleri fişek ateşleyemeyecek şekilde emniyet altına al</w:t>
      </w:r>
      <w:r w:rsidRPr="00766F5D">
        <w:rPr>
          <w:rFonts w:cs="Calibri"/>
        </w:rPr>
        <w:t>ın</w:t>
      </w:r>
      <w:r w:rsidR="00816AD5" w:rsidRPr="00766F5D">
        <w:rPr>
          <w:rFonts w:cs="Calibri"/>
        </w:rPr>
        <w:t>mak mecburiyetindedir.</w:t>
      </w:r>
    </w:p>
    <w:p w:rsidR="00816AD5" w:rsidRPr="00766F5D" w:rsidRDefault="00854ED6" w:rsidP="00816AD5">
      <w:pPr>
        <w:pStyle w:val="ListeParagraf"/>
        <w:numPr>
          <w:ilvl w:val="0"/>
          <w:numId w:val="53"/>
        </w:numPr>
        <w:spacing w:line="240" w:lineRule="auto"/>
        <w:jc w:val="both"/>
        <w:rPr>
          <w:rFonts w:cs="Calibri"/>
        </w:rPr>
      </w:pPr>
      <w:r w:rsidRPr="00766F5D">
        <w:rPr>
          <w:rFonts w:cs="Calibri"/>
        </w:rPr>
        <w:t>Fuarda sergilenecek ve tanıtımı yapılacak</w:t>
      </w:r>
      <w:r w:rsidR="00816AD5" w:rsidRPr="00766F5D">
        <w:rPr>
          <w:rFonts w:cs="Calibri"/>
        </w:rPr>
        <w:t xml:space="preserve"> mühimmat ve av fiş</w:t>
      </w:r>
      <w:r w:rsidRPr="00766F5D">
        <w:rPr>
          <w:rFonts w:cs="Calibri"/>
        </w:rPr>
        <w:t>eklerinin sadece boş kovanları</w:t>
      </w:r>
      <w:r w:rsidR="005E2DE9" w:rsidRPr="00766F5D">
        <w:rPr>
          <w:rFonts w:cs="Calibri"/>
        </w:rPr>
        <w:t xml:space="preserve"> </w:t>
      </w:r>
      <w:r w:rsidR="00816AD5" w:rsidRPr="00766F5D">
        <w:rPr>
          <w:rFonts w:cs="Calibri"/>
        </w:rPr>
        <w:t>sergileme</w:t>
      </w:r>
      <w:r w:rsidR="00382273" w:rsidRPr="00766F5D">
        <w:rPr>
          <w:rFonts w:cs="Calibri"/>
        </w:rPr>
        <w:t xml:space="preserve"> sehpalarında bulundurabilir.</w:t>
      </w:r>
    </w:p>
    <w:p w:rsidR="00816AD5" w:rsidRPr="00766F5D" w:rsidRDefault="00382273" w:rsidP="00816AD5">
      <w:pPr>
        <w:pStyle w:val="ListeParagraf"/>
        <w:numPr>
          <w:ilvl w:val="0"/>
          <w:numId w:val="44"/>
        </w:numPr>
        <w:autoSpaceDE w:val="0"/>
        <w:autoSpaceDN w:val="0"/>
        <w:adjustRightInd w:val="0"/>
        <w:spacing w:line="240" w:lineRule="auto"/>
        <w:jc w:val="both"/>
        <w:rPr>
          <w:rFonts w:cs="Calibri"/>
        </w:rPr>
      </w:pPr>
      <w:r w:rsidRPr="00766F5D">
        <w:rPr>
          <w:rFonts w:cs="Calibri"/>
        </w:rPr>
        <w:t>S</w:t>
      </w:r>
      <w:r w:rsidR="00816AD5" w:rsidRPr="00766F5D">
        <w:rPr>
          <w:rFonts w:cs="Calibri"/>
        </w:rPr>
        <w:t>ilah ve fi</w:t>
      </w:r>
      <w:r w:rsidRPr="00766F5D">
        <w:rPr>
          <w:rFonts w:cs="Calibri"/>
        </w:rPr>
        <w:t>şekler</w:t>
      </w:r>
      <w:r w:rsidR="00816AD5" w:rsidRPr="00766F5D">
        <w:rPr>
          <w:rFonts w:cs="Calibri"/>
        </w:rPr>
        <w:t xml:space="preserve"> fuarın açılacağı sabah sergi sehpalarına yerleştirecek ve kapanış saatinden sonra kapalı bir şe</w:t>
      </w:r>
      <w:r w:rsidRPr="00766F5D">
        <w:rPr>
          <w:rFonts w:cs="Calibri"/>
        </w:rPr>
        <w:t>kilde kilit altına alınmak zorundadır.</w:t>
      </w:r>
    </w:p>
    <w:p w:rsidR="00044469" w:rsidRPr="00766F5D" w:rsidRDefault="00355B2F" w:rsidP="00044469">
      <w:pPr>
        <w:rPr>
          <w:rFonts w:ascii="Calibri" w:hAnsi="Calibri" w:cs="Calibri"/>
          <w:b/>
          <w:sz w:val="22"/>
          <w:szCs w:val="22"/>
        </w:rPr>
      </w:pPr>
      <w:r w:rsidRPr="00766F5D">
        <w:rPr>
          <w:rFonts w:ascii="Calibri" w:hAnsi="Calibri" w:cs="Calibri"/>
          <w:b/>
          <w:sz w:val="22"/>
          <w:szCs w:val="22"/>
        </w:rPr>
        <w:t>7</w:t>
      </w:r>
      <w:r w:rsidR="0057174E" w:rsidRPr="00766F5D">
        <w:rPr>
          <w:rFonts w:ascii="Calibri" w:hAnsi="Calibri" w:cs="Calibri"/>
          <w:b/>
          <w:sz w:val="22"/>
          <w:szCs w:val="22"/>
        </w:rPr>
        <w:t>.</w:t>
      </w:r>
      <w:r w:rsidR="00382273" w:rsidRPr="00766F5D">
        <w:rPr>
          <w:rFonts w:ascii="Calibri" w:hAnsi="Calibri" w:cs="Calibri"/>
          <w:b/>
          <w:sz w:val="22"/>
          <w:szCs w:val="22"/>
        </w:rPr>
        <w:t>6</w:t>
      </w:r>
      <w:r w:rsidR="0057174E" w:rsidRPr="00766F5D">
        <w:rPr>
          <w:rFonts w:ascii="Calibri" w:hAnsi="Calibri" w:cs="Calibri"/>
          <w:b/>
          <w:sz w:val="22"/>
          <w:szCs w:val="22"/>
        </w:rPr>
        <w:t xml:space="preserve"> </w:t>
      </w:r>
      <w:r w:rsidR="00044469" w:rsidRPr="00766F5D">
        <w:rPr>
          <w:rFonts w:ascii="Calibri" w:hAnsi="Calibri" w:cs="Calibri"/>
          <w:b/>
          <w:sz w:val="22"/>
          <w:szCs w:val="22"/>
        </w:rPr>
        <w:t>P</w:t>
      </w:r>
      <w:r w:rsidR="0057174E" w:rsidRPr="00766F5D">
        <w:rPr>
          <w:rFonts w:ascii="Calibri" w:hAnsi="Calibri" w:cs="Calibri"/>
          <w:b/>
          <w:sz w:val="22"/>
          <w:szCs w:val="22"/>
        </w:rPr>
        <w:t>ATLAYICILAR</w:t>
      </w:r>
    </w:p>
    <w:p w:rsidR="00044469" w:rsidRPr="00882C5A" w:rsidRDefault="00044469" w:rsidP="00497FE7">
      <w:pPr>
        <w:numPr>
          <w:ilvl w:val="0"/>
          <w:numId w:val="44"/>
        </w:numPr>
        <w:rPr>
          <w:rFonts w:ascii="Calibri" w:hAnsi="Calibri" w:cs="Calibri"/>
          <w:sz w:val="22"/>
          <w:szCs w:val="22"/>
        </w:rPr>
      </w:pPr>
      <w:r w:rsidRPr="00766F5D">
        <w:rPr>
          <w:rFonts w:ascii="Calibri" w:hAnsi="Calibri" w:cs="Calibri"/>
          <w:sz w:val="22"/>
          <w:szCs w:val="22"/>
        </w:rPr>
        <w:t>Patlayıcı materyallerin kullanımı ve sergilenmesi kesinlikle yasaktır</w:t>
      </w:r>
      <w:r w:rsidRPr="00882C5A">
        <w:rPr>
          <w:rFonts w:ascii="Calibri" w:hAnsi="Calibri" w:cs="Calibri"/>
          <w:sz w:val="22"/>
          <w:szCs w:val="22"/>
        </w:rPr>
        <w:t>. Mühimmatlar için de aynı şey geçerlidir.</w:t>
      </w:r>
    </w:p>
    <w:p w:rsidR="00044469" w:rsidRDefault="00044469" w:rsidP="00044469">
      <w:pPr>
        <w:rPr>
          <w:rFonts w:ascii="Calibri" w:hAnsi="Calibri" w:cs="Calibri"/>
          <w:sz w:val="22"/>
          <w:szCs w:val="22"/>
        </w:rPr>
      </w:pPr>
    </w:p>
    <w:p w:rsidR="00044469" w:rsidRDefault="00355B2F" w:rsidP="00044469">
      <w:pPr>
        <w:rPr>
          <w:rFonts w:ascii="Calibri" w:hAnsi="Calibri" w:cs="Calibri"/>
          <w:b/>
          <w:sz w:val="22"/>
          <w:szCs w:val="22"/>
        </w:rPr>
      </w:pPr>
      <w:r>
        <w:rPr>
          <w:rFonts w:ascii="Calibri" w:hAnsi="Calibri" w:cs="Calibri"/>
          <w:b/>
          <w:sz w:val="22"/>
          <w:szCs w:val="22"/>
        </w:rPr>
        <w:t>7</w:t>
      </w:r>
      <w:r w:rsidR="00382273">
        <w:rPr>
          <w:rFonts w:ascii="Calibri" w:hAnsi="Calibri" w:cs="Calibri"/>
          <w:b/>
          <w:sz w:val="22"/>
          <w:szCs w:val="22"/>
        </w:rPr>
        <w:t xml:space="preserve">.7 </w:t>
      </w:r>
      <w:r w:rsidR="0057174E">
        <w:rPr>
          <w:rFonts w:ascii="Calibri" w:hAnsi="Calibri" w:cs="Calibri"/>
          <w:b/>
          <w:sz w:val="22"/>
          <w:szCs w:val="22"/>
        </w:rPr>
        <w:t xml:space="preserve"> MAKİNE /DONATIM ÇALIŞMALARI</w:t>
      </w:r>
    </w:p>
    <w:p w:rsidR="005B1A4B" w:rsidRPr="00882C5A" w:rsidRDefault="00044469" w:rsidP="00497FE7">
      <w:pPr>
        <w:numPr>
          <w:ilvl w:val="0"/>
          <w:numId w:val="44"/>
        </w:numPr>
        <w:rPr>
          <w:rFonts w:ascii="Calibri" w:hAnsi="Calibri" w:cs="Calibri"/>
          <w:sz w:val="22"/>
          <w:szCs w:val="22"/>
        </w:rPr>
      </w:pPr>
      <w:r w:rsidRPr="00882C5A">
        <w:rPr>
          <w:rFonts w:ascii="Calibri" w:hAnsi="Calibri" w:cs="Calibri"/>
          <w:sz w:val="22"/>
          <w:szCs w:val="22"/>
        </w:rPr>
        <w:t xml:space="preserve">Mühendislik ve işletme güvenlik </w:t>
      </w:r>
      <w:r w:rsidR="00981143">
        <w:rPr>
          <w:rFonts w:ascii="Calibri" w:hAnsi="Calibri" w:cs="Calibri"/>
          <w:sz w:val="22"/>
          <w:szCs w:val="22"/>
        </w:rPr>
        <w:t>standartlarına uygun olan makina</w:t>
      </w:r>
      <w:r w:rsidRPr="00882C5A">
        <w:rPr>
          <w:rFonts w:ascii="Calibri" w:hAnsi="Calibri" w:cs="Calibri"/>
          <w:sz w:val="22"/>
          <w:szCs w:val="22"/>
        </w:rPr>
        <w:t>l</w:t>
      </w:r>
      <w:r w:rsidR="005B1A4B" w:rsidRPr="00882C5A">
        <w:rPr>
          <w:rFonts w:ascii="Calibri" w:hAnsi="Calibri" w:cs="Calibri"/>
          <w:sz w:val="22"/>
          <w:szCs w:val="22"/>
        </w:rPr>
        <w:t>a</w:t>
      </w:r>
      <w:r w:rsidRPr="00882C5A">
        <w:rPr>
          <w:rFonts w:ascii="Calibri" w:hAnsi="Calibri" w:cs="Calibri"/>
          <w:sz w:val="22"/>
          <w:szCs w:val="22"/>
        </w:rPr>
        <w:t>r</w:t>
      </w:r>
      <w:r w:rsidR="005B1A4B" w:rsidRPr="00882C5A">
        <w:rPr>
          <w:rFonts w:ascii="Calibri" w:hAnsi="Calibri" w:cs="Calibri"/>
          <w:sz w:val="22"/>
          <w:szCs w:val="22"/>
        </w:rPr>
        <w:t>a</w:t>
      </w:r>
      <w:r w:rsidRPr="00882C5A">
        <w:rPr>
          <w:rFonts w:ascii="Calibri" w:hAnsi="Calibri" w:cs="Calibri"/>
          <w:sz w:val="22"/>
          <w:szCs w:val="22"/>
        </w:rPr>
        <w:t xml:space="preserve"> onay verilir. Kaza önlemleri alınmış olmalıdır.</w:t>
      </w:r>
    </w:p>
    <w:p w:rsidR="00044469" w:rsidRPr="00882C5A" w:rsidRDefault="005B1A4B" w:rsidP="00497FE7">
      <w:pPr>
        <w:numPr>
          <w:ilvl w:val="0"/>
          <w:numId w:val="44"/>
        </w:numPr>
        <w:rPr>
          <w:rFonts w:ascii="Calibri" w:hAnsi="Calibri" w:cs="Calibri"/>
          <w:sz w:val="22"/>
          <w:szCs w:val="22"/>
        </w:rPr>
      </w:pPr>
      <w:r w:rsidRPr="00882C5A">
        <w:rPr>
          <w:rFonts w:ascii="Calibri" w:hAnsi="Calibri" w:cs="Calibri"/>
          <w:sz w:val="22"/>
          <w:szCs w:val="22"/>
        </w:rPr>
        <w:t>M</w:t>
      </w:r>
      <w:r w:rsidR="00044469" w:rsidRPr="00882C5A">
        <w:rPr>
          <w:rFonts w:ascii="Calibri" w:hAnsi="Calibri" w:cs="Calibri"/>
          <w:sz w:val="22"/>
          <w:szCs w:val="22"/>
        </w:rPr>
        <w:t>akin</w:t>
      </w:r>
      <w:r w:rsidRPr="00882C5A">
        <w:rPr>
          <w:rFonts w:ascii="Calibri" w:hAnsi="Calibri" w:cs="Calibri"/>
          <w:sz w:val="22"/>
          <w:szCs w:val="22"/>
        </w:rPr>
        <w:t>a</w:t>
      </w:r>
      <w:r w:rsidR="00044469" w:rsidRPr="00882C5A">
        <w:rPr>
          <w:rFonts w:ascii="Calibri" w:hAnsi="Calibri" w:cs="Calibri"/>
          <w:sz w:val="22"/>
          <w:szCs w:val="22"/>
        </w:rPr>
        <w:t>l</w:t>
      </w:r>
      <w:r w:rsidRPr="00882C5A">
        <w:rPr>
          <w:rFonts w:ascii="Calibri" w:hAnsi="Calibri" w:cs="Calibri"/>
          <w:sz w:val="22"/>
          <w:szCs w:val="22"/>
        </w:rPr>
        <w:t>a</w:t>
      </w:r>
      <w:r w:rsidR="00044469" w:rsidRPr="00882C5A">
        <w:rPr>
          <w:rFonts w:ascii="Calibri" w:hAnsi="Calibri" w:cs="Calibri"/>
          <w:sz w:val="22"/>
          <w:szCs w:val="22"/>
        </w:rPr>
        <w:t xml:space="preserve">r çalıştığı sürece yetkili operatörleri başlarında olmalıdır. </w:t>
      </w:r>
      <w:r w:rsidRPr="00882C5A">
        <w:rPr>
          <w:rFonts w:ascii="Calibri" w:hAnsi="Calibri" w:cs="Calibri"/>
          <w:sz w:val="22"/>
          <w:szCs w:val="22"/>
        </w:rPr>
        <w:t>M</w:t>
      </w:r>
      <w:r w:rsidR="00044469" w:rsidRPr="00882C5A">
        <w:rPr>
          <w:rFonts w:ascii="Calibri" w:hAnsi="Calibri" w:cs="Calibri"/>
          <w:sz w:val="22"/>
          <w:szCs w:val="22"/>
        </w:rPr>
        <w:t>akin</w:t>
      </w:r>
      <w:r w:rsidRPr="00882C5A">
        <w:rPr>
          <w:rFonts w:ascii="Calibri" w:hAnsi="Calibri" w:cs="Calibri"/>
          <w:sz w:val="22"/>
          <w:szCs w:val="22"/>
        </w:rPr>
        <w:t>ala</w:t>
      </w:r>
      <w:r w:rsidR="00044469" w:rsidRPr="00882C5A">
        <w:rPr>
          <w:rFonts w:ascii="Calibri" w:hAnsi="Calibri" w:cs="Calibri"/>
          <w:sz w:val="22"/>
          <w:szCs w:val="22"/>
        </w:rPr>
        <w:t>r</w:t>
      </w:r>
      <w:r w:rsidRPr="00882C5A">
        <w:rPr>
          <w:rFonts w:ascii="Calibri" w:hAnsi="Calibri" w:cs="Calibri"/>
          <w:sz w:val="22"/>
          <w:szCs w:val="22"/>
        </w:rPr>
        <w:t>ı</w:t>
      </w:r>
      <w:r w:rsidR="00044469" w:rsidRPr="00882C5A">
        <w:rPr>
          <w:rFonts w:ascii="Calibri" w:hAnsi="Calibri" w:cs="Calibri"/>
          <w:sz w:val="22"/>
          <w:szCs w:val="22"/>
        </w:rPr>
        <w:t>n çalışması durdurulduğunda yetkili operatörler uzaklaşabilir. Sağlık riski t</w:t>
      </w:r>
      <w:r w:rsidR="00981143">
        <w:rPr>
          <w:rFonts w:ascii="Calibri" w:hAnsi="Calibri" w:cs="Calibri"/>
          <w:sz w:val="22"/>
          <w:szCs w:val="22"/>
        </w:rPr>
        <w:t>aşıyan egzoz</w:t>
      </w:r>
      <w:r w:rsidRPr="00882C5A">
        <w:rPr>
          <w:rFonts w:ascii="Calibri" w:hAnsi="Calibri" w:cs="Calibri"/>
          <w:sz w:val="22"/>
          <w:szCs w:val="22"/>
        </w:rPr>
        <w:t xml:space="preserve"> gazı üreten makina</w:t>
      </w:r>
      <w:r w:rsidR="00044469" w:rsidRPr="00882C5A">
        <w:rPr>
          <w:rFonts w:ascii="Calibri" w:hAnsi="Calibri" w:cs="Calibri"/>
          <w:sz w:val="22"/>
          <w:szCs w:val="22"/>
        </w:rPr>
        <w:t>l</w:t>
      </w:r>
      <w:r w:rsidRPr="00882C5A">
        <w:rPr>
          <w:rFonts w:ascii="Calibri" w:hAnsi="Calibri" w:cs="Calibri"/>
          <w:sz w:val="22"/>
          <w:szCs w:val="22"/>
        </w:rPr>
        <w:t>a</w:t>
      </w:r>
      <w:r w:rsidR="00044469" w:rsidRPr="00882C5A">
        <w:rPr>
          <w:rFonts w:ascii="Calibri" w:hAnsi="Calibri" w:cs="Calibri"/>
          <w:sz w:val="22"/>
          <w:szCs w:val="22"/>
        </w:rPr>
        <w:t xml:space="preserve">r ve malzemeler ancak bu gazı boruyla açık havaya aktarabiliyorlarsa salon içinde çalıştırılabilir. </w:t>
      </w:r>
    </w:p>
    <w:p w:rsidR="0063351C" w:rsidRDefault="0063351C" w:rsidP="00044469">
      <w:pPr>
        <w:rPr>
          <w:rFonts w:ascii="Calibri" w:hAnsi="Calibri" w:cs="Calibri"/>
          <w:b/>
          <w:sz w:val="22"/>
          <w:szCs w:val="22"/>
        </w:rPr>
      </w:pPr>
    </w:p>
    <w:p w:rsidR="00044469" w:rsidRDefault="00355B2F" w:rsidP="00044469">
      <w:pPr>
        <w:rPr>
          <w:rFonts w:ascii="Calibri" w:hAnsi="Calibri" w:cs="Calibri"/>
          <w:b/>
          <w:sz w:val="22"/>
          <w:szCs w:val="22"/>
        </w:rPr>
      </w:pPr>
      <w:r>
        <w:rPr>
          <w:rFonts w:ascii="Calibri" w:hAnsi="Calibri" w:cs="Calibri"/>
          <w:b/>
          <w:sz w:val="22"/>
          <w:szCs w:val="22"/>
        </w:rPr>
        <w:t>7</w:t>
      </w:r>
      <w:r w:rsidR="0057174E">
        <w:rPr>
          <w:rFonts w:ascii="Calibri" w:hAnsi="Calibri" w:cs="Calibri"/>
          <w:b/>
          <w:sz w:val="22"/>
          <w:szCs w:val="22"/>
        </w:rPr>
        <w:t>.</w:t>
      </w:r>
      <w:r w:rsidR="00382273">
        <w:rPr>
          <w:rFonts w:ascii="Calibri" w:hAnsi="Calibri" w:cs="Calibri"/>
          <w:b/>
          <w:sz w:val="22"/>
          <w:szCs w:val="22"/>
        </w:rPr>
        <w:t>8</w:t>
      </w:r>
      <w:r w:rsidR="0057174E">
        <w:rPr>
          <w:rFonts w:ascii="Calibri" w:hAnsi="Calibri" w:cs="Calibri"/>
          <w:b/>
          <w:sz w:val="22"/>
          <w:szCs w:val="22"/>
        </w:rPr>
        <w:t xml:space="preserve"> YAZILI İZİN GEREKTİREN MATERYALLE</w:t>
      </w:r>
      <w:r w:rsidR="00B75A65">
        <w:rPr>
          <w:rFonts w:ascii="Calibri" w:hAnsi="Calibri" w:cs="Calibri"/>
          <w:b/>
          <w:sz w:val="22"/>
          <w:szCs w:val="22"/>
        </w:rPr>
        <w:t>R / MALZEMELER</w:t>
      </w:r>
    </w:p>
    <w:p w:rsidR="00044469" w:rsidRPr="00882C5A" w:rsidRDefault="00044469" w:rsidP="00497FE7">
      <w:pPr>
        <w:numPr>
          <w:ilvl w:val="0"/>
          <w:numId w:val="45"/>
        </w:numPr>
        <w:rPr>
          <w:rFonts w:ascii="Calibri" w:hAnsi="Calibri" w:cs="Calibri"/>
          <w:sz w:val="22"/>
          <w:szCs w:val="22"/>
        </w:rPr>
      </w:pPr>
      <w:r w:rsidRPr="00882C5A">
        <w:rPr>
          <w:rFonts w:ascii="Calibri" w:hAnsi="Calibri" w:cs="Calibri"/>
          <w:sz w:val="22"/>
          <w:szCs w:val="22"/>
        </w:rPr>
        <w:t xml:space="preserve">Aşağıdaki malzemeler ve materyaller fuar yönetimi ve organizatörü tarafından yazılı bir izin olmaksızın salonlarda </w:t>
      </w:r>
      <w:r w:rsidRPr="00882C5A">
        <w:rPr>
          <w:rFonts w:ascii="Calibri" w:hAnsi="Calibri" w:cs="Calibri"/>
          <w:b/>
          <w:sz w:val="22"/>
          <w:szCs w:val="22"/>
        </w:rPr>
        <w:t>kullanılamazlar</w:t>
      </w:r>
      <w:r w:rsidRPr="00882C5A">
        <w:rPr>
          <w:rFonts w:ascii="Calibri" w:hAnsi="Calibri" w:cs="Calibri"/>
          <w:sz w:val="22"/>
          <w:szCs w:val="22"/>
        </w:rPr>
        <w:t xml:space="preserve">; </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Basınç Tüpleri</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Kompres ve sıvı gaz donanımları (LGP)</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Kolayca yanabilen sıvılar,</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Patlayıcılar,</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Her türlü fişek,</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 xml:space="preserve">Radyoaktif materyaller, </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 xml:space="preserve">X-Ray malzemeler, </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Lazer sistemleri,</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Yüksek frekans ses malzemeleri ve radyo sistemleri,</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Asbes</w:t>
      </w:r>
      <w:r w:rsidR="005B1A4B" w:rsidRPr="00882C5A">
        <w:rPr>
          <w:rFonts w:ascii="Calibri" w:hAnsi="Calibri" w:cs="Calibri"/>
          <w:sz w:val="22"/>
          <w:szCs w:val="22"/>
        </w:rPr>
        <w:t>t içeren materyaller ve ürünler,</w:t>
      </w:r>
    </w:p>
    <w:p w:rsidR="005B1A4B" w:rsidRPr="00882C5A" w:rsidRDefault="005B1A4B" w:rsidP="00717D2E">
      <w:pPr>
        <w:ind w:firstLine="708"/>
        <w:rPr>
          <w:rFonts w:ascii="Calibri" w:hAnsi="Calibri" w:cs="Calibri"/>
          <w:sz w:val="22"/>
          <w:szCs w:val="22"/>
        </w:rPr>
      </w:pPr>
      <w:r w:rsidRPr="00882C5A">
        <w:rPr>
          <w:rFonts w:ascii="Calibri" w:hAnsi="Calibri" w:cs="Calibri"/>
          <w:sz w:val="22"/>
          <w:szCs w:val="22"/>
        </w:rPr>
        <w:t>Yanıcı</w:t>
      </w:r>
      <w:r w:rsidR="00F71C8B">
        <w:rPr>
          <w:rFonts w:ascii="Calibri" w:hAnsi="Calibri" w:cs="Calibri"/>
          <w:sz w:val="22"/>
          <w:szCs w:val="22"/>
        </w:rPr>
        <w:t xml:space="preserve"> </w:t>
      </w:r>
      <w:r w:rsidRPr="00882C5A">
        <w:rPr>
          <w:rFonts w:ascii="Calibri" w:hAnsi="Calibri" w:cs="Calibri"/>
          <w:sz w:val="22"/>
          <w:szCs w:val="22"/>
        </w:rPr>
        <w:t>/</w:t>
      </w:r>
      <w:r w:rsidR="00F71C8B">
        <w:rPr>
          <w:rFonts w:ascii="Calibri" w:hAnsi="Calibri" w:cs="Calibri"/>
          <w:sz w:val="22"/>
          <w:szCs w:val="22"/>
        </w:rPr>
        <w:t xml:space="preserve"> </w:t>
      </w:r>
      <w:r w:rsidRPr="00882C5A">
        <w:rPr>
          <w:rFonts w:ascii="Calibri" w:hAnsi="Calibri" w:cs="Calibri"/>
          <w:sz w:val="22"/>
          <w:szCs w:val="22"/>
        </w:rPr>
        <w:t>uçucu gaz dolu balon ve zeplin.</w:t>
      </w:r>
    </w:p>
    <w:p w:rsidR="00B75A65" w:rsidRDefault="00B75A65" w:rsidP="00044469">
      <w:pPr>
        <w:rPr>
          <w:rFonts w:ascii="Calibri" w:hAnsi="Calibri" w:cs="Calibri"/>
          <w:b/>
          <w:sz w:val="22"/>
          <w:szCs w:val="22"/>
        </w:rPr>
      </w:pPr>
    </w:p>
    <w:p w:rsidR="00044469" w:rsidRPr="00882C5A" w:rsidRDefault="00355B2F" w:rsidP="00044469">
      <w:pPr>
        <w:rPr>
          <w:rFonts w:ascii="Calibri" w:hAnsi="Calibri" w:cs="Calibri"/>
          <w:b/>
          <w:sz w:val="22"/>
          <w:szCs w:val="22"/>
        </w:rPr>
      </w:pPr>
      <w:r>
        <w:rPr>
          <w:rFonts w:ascii="Calibri" w:hAnsi="Calibri" w:cs="Calibri"/>
          <w:b/>
          <w:sz w:val="22"/>
          <w:szCs w:val="22"/>
        </w:rPr>
        <w:t>7</w:t>
      </w:r>
      <w:r w:rsidR="00717D2E">
        <w:rPr>
          <w:rFonts w:ascii="Calibri" w:hAnsi="Calibri" w:cs="Calibri"/>
          <w:b/>
          <w:sz w:val="22"/>
          <w:szCs w:val="22"/>
        </w:rPr>
        <w:t>.</w:t>
      </w:r>
      <w:r w:rsidR="00382273">
        <w:rPr>
          <w:rFonts w:ascii="Calibri" w:hAnsi="Calibri" w:cs="Calibri"/>
          <w:b/>
          <w:sz w:val="22"/>
          <w:szCs w:val="22"/>
        </w:rPr>
        <w:t>9</w:t>
      </w:r>
      <w:r w:rsidR="00717D2E">
        <w:rPr>
          <w:rFonts w:ascii="Calibri" w:hAnsi="Calibri" w:cs="Calibri"/>
          <w:b/>
          <w:sz w:val="22"/>
          <w:szCs w:val="22"/>
        </w:rPr>
        <w:t xml:space="preserve"> SES SEVİYESİ</w:t>
      </w:r>
    </w:p>
    <w:p w:rsidR="009A38E1" w:rsidRDefault="00981143" w:rsidP="009A38E1">
      <w:pPr>
        <w:pStyle w:val="AltKonuBal"/>
        <w:ind w:left="708"/>
        <w:jc w:val="left"/>
        <w:rPr>
          <w:rFonts w:ascii="Calibri" w:hAnsi="Calibri" w:cs="Calibri"/>
          <w:sz w:val="22"/>
          <w:szCs w:val="22"/>
        </w:rPr>
      </w:pPr>
      <w:r>
        <w:rPr>
          <w:rFonts w:ascii="Calibri" w:hAnsi="Calibri" w:cs="Calibri"/>
          <w:sz w:val="22"/>
          <w:szCs w:val="22"/>
        </w:rPr>
        <w:t>Stant</w:t>
      </w:r>
      <w:r w:rsidR="00044469" w:rsidRPr="009A38E1">
        <w:rPr>
          <w:rFonts w:ascii="Calibri" w:hAnsi="Calibri" w:cs="Calibri"/>
          <w:sz w:val="22"/>
          <w:szCs w:val="22"/>
        </w:rPr>
        <w:t>larda ses seviyesi minimum düzeyde tutulmalıdır. Lütfen unutmayınız k</w:t>
      </w:r>
      <w:r w:rsidR="009A38E1">
        <w:rPr>
          <w:rFonts w:ascii="Calibri" w:hAnsi="Calibri" w:cs="Calibri"/>
          <w:sz w:val="22"/>
          <w:szCs w:val="22"/>
        </w:rPr>
        <w:t>i; Organizatör tarafından sözlü</w:t>
      </w:r>
      <w:r>
        <w:rPr>
          <w:rFonts w:ascii="Calibri" w:hAnsi="Calibri" w:cs="Calibri"/>
          <w:sz w:val="22"/>
          <w:szCs w:val="22"/>
        </w:rPr>
        <w:t xml:space="preserve"> </w:t>
      </w:r>
      <w:r w:rsidR="00044469" w:rsidRPr="009A38E1">
        <w:rPr>
          <w:rFonts w:ascii="Calibri" w:hAnsi="Calibri" w:cs="Calibri"/>
          <w:sz w:val="22"/>
          <w:szCs w:val="22"/>
        </w:rPr>
        <w:t xml:space="preserve">yapılan uyarıdan sonra, ses seviyesinin azaltılmaması halinde </w:t>
      </w:r>
      <w:r w:rsidR="00F60F2B" w:rsidRPr="009A38E1">
        <w:rPr>
          <w:rFonts w:ascii="Calibri" w:hAnsi="Calibri" w:cs="Calibri"/>
          <w:sz w:val="22"/>
          <w:szCs w:val="22"/>
        </w:rPr>
        <w:t xml:space="preserve">İstanbul Fuar Merkezi </w:t>
      </w:r>
      <w:r w:rsidR="009A38E1">
        <w:rPr>
          <w:rFonts w:ascii="Calibri" w:hAnsi="Calibri" w:cs="Calibri"/>
          <w:sz w:val="22"/>
          <w:szCs w:val="22"/>
        </w:rPr>
        <w:t xml:space="preserve">ses kaynağını veya </w:t>
      </w:r>
    </w:p>
    <w:p w:rsidR="00044469" w:rsidRPr="009A38E1" w:rsidRDefault="00981143" w:rsidP="009A38E1">
      <w:pPr>
        <w:pStyle w:val="AltKonuBal"/>
        <w:ind w:left="708"/>
        <w:jc w:val="left"/>
        <w:rPr>
          <w:rFonts w:ascii="Calibri" w:hAnsi="Calibri" w:cs="Calibri"/>
          <w:sz w:val="22"/>
          <w:szCs w:val="22"/>
        </w:rPr>
      </w:pPr>
      <w:r>
        <w:rPr>
          <w:rFonts w:ascii="Calibri" w:hAnsi="Calibri" w:cs="Calibri"/>
          <w:sz w:val="22"/>
          <w:szCs w:val="22"/>
        </w:rPr>
        <w:t>stant</w:t>
      </w:r>
      <w:r w:rsidR="009A38E1">
        <w:rPr>
          <w:rFonts w:ascii="Calibri" w:hAnsi="Calibri" w:cs="Calibri"/>
          <w:sz w:val="22"/>
          <w:szCs w:val="22"/>
        </w:rPr>
        <w:t xml:space="preserve"> </w:t>
      </w:r>
      <w:r w:rsidR="00044469" w:rsidRPr="009A38E1">
        <w:rPr>
          <w:rFonts w:ascii="Calibri" w:hAnsi="Calibri" w:cs="Calibri"/>
          <w:sz w:val="22"/>
          <w:szCs w:val="22"/>
        </w:rPr>
        <w:t xml:space="preserve">elektriğini kapatma yetkisine sahiptir. </w:t>
      </w:r>
    </w:p>
    <w:p w:rsidR="002019A1" w:rsidRPr="009A38E1" w:rsidRDefault="002019A1" w:rsidP="00044469">
      <w:pPr>
        <w:rPr>
          <w:rFonts w:ascii="Calibri" w:hAnsi="Calibri" w:cs="Calibri"/>
          <w:sz w:val="22"/>
          <w:szCs w:val="22"/>
        </w:rPr>
      </w:pPr>
    </w:p>
    <w:p w:rsidR="00717D2E" w:rsidRDefault="00355B2F" w:rsidP="00044469">
      <w:pPr>
        <w:rPr>
          <w:rFonts w:ascii="Calibri" w:hAnsi="Calibri" w:cs="Calibri"/>
          <w:b/>
          <w:sz w:val="22"/>
          <w:szCs w:val="22"/>
        </w:rPr>
      </w:pPr>
      <w:r>
        <w:rPr>
          <w:rFonts w:ascii="Calibri" w:hAnsi="Calibri" w:cs="Calibri"/>
          <w:b/>
          <w:sz w:val="22"/>
          <w:szCs w:val="22"/>
        </w:rPr>
        <w:t>7</w:t>
      </w:r>
      <w:r w:rsidR="00717D2E">
        <w:rPr>
          <w:rFonts w:ascii="Calibri" w:hAnsi="Calibri" w:cs="Calibri"/>
          <w:b/>
          <w:sz w:val="22"/>
          <w:szCs w:val="22"/>
        </w:rPr>
        <w:t>.</w:t>
      </w:r>
      <w:r w:rsidR="00382273">
        <w:rPr>
          <w:rFonts w:ascii="Calibri" w:hAnsi="Calibri" w:cs="Calibri"/>
          <w:b/>
          <w:sz w:val="22"/>
          <w:szCs w:val="22"/>
        </w:rPr>
        <w:t>10</w:t>
      </w:r>
      <w:r w:rsidR="00717D2E">
        <w:rPr>
          <w:rFonts w:ascii="Calibri" w:hAnsi="Calibri" w:cs="Calibri"/>
          <w:b/>
          <w:sz w:val="22"/>
          <w:szCs w:val="22"/>
        </w:rPr>
        <w:t xml:space="preserve"> ÇIKIŞ KAPILARI</w:t>
      </w:r>
    </w:p>
    <w:p w:rsidR="00044469" w:rsidRPr="00882C5A" w:rsidRDefault="00717D2E" w:rsidP="00497FE7">
      <w:pPr>
        <w:numPr>
          <w:ilvl w:val="0"/>
          <w:numId w:val="45"/>
        </w:numPr>
        <w:rPr>
          <w:rFonts w:ascii="Calibri" w:hAnsi="Calibri" w:cs="Calibri"/>
          <w:sz w:val="22"/>
          <w:szCs w:val="22"/>
        </w:rPr>
      </w:pPr>
      <w:r w:rsidRPr="00717D2E">
        <w:rPr>
          <w:rFonts w:ascii="Calibri" w:hAnsi="Calibri" w:cs="Calibri"/>
          <w:sz w:val="22"/>
          <w:szCs w:val="22"/>
        </w:rPr>
        <w:t>T</w:t>
      </w:r>
      <w:r w:rsidR="00044469" w:rsidRPr="00717D2E">
        <w:rPr>
          <w:rFonts w:ascii="Calibri" w:hAnsi="Calibri" w:cs="Calibri"/>
          <w:sz w:val="22"/>
          <w:szCs w:val="22"/>
        </w:rPr>
        <w:t>ü</w:t>
      </w:r>
      <w:r w:rsidR="00044469" w:rsidRPr="00882C5A">
        <w:rPr>
          <w:rFonts w:ascii="Calibri" w:hAnsi="Calibri" w:cs="Calibri"/>
          <w:sz w:val="22"/>
          <w:szCs w:val="22"/>
        </w:rPr>
        <w:t xml:space="preserve">m katılımcılar ve ekipleri bulundukları salon ve kısımlarda konumlandırılmış olan acil çıkış kapılarının yerlerini öğrenmek zorundadır. </w:t>
      </w:r>
      <w:r w:rsidR="00044469" w:rsidRPr="00882C5A">
        <w:rPr>
          <w:rFonts w:ascii="Calibri" w:hAnsi="Calibri" w:cs="Calibri"/>
          <w:b/>
          <w:sz w:val="22"/>
          <w:szCs w:val="22"/>
        </w:rPr>
        <w:t>Çıkış kapılarının önleri hiçbir şekilde kapatılmamalı</w:t>
      </w:r>
      <w:r w:rsidR="00044469" w:rsidRPr="00882C5A">
        <w:rPr>
          <w:rFonts w:ascii="Calibri" w:hAnsi="Calibri" w:cs="Calibri"/>
          <w:sz w:val="22"/>
          <w:szCs w:val="22"/>
        </w:rPr>
        <w:t>, çıkışlar engellenmemelidir.</w:t>
      </w:r>
    </w:p>
    <w:p w:rsidR="00717D2E" w:rsidRDefault="00717D2E" w:rsidP="00044469">
      <w:pPr>
        <w:rPr>
          <w:rFonts w:ascii="Calibri" w:hAnsi="Calibri" w:cs="Calibri"/>
          <w:b/>
          <w:sz w:val="22"/>
          <w:szCs w:val="22"/>
        </w:rPr>
      </w:pPr>
    </w:p>
    <w:p w:rsidR="005B1A4B" w:rsidRDefault="00355B2F" w:rsidP="00044469">
      <w:pPr>
        <w:rPr>
          <w:rFonts w:ascii="Calibri" w:hAnsi="Calibri" w:cs="Calibri"/>
          <w:b/>
          <w:sz w:val="22"/>
          <w:szCs w:val="22"/>
        </w:rPr>
      </w:pPr>
      <w:r>
        <w:rPr>
          <w:rFonts w:ascii="Calibri" w:hAnsi="Calibri" w:cs="Calibri"/>
          <w:b/>
          <w:sz w:val="22"/>
          <w:szCs w:val="22"/>
        </w:rPr>
        <w:t>7</w:t>
      </w:r>
      <w:r w:rsidR="00717D2E">
        <w:rPr>
          <w:rFonts w:ascii="Calibri" w:hAnsi="Calibri" w:cs="Calibri"/>
          <w:b/>
          <w:sz w:val="22"/>
          <w:szCs w:val="22"/>
        </w:rPr>
        <w:t>.1</w:t>
      </w:r>
      <w:r w:rsidR="00382273">
        <w:rPr>
          <w:rFonts w:ascii="Calibri" w:hAnsi="Calibri" w:cs="Calibri"/>
          <w:b/>
          <w:sz w:val="22"/>
          <w:szCs w:val="22"/>
        </w:rPr>
        <w:t>1</w:t>
      </w:r>
      <w:r w:rsidR="00717D2E">
        <w:rPr>
          <w:rFonts w:ascii="Calibri" w:hAnsi="Calibri" w:cs="Calibri"/>
          <w:b/>
          <w:sz w:val="22"/>
          <w:szCs w:val="22"/>
        </w:rPr>
        <w:t xml:space="preserve"> DİĞER</w:t>
      </w:r>
    </w:p>
    <w:p w:rsidR="00044469" w:rsidRPr="00882C5A" w:rsidRDefault="005B1A4B" w:rsidP="00497FE7">
      <w:pPr>
        <w:numPr>
          <w:ilvl w:val="0"/>
          <w:numId w:val="45"/>
        </w:numPr>
        <w:rPr>
          <w:rFonts w:ascii="Calibri" w:hAnsi="Calibri" w:cs="Calibri"/>
          <w:sz w:val="22"/>
          <w:szCs w:val="22"/>
        </w:rPr>
      </w:pPr>
      <w:r w:rsidRPr="00882C5A">
        <w:rPr>
          <w:rFonts w:ascii="Calibri" w:hAnsi="Calibri" w:cs="Calibri"/>
          <w:sz w:val="22"/>
          <w:szCs w:val="22"/>
        </w:rPr>
        <w:t xml:space="preserve">Fuar alanında aşağıdakilerin yapılması kesinlikle </w:t>
      </w:r>
      <w:r w:rsidRPr="00882C5A">
        <w:rPr>
          <w:rFonts w:ascii="Calibri" w:hAnsi="Calibri" w:cs="Calibri"/>
          <w:b/>
          <w:sz w:val="22"/>
          <w:szCs w:val="22"/>
        </w:rPr>
        <w:t>yasaktır</w:t>
      </w:r>
      <w:r w:rsidRPr="00882C5A">
        <w:rPr>
          <w:rFonts w:ascii="Calibri" w:hAnsi="Calibri" w:cs="Calibri"/>
          <w:sz w:val="22"/>
          <w:szCs w:val="22"/>
        </w:rPr>
        <w:t>:</w:t>
      </w:r>
    </w:p>
    <w:p w:rsidR="00044469" w:rsidRPr="00882C5A" w:rsidRDefault="00981143" w:rsidP="00717D2E">
      <w:pPr>
        <w:ind w:firstLine="708"/>
        <w:rPr>
          <w:rFonts w:ascii="Calibri" w:hAnsi="Calibri" w:cs="Calibri"/>
          <w:sz w:val="22"/>
          <w:szCs w:val="22"/>
        </w:rPr>
      </w:pPr>
      <w:r>
        <w:rPr>
          <w:rFonts w:ascii="Calibri" w:hAnsi="Calibri" w:cs="Calibri"/>
          <w:sz w:val="22"/>
          <w:szCs w:val="22"/>
        </w:rPr>
        <w:t>Stant</w:t>
      </w:r>
      <w:r w:rsidR="00044469" w:rsidRPr="00882C5A">
        <w:rPr>
          <w:rFonts w:ascii="Calibri" w:hAnsi="Calibri" w:cs="Calibri"/>
          <w:sz w:val="22"/>
          <w:szCs w:val="22"/>
        </w:rPr>
        <w:t xml:space="preserve"> alanı dışında basılı malzeme dağıtmak,</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Fuar alanı etrafında reklam yapmak, reklam malzemesi dağıtmak,</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 xml:space="preserve">Fuar katılımcısı olmayan firmaların reklamını yapmak, ürünlerini sergilemek, </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Boş alanları depo olarak kullanmak,</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Fuar alanında yanıcı madde depolamak ve / veya bulundurmak,</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 xml:space="preserve">Fuar alanında dışarıdan bir </w:t>
      </w:r>
      <w:proofErr w:type="spellStart"/>
      <w:r w:rsidRPr="00882C5A">
        <w:rPr>
          <w:rFonts w:ascii="Calibri" w:hAnsi="Calibri" w:cs="Calibri"/>
          <w:sz w:val="22"/>
          <w:szCs w:val="22"/>
        </w:rPr>
        <w:t>catering</w:t>
      </w:r>
      <w:proofErr w:type="spellEnd"/>
      <w:r w:rsidRPr="00882C5A">
        <w:rPr>
          <w:rFonts w:ascii="Calibri" w:hAnsi="Calibri" w:cs="Calibri"/>
          <w:sz w:val="22"/>
          <w:szCs w:val="22"/>
        </w:rPr>
        <w:t xml:space="preserve"> firmasından hizmet almak,</w:t>
      </w:r>
    </w:p>
    <w:p w:rsidR="00044469" w:rsidRPr="00882C5A" w:rsidRDefault="00981143" w:rsidP="00717D2E">
      <w:pPr>
        <w:ind w:firstLine="708"/>
        <w:rPr>
          <w:rFonts w:ascii="Calibri" w:hAnsi="Calibri" w:cs="Calibri"/>
          <w:sz w:val="22"/>
          <w:szCs w:val="22"/>
        </w:rPr>
      </w:pPr>
      <w:r>
        <w:rPr>
          <w:rFonts w:ascii="Calibri" w:hAnsi="Calibri" w:cs="Calibri"/>
          <w:sz w:val="22"/>
          <w:szCs w:val="22"/>
        </w:rPr>
        <w:t>Stant</w:t>
      </w:r>
      <w:r w:rsidR="00044469" w:rsidRPr="00882C5A">
        <w:rPr>
          <w:rFonts w:ascii="Calibri" w:hAnsi="Calibri" w:cs="Calibri"/>
          <w:sz w:val="22"/>
          <w:szCs w:val="22"/>
        </w:rPr>
        <w:t xml:space="preserve"> </w:t>
      </w:r>
      <w:proofErr w:type="spellStart"/>
      <w:r w:rsidR="00044469" w:rsidRPr="00882C5A">
        <w:rPr>
          <w:rFonts w:ascii="Calibri" w:hAnsi="Calibri" w:cs="Calibri"/>
          <w:sz w:val="22"/>
          <w:szCs w:val="22"/>
        </w:rPr>
        <w:t>host</w:t>
      </w:r>
      <w:proofErr w:type="spellEnd"/>
      <w:r w:rsidR="00044469" w:rsidRPr="00882C5A">
        <w:rPr>
          <w:rFonts w:ascii="Calibri" w:hAnsi="Calibri" w:cs="Calibri"/>
          <w:sz w:val="22"/>
          <w:szCs w:val="22"/>
        </w:rPr>
        <w:t xml:space="preserve"> / hosteslerinin tuvaletleri soyunma / g</w:t>
      </w:r>
      <w:r w:rsidR="005B1A4B" w:rsidRPr="00882C5A">
        <w:rPr>
          <w:rFonts w:ascii="Calibri" w:hAnsi="Calibri" w:cs="Calibri"/>
          <w:sz w:val="22"/>
          <w:szCs w:val="22"/>
        </w:rPr>
        <w:t>iyinme kabini olarak kullanması</w:t>
      </w:r>
    </w:p>
    <w:p w:rsidR="005B1A4B" w:rsidRPr="00882C5A" w:rsidRDefault="005B1A4B" w:rsidP="00717D2E">
      <w:pPr>
        <w:ind w:left="708"/>
        <w:rPr>
          <w:rFonts w:ascii="Calibri" w:hAnsi="Calibri" w:cs="Calibri"/>
          <w:sz w:val="22"/>
          <w:szCs w:val="22"/>
        </w:rPr>
      </w:pPr>
      <w:r w:rsidRPr="00882C5A">
        <w:rPr>
          <w:rFonts w:ascii="Calibri" w:hAnsi="Calibri" w:cs="Calibri"/>
          <w:sz w:val="22"/>
          <w:szCs w:val="22"/>
        </w:rPr>
        <w:t>Duvar ve kolonlara delme/yapıştırma suretiyle görsel üniteler asmak.(Tespiti halinde minimum 500</w:t>
      </w:r>
      <w:r w:rsidR="00BB6A9D">
        <w:rPr>
          <w:rFonts w:ascii="Calibri" w:hAnsi="Calibri" w:cs="Calibri"/>
          <w:sz w:val="22"/>
          <w:szCs w:val="22"/>
        </w:rPr>
        <w:t xml:space="preserve"> </w:t>
      </w:r>
      <w:r w:rsidRPr="00882C5A">
        <w:rPr>
          <w:rFonts w:ascii="Calibri" w:hAnsi="Calibri" w:cs="Calibri"/>
          <w:sz w:val="22"/>
          <w:szCs w:val="22"/>
        </w:rPr>
        <w:t>Euro üzerinden onarım bedeli tahakkuk ettirilecektir.)</w:t>
      </w:r>
    </w:p>
    <w:p w:rsidR="00717D2E" w:rsidRDefault="00717D2E" w:rsidP="00692F7A">
      <w:pPr>
        <w:rPr>
          <w:rFonts w:ascii="Calibri" w:hAnsi="Calibri" w:cs="Calibri"/>
          <w:b/>
          <w:sz w:val="22"/>
          <w:szCs w:val="22"/>
        </w:rPr>
      </w:pPr>
    </w:p>
    <w:p w:rsidR="00044469" w:rsidRPr="00717D2E" w:rsidRDefault="00355B2F" w:rsidP="00692F7A">
      <w:pPr>
        <w:rPr>
          <w:rFonts w:ascii="Calibri" w:hAnsi="Calibri" w:cs="Calibri"/>
          <w:b/>
          <w:sz w:val="28"/>
          <w:szCs w:val="28"/>
        </w:rPr>
      </w:pPr>
      <w:r>
        <w:rPr>
          <w:rFonts w:ascii="Calibri" w:hAnsi="Calibri" w:cs="Calibri"/>
          <w:b/>
          <w:sz w:val="28"/>
          <w:szCs w:val="28"/>
        </w:rPr>
        <w:t>8</w:t>
      </w:r>
      <w:r w:rsidR="00717D2E" w:rsidRPr="00717D2E">
        <w:rPr>
          <w:rFonts w:ascii="Calibri" w:hAnsi="Calibri" w:cs="Calibri"/>
          <w:b/>
          <w:sz w:val="28"/>
          <w:szCs w:val="28"/>
        </w:rPr>
        <w:t>.</w:t>
      </w:r>
      <w:r w:rsidR="001335A4" w:rsidRPr="00717D2E">
        <w:rPr>
          <w:rFonts w:ascii="Calibri" w:hAnsi="Calibri" w:cs="Calibri"/>
          <w:b/>
          <w:sz w:val="28"/>
          <w:szCs w:val="28"/>
        </w:rPr>
        <w:t>KATILIMC</w:t>
      </w:r>
      <w:r w:rsidR="00F71C8B">
        <w:rPr>
          <w:rFonts w:ascii="Calibri" w:hAnsi="Calibri" w:cs="Calibri"/>
          <w:b/>
          <w:sz w:val="28"/>
          <w:szCs w:val="28"/>
        </w:rPr>
        <w:t>I</w:t>
      </w:r>
      <w:r w:rsidR="001335A4" w:rsidRPr="00717D2E">
        <w:rPr>
          <w:rFonts w:ascii="Calibri" w:hAnsi="Calibri" w:cs="Calibri"/>
          <w:b/>
          <w:sz w:val="28"/>
          <w:szCs w:val="28"/>
        </w:rPr>
        <w:t xml:space="preserve"> </w:t>
      </w:r>
      <w:r w:rsidR="00044469" w:rsidRPr="00717D2E">
        <w:rPr>
          <w:rFonts w:ascii="Calibri" w:hAnsi="Calibri" w:cs="Calibri"/>
          <w:b/>
          <w:sz w:val="28"/>
          <w:szCs w:val="28"/>
        </w:rPr>
        <w:t>HİZMETLER</w:t>
      </w:r>
      <w:r w:rsidR="001335A4" w:rsidRPr="00717D2E">
        <w:rPr>
          <w:rFonts w:ascii="Calibri" w:hAnsi="Calibri" w:cs="Calibri"/>
          <w:b/>
          <w:sz w:val="28"/>
          <w:szCs w:val="28"/>
        </w:rPr>
        <w:t>İ</w:t>
      </w:r>
    </w:p>
    <w:p w:rsidR="001335A4" w:rsidRPr="00882C5A" w:rsidRDefault="001335A4" w:rsidP="00692F7A">
      <w:pPr>
        <w:rPr>
          <w:rFonts w:ascii="Calibri" w:hAnsi="Calibri" w:cs="Calibri"/>
          <w:b/>
          <w:sz w:val="22"/>
          <w:szCs w:val="22"/>
        </w:rPr>
      </w:pPr>
    </w:p>
    <w:p w:rsidR="00044469" w:rsidRDefault="00355B2F" w:rsidP="00692F7A">
      <w:pPr>
        <w:rPr>
          <w:rFonts w:ascii="Calibri" w:hAnsi="Calibri" w:cs="Calibri"/>
          <w:b/>
          <w:sz w:val="22"/>
          <w:szCs w:val="22"/>
        </w:rPr>
      </w:pPr>
      <w:r>
        <w:rPr>
          <w:rFonts w:ascii="Calibri" w:hAnsi="Calibri" w:cs="Calibri"/>
          <w:b/>
          <w:sz w:val="22"/>
          <w:szCs w:val="22"/>
        </w:rPr>
        <w:t>8</w:t>
      </w:r>
      <w:r w:rsidR="00717D2E">
        <w:rPr>
          <w:rFonts w:ascii="Calibri" w:hAnsi="Calibri" w:cs="Calibri"/>
          <w:b/>
          <w:sz w:val="22"/>
          <w:szCs w:val="22"/>
        </w:rPr>
        <w:t xml:space="preserve">.1 </w:t>
      </w:r>
      <w:r w:rsidR="00044469" w:rsidRPr="00882C5A">
        <w:rPr>
          <w:rFonts w:ascii="Calibri" w:hAnsi="Calibri" w:cs="Calibri"/>
          <w:b/>
          <w:sz w:val="22"/>
          <w:szCs w:val="22"/>
        </w:rPr>
        <w:t>FUAR KATALOĞU</w:t>
      </w:r>
    </w:p>
    <w:p w:rsidR="00044469" w:rsidRPr="007B6EA2" w:rsidRDefault="00044469" w:rsidP="00497FE7">
      <w:pPr>
        <w:pStyle w:val="ListeParagraf"/>
        <w:numPr>
          <w:ilvl w:val="0"/>
          <w:numId w:val="46"/>
        </w:numPr>
        <w:autoSpaceDE w:val="0"/>
        <w:autoSpaceDN w:val="0"/>
        <w:adjustRightInd w:val="0"/>
        <w:spacing w:after="0" w:line="240" w:lineRule="auto"/>
        <w:rPr>
          <w:rFonts w:cs="Calibri"/>
        </w:rPr>
      </w:pPr>
      <w:r w:rsidRPr="007B6EA2">
        <w:rPr>
          <w:rFonts w:cs="Calibri"/>
        </w:rPr>
        <w:t>Fuar esnasında hazırlanan kataloglar her firmaya birer adet dağıtılacak olup, ekstra ihtiyaç durumunda katalog satışı için kurulan bankolardan temin edilebilmektedir.</w:t>
      </w:r>
    </w:p>
    <w:p w:rsidR="00717D2E" w:rsidRDefault="00717D2E" w:rsidP="00717D2E">
      <w:pPr>
        <w:pStyle w:val="ListeParagraf"/>
        <w:autoSpaceDE w:val="0"/>
        <w:autoSpaceDN w:val="0"/>
        <w:adjustRightInd w:val="0"/>
        <w:spacing w:after="0" w:line="240" w:lineRule="auto"/>
        <w:rPr>
          <w:rFonts w:cs="Calibri"/>
        </w:rPr>
      </w:pPr>
    </w:p>
    <w:p w:rsidR="00332C3F" w:rsidRPr="00332C3F" w:rsidRDefault="00332C3F" w:rsidP="00332C3F">
      <w:pPr>
        <w:widowControl w:val="0"/>
        <w:autoSpaceDE w:val="0"/>
        <w:autoSpaceDN w:val="0"/>
        <w:adjustRightInd w:val="0"/>
        <w:ind w:left="100"/>
        <w:rPr>
          <w:rFonts w:ascii="Calibri" w:eastAsiaTheme="minorEastAsia" w:hAnsi="Calibri" w:cs="Calibri"/>
        </w:rPr>
      </w:pPr>
      <w:r>
        <w:rPr>
          <w:rFonts w:ascii="Calibri" w:eastAsiaTheme="minorEastAsia" w:hAnsi="Calibri" w:cs="Calibri"/>
          <w:b/>
          <w:bCs/>
          <w:spacing w:val="-1"/>
        </w:rPr>
        <w:t>8</w:t>
      </w:r>
      <w:r w:rsidRPr="00332C3F">
        <w:rPr>
          <w:rFonts w:ascii="Calibri" w:eastAsiaTheme="minorEastAsia" w:hAnsi="Calibri" w:cs="Calibri"/>
          <w:b/>
          <w:bCs/>
          <w:spacing w:val="-1"/>
        </w:rPr>
        <w:t>.</w:t>
      </w:r>
      <w:r w:rsidRPr="00332C3F">
        <w:rPr>
          <w:rFonts w:ascii="Calibri" w:eastAsiaTheme="minorEastAsia" w:hAnsi="Calibri" w:cs="Calibri"/>
          <w:b/>
          <w:bCs/>
        </w:rPr>
        <w:t>2</w:t>
      </w:r>
      <w:r w:rsidRPr="00332C3F">
        <w:rPr>
          <w:rFonts w:ascii="Calibri" w:eastAsiaTheme="minorEastAsia" w:hAnsi="Calibri" w:cs="Calibri"/>
          <w:b/>
          <w:bCs/>
          <w:spacing w:val="2"/>
        </w:rPr>
        <w:t xml:space="preserve"> </w:t>
      </w:r>
      <w:r w:rsidRPr="00332C3F">
        <w:rPr>
          <w:rFonts w:ascii="Calibri" w:eastAsiaTheme="minorEastAsia" w:hAnsi="Calibri" w:cs="Calibri"/>
          <w:b/>
          <w:bCs/>
          <w:spacing w:val="-1"/>
        </w:rPr>
        <w:t>K</w:t>
      </w:r>
      <w:r w:rsidRPr="00332C3F">
        <w:rPr>
          <w:rFonts w:ascii="Calibri" w:eastAsiaTheme="minorEastAsia" w:hAnsi="Calibri" w:cs="Calibri"/>
          <w:b/>
          <w:bCs/>
          <w:spacing w:val="-2"/>
        </w:rPr>
        <w:t>A</w:t>
      </w:r>
      <w:r w:rsidRPr="00332C3F">
        <w:rPr>
          <w:rFonts w:ascii="Calibri" w:eastAsiaTheme="minorEastAsia" w:hAnsi="Calibri" w:cs="Calibri"/>
          <w:b/>
          <w:bCs/>
          <w:spacing w:val="1"/>
        </w:rPr>
        <w:t>T</w:t>
      </w:r>
      <w:r w:rsidRPr="00332C3F">
        <w:rPr>
          <w:rFonts w:ascii="Calibri" w:eastAsiaTheme="minorEastAsia" w:hAnsi="Calibri" w:cs="Calibri"/>
          <w:b/>
          <w:bCs/>
          <w:spacing w:val="-1"/>
        </w:rPr>
        <w:t>I</w:t>
      </w:r>
      <w:r w:rsidRPr="00332C3F">
        <w:rPr>
          <w:rFonts w:ascii="Calibri" w:eastAsiaTheme="minorEastAsia" w:hAnsi="Calibri" w:cs="Calibri"/>
          <w:b/>
          <w:bCs/>
        </w:rPr>
        <w:t>L</w:t>
      </w:r>
      <w:r w:rsidRPr="00332C3F">
        <w:rPr>
          <w:rFonts w:ascii="Calibri" w:eastAsiaTheme="minorEastAsia" w:hAnsi="Calibri" w:cs="Calibri"/>
          <w:b/>
          <w:bCs/>
          <w:spacing w:val="1"/>
        </w:rPr>
        <w:t>I</w:t>
      </w:r>
      <w:r w:rsidRPr="00332C3F">
        <w:rPr>
          <w:rFonts w:ascii="Calibri" w:eastAsiaTheme="minorEastAsia" w:hAnsi="Calibri" w:cs="Calibri"/>
          <w:b/>
          <w:bCs/>
          <w:spacing w:val="-1"/>
        </w:rPr>
        <w:t>M</w:t>
      </w:r>
      <w:r w:rsidRPr="00332C3F">
        <w:rPr>
          <w:rFonts w:ascii="Calibri" w:eastAsiaTheme="minorEastAsia" w:hAnsi="Calibri" w:cs="Calibri"/>
          <w:b/>
          <w:bCs/>
          <w:spacing w:val="-2"/>
        </w:rPr>
        <w:t>C</w:t>
      </w:r>
      <w:r w:rsidRPr="00332C3F">
        <w:rPr>
          <w:rFonts w:ascii="Calibri" w:eastAsiaTheme="minorEastAsia" w:hAnsi="Calibri" w:cs="Calibri"/>
          <w:b/>
          <w:bCs/>
        </w:rPr>
        <w:t>I</w:t>
      </w:r>
      <w:r w:rsidRPr="00332C3F">
        <w:rPr>
          <w:rFonts w:ascii="Calibri" w:eastAsiaTheme="minorEastAsia" w:hAnsi="Calibri" w:cs="Calibri"/>
          <w:b/>
          <w:bCs/>
          <w:spacing w:val="-1"/>
        </w:rPr>
        <w:t xml:space="preserve"> </w:t>
      </w:r>
      <w:r w:rsidRPr="00332C3F">
        <w:rPr>
          <w:rFonts w:ascii="Calibri" w:eastAsiaTheme="minorEastAsia" w:hAnsi="Calibri" w:cs="Calibri"/>
          <w:b/>
          <w:bCs/>
        </w:rPr>
        <w:t>Y</w:t>
      </w:r>
      <w:r w:rsidRPr="00332C3F">
        <w:rPr>
          <w:rFonts w:ascii="Calibri" w:eastAsiaTheme="minorEastAsia" w:hAnsi="Calibri" w:cs="Calibri"/>
          <w:b/>
          <w:bCs/>
          <w:spacing w:val="1"/>
        </w:rPr>
        <w:t>A</w:t>
      </w:r>
      <w:r w:rsidRPr="00332C3F">
        <w:rPr>
          <w:rFonts w:ascii="Calibri" w:eastAsiaTheme="minorEastAsia" w:hAnsi="Calibri" w:cs="Calibri"/>
          <w:b/>
          <w:bCs/>
          <w:spacing w:val="-1"/>
        </w:rPr>
        <w:t>K</w:t>
      </w:r>
      <w:r w:rsidRPr="00332C3F">
        <w:rPr>
          <w:rFonts w:ascii="Calibri" w:eastAsiaTheme="minorEastAsia" w:hAnsi="Calibri" w:cs="Calibri"/>
          <w:b/>
          <w:bCs/>
        </w:rPr>
        <w:t>A</w:t>
      </w:r>
      <w:r w:rsidRPr="00332C3F">
        <w:rPr>
          <w:rFonts w:ascii="Calibri" w:eastAsiaTheme="minorEastAsia" w:hAnsi="Calibri" w:cs="Calibri"/>
          <w:b/>
          <w:bCs/>
          <w:spacing w:val="-2"/>
        </w:rPr>
        <w:t xml:space="preserve"> </w:t>
      </w:r>
      <w:r w:rsidRPr="00332C3F">
        <w:rPr>
          <w:rFonts w:ascii="Calibri" w:eastAsiaTheme="minorEastAsia" w:hAnsi="Calibri" w:cs="Calibri"/>
          <w:b/>
          <w:bCs/>
        </w:rPr>
        <w:t>KA</w:t>
      </w:r>
      <w:r w:rsidRPr="00332C3F">
        <w:rPr>
          <w:rFonts w:ascii="Calibri" w:eastAsiaTheme="minorEastAsia" w:hAnsi="Calibri" w:cs="Calibri"/>
          <w:b/>
          <w:bCs/>
          <w:spacing w:val="-2"/>
        </w:rPr>
        <w:t>R</w:t>
      </w:r>
      <w:r w:rsidRPr="00332C3F">
        <w:rPr>
          <w:rFonts w:ascii="Calibri" w:eastAsiaTheme="minorEastAsia" w:hAnsi="Calibri" w:cs="Calibri"/>
          <w:b/>
          <w:bCs/>
          <w:spacing w:val="-1"/>
        </w:rPr>
        <w:t>T</w:t>
      </w:r>
      <w:r w:rsidRPr="00332C3F">
        <w:rPr>
          <w:rFonts w:ascii="Calibri" w:eastAsiaTheme="minorEastAsia" w:hAnsi="Calibri" w:cs="Calibri"/>
          <w:b/>
          <w:bCs/>
        </w:rPr>
        <w:t>I</w:t>
      </w:r>
    </w:p>
    <w:p w:rsidR="00332C3F" w:rsidRPr="00332C3F" w:rsidRDefault="00332C3F" w:rsidP="00332C3F">
      <w:pPr>
        <w:widowControl w:val="0"/>
        <w:autoSpaceDE w:val="0"/>
        <w:autoSpaceDN w:val="0"/>
        <w:adjustRightInd w:val="0"/>
        <w:ind w:left="851" w:hanging="425"/>
        <w:rPr>
          <w:rFonts w:ascii="Calibri" w:eastAsiaTheme="minorEastAsia" w:hAnsi="Calibri" w:cs="Calibri"/>
          <w:sz w:val="22"/>
          <w:szCs w:val="22"/>
        </w:rPr>
      </w:pPr>
      <w:r w:rsidRPr="00332C3F">
        <w:rPr>
          <w:rFonts w:ascii="Wingdings" w:eastAsiaTheme="minorEastAsia" w:hAnsi="Wingdings" w:cs="Wingdings"/>
        </w:rPr>
        <w:t></w:t>
      </w:r>
      <w:r w:rsidRPr="00332C3F">
        <w:rPr>
          <w:rFonts w:eastAsiaTheme="minorEastAsia"/>
        </w:rPr>
        <w:t xml:space="preserve">   </w:t>
      </w:r>
      <w:r w:rsidRPr="00332C3F">
        <w:rPr>
          <w:rFonts w:eastAsiaTheme="minorEastAsia"/>
          <w:spacing w:val="39"/>
        </w:rPr>
        <w:t xml:space="preserve"> </w:t>
      </w:r>
      <w:r w:rsidRPr="00332C3F">
        <w:rPr>
          <w:rFonts w:ascii="Calibri" w:eastAsiaTheme="minorEastAsia" w:hAnsi="Calibri" w:cs="Calibri"/>
          <w:sz w:val="22"/>
          <w:szCs w:val="22"/>
        </w:rPr>
        <w:t>Katılı</w:t>
      </w:r>
      <w:r w:rsidRPr="00332C3F">
        <w:rPr>
          <w:rFonts w:ascii="Calibri" w:eastAsiaTheme="minorEastAsia" w:hAnsi="Calibri" w:cs="Calibri"/>
          <w:spacing w:val="-2"/>
          <w:sz w:val="22"/>
          <w:szCs w:val="22"/>
        </w:rPr>
        <w:t>m</w:t>
      </w:r>
      <w:r w:rsidRPr="00332C3F">
        <w:rPr>
          <w:rFonts w:ascii="Calibri" w:eastAsiaTheme="minorEastAsia" w:hAnsi="Calibri" w:cs="Calibri"/>
          <w:sz w:val="22"/>
          <w:szCs w:val="22"/>
        </w:rPr>
        <w:t>cı, sad</w:t>
      </w:r>
      <w:r w:rsidRPr="00332C3F">
        <w:rPr>
          <w:rFonts w:ascii="Calibri" w:eastAsiaTheme="minorEastAsia" w:hAnsi="Calibri" w:cs="Calibri"/>
          <w:spacing w:val="-2"/>
          <w:sz w:val="22"/>
          <w:szCs w:val="22"/>
        </w:rPr>
        <w:t>e</w:t>
      </w:r>
      <w:r w:rsidRPr="00332C3F">
        <w:rPr>
          <w:rFonts w:ascii="Calibri" w:eastAsiaTheme="minorEastAsia" w:hAnsi="Calibri" w:cs="Calibri"/>
          <w:sz w:val="22"/>
          <w:szCs w:val="22"/>
        </w:rPr>
        <w:t>ce</w:t>
      </w:r>
      <w:r w:rsidRPr="00332C3F">
        <w:rPr>
          <w:rFonts w:ascii="Calibri" w:eastAsiaTheme="minorEastAsia" w:hAnsi="Calibri" w:cs="Calibri"/>
          <w:spacing w:val="1"/>
          <w:sz w:val="22"/>
          <w:szCs w:val="22"/>
        </w:rPr>
        <w:t xml:space="preserve"> </w:t>
      </w:r>
      <w:r w:rsidRPr="00332C3F">
        <w:rPr>
          <w:rFonts w:ascii="Calibri" w:eastAsiaTheme="minorEastAsia" w:hAnsi="Calibri" w:cs="Calibri"/>
          <w:sz w:val="22"/>
          <w:szCs w:val="22"/>
        </w:rPr>
        <w:t>f</w:t>
      </w:r>
      <w:r w:rsidRPr="00332C3F">
        <w:rPr>
          <w:rFonts w:ascii="Calibri" w:eastAsiaTheme="minorEastAsia" w:hAnsi="Calibri" w:cs="Calibri"/>
          <w:spacing w:val="-1"/>
          <w:sz w:val="22"/>
          <w:szCs w:val="22"/>
        </w:rPr>
        <w:t>u</w:t>
      </w:r>
      <w:r w:rsidRPr="00332C3F">
        <w:rPr>
          <w:rFonts w:ascii="Calibri" w:eastAsiaTheme="minorEastAsia" w:hAnsi="Calibri" w:cs="Calibri"/>
          <w:sz w:val="22"/>
          <w:szCs w:val="22"/>
        </w:rPr>
        <w:t>ara</w:t>
      </w:r>
      <w:r w:rsidRPr="00332C3F">
        <w:rPr>
          <w:rFonts w:ascii="Calibri" w:eastAsiaTheme="minorEastAsia" w:hAnsi="Calibri" w:cs="Calibri"/>
          <w:spacing w:val="-3"/>
          <w:sz w:val="22"/>
          <w:szCs w:val="22"/>
        </w:rPr>
        <w:t xml:space="preserve"> </w:t>
      </w:r>
      <w:r w:rsidRPr="00332C3F">
        <w:rPr>
          <w:rFonts w:ascii="Calibri" w:eastAsiaTheme="minorEastAsia" w:hAnsi="Calibri" w:cs="Calibri"/>
          <w:spacing w:val="1"/>
          <w:sz w:val="22"/>
          <w:szCs w:val="22"/>
        </w:rPr>
        <w:t>k</w:t>
      </w:r>
      <w:r w:rsidRPr="00332C3F">
        <w:rPr>
          <w:rFonts w:ascii="Calibri" w:eastAsiaTheme="minorEastAsia" w:hAnsi="Calibri" w:cs="Calibri"/>
          <w:sz w:val="22"/>
          <w:szCs w:val="22"/>
        </w:rPr>
        <w:t>atı</w:t>
      </w:r>
      <w:r w:rsidRPr="00332C3F">
        <w:rPr>
          <w:rFonts w:ascii="Calibri" w:eastAsiaTheme="minorEastAsia" w:hAnsi="Calibri" w:cs="Calibri"/>
          <w:spacing w:val="-3"/>
          <w:sz w:val="22"/>
          <w:szCs w:val="22"/>
        </w:rPr>
        <w:t>l</w:t>
      </w:r>
      <w:r w:rsidRPr="00332C3F">
        <w:rPr>
          <w:rFonts w:ascii="Calibri" w:eastAsiaTheme="minorEastAsia" w:hAnsi="Calibri" w:cs="Calibri"/>
          <w:sz w:val="22"/>
          <w:szCs w:val="22"/>
        </w:rPr>
        <w:t>an</w:t>
      </w:r>
      <w:r w:rsidRPr="00332C3F">
        <w:rPr>
          <w:rFonts w:ascii="Calibri" w:eastAsiaTheme="minorEastAsia" w:hAnsi="Calibri" w:cs="Calibri"/>
          <w:spacing w:val="-1"/>
          <w:sz w:val="22"/>
          <w:szCs w:val="22"/>
        </w:rPr>
        <w:t xml:space="preserve"> </w:t>
      </w:r>
      <w:r w:rsidRPr="00332C3F">
        <w:rPr>
          <w:rFonts w:ascii="Calibri" w:eastAsiaTheme="minorEastAsia" w:hAnsi="Calibri" w:cs="Calibri"/>
          <w:sz w:val="22"/>
          <w:szCs w:val="22"/>
        </w:rPr>
        <w:t>fir</w:t>
      </w:r>
      <w:r w:rsidRPr="00332C3F">
        <w:rPr>
          <w:rFonts w:ascii="Calibri" w:eastAsiaTheme="minorEastAsia" w:hAnsi="Calibri" w:cs="Calibri"/>
          <w:spacing w:val="1"/>
          <w:sz w:val="22"/>
          <w:szCs w:val="22"/>
        </w:rPr>
        <w:t>m</w:t>
      </w:r>
      <w:r w:rsidRPr="00332C3F">
        <w:rPr>
          <w:rFonts w:ascii="Calibri" w:eastAsiaTheme="minorEastAsia" w:hAnsi="Calibri" w:cs="Calibri"/>
          <w:sz w:val="22"/>
          <w:szCs w:val="22"/>
        </w:rPr>
        <w:t>ası</w:t>
      </w:r>
      <w:r w:rsidRPr="00332C3F">
        <w:rPr>
          <w:rFonts w:ascii="Calibri" w:eastAsiaTheme="minorEastAsia" w:hAnsi="Calibri" w:cs="Calibri"/>
          <w:spacing w:val="-1"/>
          <w:sz w:val="22"/>
          <w:szCs w:val="22"/>
        </w:rPr>
        <w:t>n</w:t>
      </w:r>
      <w:r w:rsidRPr="00332C3F">
        <w:rPr>
          <w:rFonts w:ascii="Calibri" w:eastAsiaTheme="minorEastAsia" w:hAnsi="Calibri" w:cs="Calibri"/>
          <w:sz w:val="22"/>
          <w:szCs w:val="22"/>
        </w:rPr>
        <w:t>ın</w:t>
      </w:r>
      <w:r w:rsidRPr="00332C3F">
        <w:rPr>
          <w:rFonts w:ascii="Calibri" w:eastAsiaTheme="minorEastAsia" w:hAnsi="Calibri" w:cs="Calibri"/>
          <w:spacing w:val="-3"/>
          <w:sz w:val="22"/>
          <w:szCs w:val="22"/>
        </w:rPr>
        <w:t xml:space="preserve"> </w:t>
      </w:r>
      <w:r w:rsidRPr="00332C3F">
        <w:rPr>
          <w:rFonts w:ascii="Calibri" w:eastAsiaTheme="minorEastAsia" w:hAnsi="Calibri" w:cs="Calibri"/>
          <w:spacing w:val="1"/>
          <w:sz w:val="22"/>
          <w:szCs w:val="22"/>
        </w:rPr>
        <w:t>o</w:t>
      </w:r>
      <w:r w:rsidRPr="00332C3F">
        <w:rPr>
          <w:rFonts w:ascii="Calibri" w:eastAsiaTheme="minorEastAsia" w:hAnsi="Calibri" w:cs="Calibri"/>
          <w:sz w:val="22"/>
          <w:szCs w:val="22"/>
        </w:rPr>
        <w:t>rtak</w:t>
      </w:r>
      <w:r w:rsidRPr="00332C3F">
        <w:rPr>
          <w:rFonts w:ascii="Calibri" w:eastAsiaTheme="minorEastAsia" w:hAnsi="Calibri" w:cs="Calibri"/>
          <w:spacing w:val="-2"/>
          <w:sz w:val="22"/>
          <w:szCs w:val="22"/>
        </w:rPr>
        <w:t>l</w:t>
      </w:r>
      <w:r w:rsidRPr="00332C3F">
        <w:rPr>
          <w:rFonts w:ascii="Calibri" w:eastAsiaTheme="minorEastAsia" w:hAnsi="Calibri" w:cs="Calibri"/>
          <w:sz w:val="22"/>
          <w:szCs w:val="22"/>
        </w:rPr>
        <w:t>ar</w:t>
      </w:r>
      <w:r w:rsidRPr="00332C3F">
        <w:rPr>
          <w:rFonts w:ascii="Calibri" w:eastAsiaTheme="minorEastAsia" w:hAnsi="Calibri" w:cs="Calibri"/>
          <w:spacing w:val="-1"/>
          <w:sz w:val="22"/>
          <w:szCs w:val="22"/>
        </w:rPr>
        <w:t>ın</w:t>
      </w:r>
      <w:r w:rsidRPr="00332C3F">
        <w:rPr>
          <w:rFonts w:ascii="Calibri" w:eastAsiaTheme="minorEastAsia" w:hAnsi="Calibri" w:cs="Calibri"/>
          <w:sz w:val="22"/>
          <w:szCs w:val="22"/>
        </w:rPr>
        <w:t xml:space="preserve">a </w:t>
      </w:r>
      <w:r w:rsidRPr="00332C3F">
        <w:rPr>
          <w:rFonts w:ascii="Calibri" w:eastAsiaTheme="minorEastAsia" w:hAnsi="Calibri" w:cs="Calibri"/>
          <w:spacing w:val="-1"/>
          <w:sz w:val="22"/>
          <w:szCs w:val="22"/>
        </w:rPr>
        <w:t>v</w:t>
      </w:r>
      <w:r w:rsidRPr="00332C3F">
        <w:rPr>
          <w:rFonts w:ascii="Calibri" w:eastAsiaTheme="minorEastAsia" w:hAnsi="Calibri" w:cs="Calibri"/>
          <w:sz w:val="22"/>
          <w:szCs w:val="22"/>
        </w:rPr>
        <w:t>e</w:t>
      </w:r>
      <w:r w:rsidRPr="00332C3F">
        <w:rPr>
          <w:rFonts w:ascii="Calibri" w:eastAsiaTheme="minorEastAsia" w:hAnsi="Calibri" w:cs="Calibri"/>
          <w:spacing w:val="-2"/>
          <w:sz w:val="22"/>
          <w:szCs w:val="22"/>
        </w:rPr>
        <w:t xml:space="preserve"> </w:t>
      </w:r>
      <w:r w:rsidRPr="00332C3F">
        <w:rPr>
          <w:rFonts w:ascii="Calibri" w:eastAsiaTheme="minorEastAsia" w:hAnsi="Calibri" w:cs="Calibri"/>
          <w:sz w:val="22"/>
          <w:szCs w:val="22"/>
        </w:rPr>
        <w:t>çal</w:t>
      </w:r>
      <w:r w:rsidRPr="00332C3F">
        <w:rPr>
          <w:rFonts w:ascii="Calibri" w:eastAsiaTheme="minorEastAsia" w:hAnsi="Calibri" w:cs="Calibri"/>
          <w:spacing w:val="-1"/>
          <w:sz w:val="22"/>
          <w:szCs w:val="22"/>
        </w:rPr>
        <w:t>ı</w:t>
      </w:r>
      <w:r w:rsidRPr="00332C3F">
        <w:rPr>
          <w:rFonts w:ascii="Calibri" w:eastAsiaTheme="minorEastAsia" w:hAnsi="Calibri" w:cs="Calibri"/>
          <w:sz w:val="22"/>
          <w:szCs w:val="22"/>
        </w:rPr>
        <w:t>şa</w:t>
      </w:r>
      <w:r w:rsidRPr="00332C3F">
        <w:rPr>
          <w:rFonts w:ascii="Calibri" w:eastAsiaTheme="minorEastAsia" w:hAnsi="Calibri" w:cs="Calibri"/>
          <w:spacing w:val="-1"/>
          <w:sz w:val="22"/>
          <w:szCs w:val="22"/>
        </w:rPr>
        <w:t>n</w:t>
      </w:r>
      <w:r w:rsidRPr="00332C3F">
        <w:rPr>
          <w:rFonts w:ascii="Calibri" w:eastAsiaTheme="minorEastAsia" w:hAnsi="Calibri" w:cs="Calibri"/>
          <w:sz w:val="22"/>
          <w:szCs w:val="22"/>
        </w:rPr>
        <w:t>la</w:t>
      </w:r>
      <w:r w:rsidRPr="00332C3F">
        <w:rPr>
          <w:rFonts w:ascii="Calibri" w:eastAsiaTheme="minorEastAsia" w:hAnsi="Calibri" w:cs="Calibri"/>
          <w:spacing w:val="-1"/>
          <w:sz w:val="22"/>
          <w:szCs w:val="22"/>
        </w:rPr>
        <w:t>r</w:t>
      </w:r>
      <w:r w:rsidRPr="00332C3F">
        <w:rPr>
          <w:rFonts w:ascii="Calibri" w:eastAsiaTheme="minorEastAsia" w:hAnsi="Calibri" w:cs="Calibri"/>
          <w:sz w:val="22"/>
          <w:szCs w:val="22"/>
        </w:rPr>
        <w:t>ı</w:t>
      </w:r>
      <w:r w:rsidRPr="00332C3F">
        <w:rPr>
          <w:rFonts w:ascii="Calibri" w:eastAsiaTheme="minorEastAsia" w:hAnsi="Calibri" w:cs="Calibri"/>
          <w:spacing w:val="-1"/>
          <w:sz w:val="22"/>
          <w:szCs w:val="22"/>
        </w:rPr>
        <w:t>n</w:t>
      </w:r>
      <w:r w:rsidRPr="00332C3F">
        <w:rPr>
          <w:rFonts w:ascii="Calibri" w:eastAsiaTheme="minorEastAsia" w:hAnsi="Calibri" w:cs="Calibri"/>
          <w:sz w:val="22"/>
          <w:szCs w:val="22"/>
        </w:rPr>
        <w:t>a k</w:t>
      </w:r>
      <w:r w:rsidRPr="00332C3F">
        <w:rPr>
          <w:rFonts w:ascii="Calibri" w:eastAsiaTheme="minorEastAsia" w:hAnsi="Calibri" w:cs="Calibri"/>
          <w:spacing w:val="-3"/>
          <w:sz w:val="22"/>
          <w:szCs w:val="22"/>
        </w:rPr>
        <w:t>a</w:t>
      </w:r>
      <w:r w:rsidRPr="00332C3F">
        <w:rPr>
          <w:rFonts w:ascii="Calibri" w:eastAsiaTheme="minorEastAsia" w:hAnsi="Calibri" w:cs="Calibri"/>
          <w:sz w:val="22"/>
          <w:szCs w:val="22"/>
        </w:rPr>
        <w:t>tıl</w:t>
      </w:r>
      <w:r w:rsidRPr="00332C3F">
        <w:rPr>
          <w:rFonts w:ascii="Calibri" w:eastAsiaTheme="minorEastAsia" w:hAnsi="Calibri" w:cs="Calibri"/>
          <w:spacing w:val="-1"/>
          <w:sz w:val="22"/>
          <w:szCs w:val="22"/>
        </w:rPr>
        <w:t>ı</w:t>
      </w:r>
      <w:r w:rsidRPr="00332C3F">
        <w:rPr>
          <w:rFonts w:ascii="Calibri" w:eastAsiaTheme="minorEastAsia" w:hAnsi="Calibri" w:cs="Calibri"/>
          <w:spacing w:val="1"/>
          <w:sz w:val="22"/>
          <w:szCs w:val="22"/>
        </w:rPr>
        <w:t>m</w:t>
      </w:r>
      <w:r w:rsidRPr="00332C3F">
        <w:rPr>
          <w:rFonts w:ascii="Calibri" w:eastAsiaTheme="minorEastAsia" w:hAnsi="Calibri" w:cs="Calibri"/>
          <w:sz w:val="22"/>
          <w:szCs w:val="22"/>
        </w:rPr>
        <w:t>cı</w:t>
      </w:r>
      <w:r w:rsidRPr="00332C3F">
        <w:rPr>
          <w:rFonts w:ascii="Calibri" w:eastAsiaTheme="minorEastAsia" w:hAnsi="Calibri" w:cs="Calibri"/>
          <w:spacing w:val="-2"/>
          <w:sz w:val="22"/>
          <w:szCs w:val="22"/>
        </w:rPr>
        <w:t xml:space="preserve"> </w:t>
      </w:r>
      <w:r w:rsidRPr="00332C3F">
        <w:rPr>
          <w:rFonts w:ascii="Calibri" w:eastAsiaTheme="minorEastAsia" w:hAnsi="Calibri" w:cs="Calibri"/>
          <w:spacing w:val="1"/>
          <w:sz w:val="22"/>
          <w:szCs w:val="22"/>
        </w:rPr>
        <w:t>y</w:t>
      </w:r>
      <w:r w:rsidRPr="00332C3F">
        <w:rPr>
          <w:rFonts w:ascii="Calibri" w:eastAsiaTheme="minorEastAsia" w:hAnsi="Calibri" w:cs="Calibri"/>
          <w:spacing w:val="-3"/>
          <w:sz w:val="22"/>
          <w:szCs w:val="22"/>
        </w:rPr>
        <w:t>a</w:t>
      </w:r>
      <w:r w:rsidRPr="00332C3F">
        <w:rPr>
          <w:rFonts w:ascii="Calibri" w:eastAsiaTheme="minorEastAsia" w:hAnsi="Calibri" w:cs="Calibri"/>
          <w:sz w:val="22"/>
          <w:szCs w:val="22"/>
        </w:rPr>
        <w:t>ka</w:t>
      </w:r>
      <w:r w:rsidRPr="00332C3F">
        <w:rPr>
          <w:rFonts w:ascii="Calibri" w:eastAsiaTheme="minorEastAsia" w:hAnsi="Calibri" w:cs="Calibri"/>
          <w:spacing w:val="-2"/>
          <w:sz w:val="22"/>
          <w:szCs w:val="22"/>
        </w:rPr>
        <w:t xml:space="preserve"> </w:t>
      </w:r>
      <w:r w:rsidRPr="00332C3F">
        <w:rPr>
          <w:rFonts w:ascii="Calibri" w:eastAsiaTheme="minorEastAsia" w:hAnsi="Calibri" w:cs="Calibri"/>
          <w:spacing w:val="1"/>
          <w:sz w:val="22"/>
          <w:szCs w:val="22"/>
        </w:rPr>
        <w:t>k</w:t>
      </w:r>
      <w:r w:rsidRPr="00332C3F">
        <w:rPr>
          <w:rFonts w:ascii="Calibri" w:eastAsiaTheme="minorEastAsia" w:hAnsi="Calibri" w:cs="Calibri"/>
          <w:sz w:val="22"/>
          <w:szCs w:val="22"/>
        </w:rPr>
        <w:t>artı si</w:t>
      </w:r>
      <w:r w:rsidRPr="00332C3F">
        <w:rPr>
          <w:rFonts w:ascii="Calibri" w:eastAsiaTheme="minorEastAsia" w:hAnsi="Calibri" w:cs="Calibri"/>
          <w:spacing w:val="-1"/>
          <w:sz w:val="22"/>
          <w:szCs w:val="22"/>
        </w:rPr>
        <w:t>p</w:t>
      </w:r>
      <w:r w:rsidRPr="00332C3F">
        <w:rPr>
          <w:rFonts w:ascii="Calibri" w:eastAsiaTheme="minorEastAsia" w:hAnsi="Calibri" w:cs="Calibri"/>
          <w:sz w:val="22"/>
          <w:szCs w:val="22"/>
        </w:rPr>
        <w:t>ar</w:t>
      </w:r>
      <w:r w:rsidRPr="00332C3F">
        <w:rPr>
          <w:rFonts w:ascii="Calibri" w:eastAsiaTheme="minorEastAsia" w:hAnsi="Calibri" w:cs="Calibri"/>
          <w:spacing w:val="-1"/>
          <w:sz w:val="22"/>
          <w:szCs w:val="22"/>
        </w:rPr>
        <w:t>i</w:t>
      </w:r>
      <w:r w:rsidRPr="00332C3F">
        <w:rPr>
          <w:rFonts w:ascii="Calibri" w:eastAsiaTheme="minorEastAsia" w:hAnsi="Calibri" w:cs="Calibri"/>
          <w:sz w:val="22"/>
          <w:szCs w:val="22"/>
        </w:rPr>
        <w:t>ş</w:t>
      </w:r>
      <w:r w:rsidRPr="00332C3F">
        <w:rPr>
          <w:rFonts w:ascii="Calibri" w:eastAsiaTheme="minorEastAsia" w:hAnsi="Calibri" w:cs="Calibri"/>
          <w:spacing w:val="2"/>
          <w:sz w:val="22"/>
          <w:szCs w:val="22"/>
        </w:rPr>
        <w:t xml:space="preserve">  </w:t>
      </w:r>
      <w:r w:rsidRPr="00332C3F">
        <w:rPr>
          <w:rFonts w:ascii="Calibri" w:eastAsiaTheme="minorEastAsia" w:hAnsi="Calibri" w:cs="Calibri"/>
          <w:sz w:val="22"/>
          <w:szCs w:val="22"/>
        </w:rPr>
        <w:t>edeb</w:t>
      </w:r>
      <w:r w:rsidRPr="00332C3F">
        <w:rPr>
          <w:rFonts w:ascii="Calibri" w:eastAsiaTheme="minorEastAsia" w:hAnsi="Calibri" w:cs="Calibri"/>
          <w:spacing w:val="-1"/>
          <w:sz w:val="22"/>
          <w:szCs w:val="22"/>
        </w:rPr>
        <w:t>i</w:t>
      </w:r>
      <w:r w:rsidRPr="00332C3F">
        <w:rPr>
          <w:rFonts w:ascii="Calibri" w:eastAsiaTheme="minorEastAsia" w:hAnsi="Calibri" w:cs="Calibri"/>
          <w:sz w:val="22"/>
          <w:szCs w:val="22"/>
        </w:rPr>
        <w:t>lir. Bayiler</w:t>
      </w:r>
      <w:r w:rsidRPr="00332C3F">
        <w:rPr>
          <w:rFonts w:ascii="Calibri" w:eastAsiaTheme="minorEastAsia" w:hAnsi="Calibri" w:cs="Calibri"/>
          <w:spacing w:val="1"/>
          <w:sz w:val="22"/>
          <w:szCs w:val="22"/>
        </w:rPr>
        <w:t xml:space="preserve"> </w:t>
      </w:r>
      <w:r w:rsidRPr="00332C3F">
        <w:rPr>
          <w:rFonts w:ascii="Calibri" w:eastAsiaTheme="minorEastAsia" w:hAnsi="Calibri" w:cs="Calibri"/>
          <w:spacing w:val="-3"/>
          <w:sz w:val="22"/>
          <w:szCs w:val="22"/>
        </w:rPr>
        <w:t>i</w:t>
      </w:r>
      <w:r w:rsidRPr="00332C3F">
        <w:rPr>
          <w:rFonts w:ascii="Calibri" w:eastAsiaTheme="minorEastAsia" w:hAnsi="Calibri" w:cs="Calibri"/>
          <w:sz w:val="22"/>
          <w:szCs w:val="22"/>
        </w:rPr>
        <w:t>çin katıl</w:t>
      </w:r>
      <w:r w:rsidRPr="00332C3F">
        <w:rPr>
          <w:rFonts w:ascii="Calibri" w:eastAsiaTheme="minorEastAsia" w:hAnsi="Calibri" w:cs="Calibri"/>
          <w:spacing w:val="-3"/>
          <w:sz w:val="22"/>
          <w:szCs w:val="22"/>
        </w:rPr>
        <w:t>ı</w:t>
      </w:r>
      <w:r w:rsidRPr="00332C3F">
        <w:rPr>
          <w:rFonts w:ascii="Calibri" w:eastAsiaTheme="minorEastAsia" w:hAnsi="Calibri" w:cs="Calibri"/>
          <w:spacing w:val="1"/>
          <w:sz w:val="22"/>
          <w:szCs w:val="22"/>
        </w:rPr>
        <w:t>m</w:t>
      </w:r>
      <w:r w:rsidRPr="00332C3F">
        <w:rPr>
          <w:rFonts w:ascii="Calibri" w:eastAsiaTheme="minorEastAsia" w:hAnsi="Calibri" w:cs="Calibri"/>
          <w:sz w:val="22"/>
          <w:szCs w:val="22"/>
        </w:rPr>
        <w:t>cı</w:t>
      </w:r>
      <w:r w:rsidRPr="00332C3F">
        <w:rPr>
          <w:rFonts w:ascii="Calibri" w:eastAsiaTheme="minorEastAsia" w:hAnsi="Calibri" w:cs="Calibri"/>
          <w:spacing w:val="-2"/>
          <w:sz w:val="22"/>
          <w:szCs w:val="22"/>
        </w:rPr>
        <w:t xml:space="preserve"> </w:t>
      </w:r>
      <w:r w:rsidRPr="00332C3F">
        <w:rPr>
          <w:rFonts w:ascii="Calibri" w:eastAsiaTheme="minorEastAsia" w:hAnsi="Calibri" w:cs="Calibri"/>
          <w:spacing w:val="1"/>
          <w:sz w:val="22"/>
          <w:szCs w:val="22"/>
        </w:rPr>
        <w:t>y</w:t>
      </w:r>
      <w:r w:rsidRPr="00332C3F">
        <w:rPr>
          <w:rFonts w:ascii="Calibri" w:eastAsiaTheme="minorEastAsia" w:hAnsi="Calibri" w:cs="Calibri"/>
          <w:sz w:val="22"/>
          <w:szCs w:val="22"/>
        </w:rPr>
        <w:t>aka</w:t>
      </w:r>
      <w:r w:rsidRPr="00332C3F">
        <w:rPr>
          <w:rFonts w:ascii="Calibri" w:eastAsiaTheme="minorEastAsia" w:hAnsi="Calibri" w:cs="Calibri"/>
          <w:spacing w:val="-2"/>
          <w:sz w:val="22"/>
          <w:szCs w:val="22"/>
        </w:rPr>
        <w:t xml:space="preserve"> k</w:t>
      </w:r>
      <w:r w:rsidRPr="00332C3F">
        <w:rPr>
          <w:rFonts w:ascii="Calibri" w:eastAsiaTheme="minorEastAsia" w:hAnsi="Calibri" w:cs="Calibri"/>
          <w:sz w:val="22"/>
          <w:szCs w:val="22"/>
        </w:rPr>
        <w:t>artı talep</w:t>
      </w:r>
      <w:r w:rsidRPr="00332C3F">
        <w:rPr>
          <w:rFonts w:ascii="Calibri" w:eastAsiaTheme="minorEastAsia" w:hAnsi="Calibri" w:cs="Calibri"/>
          <w:spacing w:val="-2"/>
          <w:sz w:val="22"/>
          <w:szCs w:val="22"/>
        </w:rPr>
        <w:t xml:space="preserve"> </w:t>
      </w:r>
      <w:r w:rsidRPr="00332C3F">
        <w:rPr>
          <w:rFonts w:ascii="Calibri" w:eastAsiaTheme="minorEastAsia" w:hAnsi="Calibri" w:cs="Calibri"/>
          <w:sz w:val="22"/>
          <w:szCs w:val="22"/>
        </w:rPr>
        <w:t>ed</w:t>
      </w:r>
      <w:r w:rsidRPr="00332C3F">
        <w:rPr>
          <w:rFonts w:ascii="Calibri" w:eastAsiaTheme="minorEastAsia" w:hAnsi="Calibri" w:cs="Calibri"/>
          <w:spacing w:val="-1"/>
          <w:sz w:val="22"/>
          <w:szCs w:val="22"/>
        </w:rPr>
        <w:t>i</w:t>
      </w:r>
      <w:r w:rsidRPr="00332C3F">
        <w:rPr>
          <w:rFonts w:ascii="Calibri" w:eastAsiaTheme="minorEastAsia" w:hAnsi="Calibri" w:cs="Calibri"/>
          <w:sz w:val="22"/>
          <w:szCs w:val="22"/>
        </w:rPr>
        <w:t>l</w:t>
      </w:r>
      <w:r w:rsidRPr="00332C3F">
        <w:rPr>
          <w:rFonts w:ascii="Calibri" w:eastAsiaTheme="minorEastAsia" w:hAnsi="Calibri" w:cs="Calibri"/>
          <w:spacing w:val="-2"/>
          <w:sz w:val="22"/>
          <w:szCs w:val="22"/>
        </w:rPr>
        <w:t>me</w:t>
      </w:r>
      <w:r w:rsidRPr="00332C3F">
        <w:rPr>
          <w:rFonts w:ascii="Calibri" w:eastAsiaTheme="minorEastAsia" w:hAnsi="Calibri" w:cs="Calibri"/>
          <w:spacing w:val="1"/>
          <w:sz w:val="22"/>
          <w:szCs w:val="22"/>
        </w:rPr>
        <w:t>m</w:t>
      </w:r>
      <w:r w:rsidRPr="00332C3F">
        <w:rPr>
          <w:rFonts w:ascii="Calibri" w:eastAsiaTheme="minorEastAsia" w:hAnsi="Calibri" w:cs="Calibri"/>
          <w:sz w:val="22"/>
          <w:szCs w:val="22"/>
        </w:rPr>
        <w:t>eli</w:t>
      </w:r>
      <w:r w:rsidRPr="00332C3F">
        <w:rPr>
          <w:rFonts w:ascii="Calibri" w:eastAsiaTheme="minorEastAsia" w:hAnsi="Calibri" w:cs="Calibri"/>
          <w:spacing w:val="-1"/>
          <w:sz w:val="22"/>
          <w:szCs w:val="22"/>
        </w:rPr>
        <w:t>d</w:t>
      </w:r>
      <w:r w:rsidRPr="00332C3F">
        <w:rPr>
          <w:rFonts w:ascii="Calibri" w:eastAsiaTheme="minorEastAsia" w:hAnsi="Calibri" w:cs="Calibri"/>
          <w:sz w:val="22"/>
          <w:szCs w:val="22"/>
        </w:rPr>
        <w:t>ir.</w:t>
      </w:r>
      <w:r w:rsidRPr="00332C3F">
        <w:rPr>
          <w:rFonts w:ascii="Calibri" w:eastAsiaTheme="minorEastAsia" w:hAnsi="Calibri" w:cs="Calibri"/>
          <w:spacing w:val="-1"/>
          <w:sz w:val="22"/>
          <w:szCs w:val="22"/>
        </w:rPr>
        <w:t xml:space="preserve"> </w:t>
      </w:r>
      <w:r w:rsidRPr="00332C3F">
        <w:rPr>
          <w:rFonts w:ascii="Calibri" w:eastAsiaTheme="minorEastAsia" w:hAnsi="Calibri" w:cs="Calibri"/>
          <w:sz w:val="22"/>
          <w:szCs w:val="22"/>
        </w:rPr>
        <w:t>B</w:t>
      </w:r>
      <w:r w:rsidRPr="00332C3F">
        <w:rPr>
          <w:rFonts w:ascii="Calibri" w:eastAsiaTheme="minorEastAsia" w:hAnsi="Calibri" w:cs="Calibri"/>
          <w:spacing w:val="-2"/>
          <w:sz w:val="22"/>
          <w:szCs w:val="22"/>
        </w:rPr>
        <w:t>a</w:t>
      </w:r>
      <w:r w:rsidRPr="00332C3F">
        <w:rPr>
          <w:rFonts w:ascii="Calibri" w:eastAsiaTheme="minorEastAsia" w:hAnsi="Calibri" w:cs="Calibri"/>
          <w:spacing w:val="1"/>
          <w:sz w:val="22"/>
          <w:szCs w:val="22"/>
        </w:rPr>
        <w:t>y</w:t>
      </w:r>
      <w:r w:rsidRPr="00332C3F">
        <w:rPr>
          <w:rFonts w:ascii="Calibri" w:eastAsiaTheme="minorEastAsia" w:hAnsi="Calibri" w:cs="Calibri"/>
          <w:sz w:val="22"/>
          <w:szCs w:val="22"/>
        </w:rPr>
        <w:t>i</w:t>
      </w:r>
      <w:r w:rsidRPr="00332C3F">
        <w:rPr>
          <w:rFonts w:ascii="Calibri" w:eastAsiaTheme="minorEastAsia" w:hAnsi="Calibri" w:cs="Calibri"/>
          <w:spacing w:val="-1"/>
          <w:sz w:val="22"/>
          <w:szCs w:val="22"/>
        </w:rPr>
        <w:t>l</w:t>
      </w:r>
      <w:r w:rsidRPr="00332C3F">
        <w:rPr>
          <w:rFonts w:ascii="Calibri" w:eastAsiaTheme="minorEastAsia" w:hAnsi="Calibri" w:cs="Calibri"/>
          <w:sz w:val="22"/>
          <w:szCs w:val="22"/>
        </w:rPr>
        <w:t>er</w:t>
      </w:r>
      <w:r w:rsidRPr="00332C3F">
        <w:rPr>
          <w:rFonts w:ascii="Calibri" w:eastAsiaTheme="minorEastAsia" w:hAnsi="Calibri" w:cs="Calibri"/>
          <w:spacing w:val="1"/>
          <w:sz w:val="22"/>
          <w:szCs w:val="22"/>
        </w:rPr>
        <w:t xml:space="preserve"> </w:t>
      </w:r>
      <w:r w:rsidRPr="00332C3F">
        <w:rPr>
          <w:rFonts w:ascii="Calibri" w:eastAsiaTheme="minorEastAsia" w:hAnsi="Calibri" w:cs="Calibri"/>
          <w:spacing w:val="-1"/>
          <w:sz w:val="22"/>
          <w:szCs w:val="22"/>
        </w:rPr>
        <w:t>z</w:t>
      </w:r>
      <w:r w:rsidRPr="00332C3F">
        <w:rPr>
          <w:rFonts w:ascii="Calibri" w:eastAsiaTheme="minorEastAsia" w:hAnsi="Calibri" w:cs="Calibri"/>
          <w:sz w:val="22"/>
          <w:szCs w:val="22"/>
        </w:rPr>
        <w:t>iy</w:t>
      </w:r>
      <w:r w:rsidRPr="00332C3F">
        <w:rPr>
          <w:rFonts w:ascii="Calibri" w:eastAsiaTheme="minorEastAsia" w:hAnsi="Calibri" w:cs="Calibri"/>
          <w:spacing w:val="-2"/>
          <w:sz w:val="22"/>
          <w:szCs w:val="22"/>
        </w:rPr>
        <w:t>a</w:t>
      </w:r>
      <w:r w:rsidRPr="00332C3F">
        <w:rPr>
          <w:rFonts w:ascii="Calibri" w:eastAsiaTheme="minorEastAsia" w:hAnsi="Calibri" w:cs="Calibri"/>
          <w:sz w:val="22"/>
          <w:szCs w:val="22"/>
        </w:rPr>
        <w:t>ret</w:t>
      </w:r>
      <w:r w:rsidRPr="00332C3F">
        <w:rPr>
          <w:rFonts w:ascii="Calibri" w:eastAsiaTheme="minorEastAsia" w:hAnsi="Calibri" w:cs="Calibri"/>
          <w:spacing w:val="1"/>
          <w:sz w:val="22"/>
          <w:szCs w:val="22"/>
        </w:rPr>
        <w:t>ç</w:t>
      </w:r>
      <w:r w:rsidRPr="00332C3F">
        <w:rPr>
          <w:rFonts w:ascii="Calibri" w:eastAsiaTheme="minorEastAsia" w:hAnsi="Calibri" w:cs="Calibri"/>
          <w:sz w:val="22"/>
          <w:szCs w:val="22"/>
        </w:rPr>
        <w:t>i</w:t>
      </w:r>
      <w:r w:rsidRPr="00332C3F">
        <w:rPr>
          <w:rFonts w:ascii="Calibri" w:eastAsiaTheme="minorEastAsia" w:hAnsi="Calibri" w:cs="Calibri"/>
          <w:spacing w:val="-3"/>
          <w:sz w:val="22"/>
          <w:szCs w:val="22"/>
        </w:rPr>
        <w:t xml:space="preserve"> </w:t>
      </w:r>
      <w:r w:rsidRPr="00332C3F">
        <w:rPr>
          <w:rFonts w:ascii="Calibri" w:eastAsiaTheme="minorEastAsia" w:hAnsi="Calibri" w:cs="Calibri"/>
          <w:spacing w:val="1"/>
          <w:sz w:val="22"/>
          <w:szCs w:val="22"/>
        </w:rPr>
        <w:t>y</w:t>
      </w:r>
      <w:r w:rsidRPr="00332C3F">
        <w:rPr>
          <w:rFonts w:ascii="Calibri" w:eastAsiaTheme="minorEastAsia" w:hAnsi="Calibri" w:cs="Calibri"/>
          <w:spacing w:val="-3"/>
          <w:sz w:val="22"/>
          <w:szCs w:val="22"/>
        </w:rPr>
        <w:t>a</w:t>
      </w:r>
      <w:r w:rsidRPr="00332C3F">
        <w:rPr>
          <w:rFonts w:ascii="Calibri" w:eastAsiaTheme="minorEastAsia" w:hAnsi="Calibri" w:cs="Calibri"/>
          <w:sz w:val="22"/>
          <w:szCs w:val="22"/>
        </w:rPr>
        <w:t>ka</w:t>
      </w:r>
      <w:r w:rsidRPr="00332C3F">
        <w:rPr>
          <w:rFonts w:ascii="Calibri" w:eastAsiaTheme="minorEastAsia" w:hAnsi="Calibri" w:cs="Calibri"/>
          <w:spacing w:val="1"/>
          <w:sz w:val="22"/>
          <w:szCs w:val="22"/>
        </w:rPr>
        <w:t xml:space="preserve"> </w:t>
      </w:r>
      <w:r w:rsidRPr="00332C3F">
        <w:rPr>
          <w:rFonts w:ascii="Calibri" w:eastAsiaTheme="minorEastAsia" w:hAnsi="Calibri" w:cs="Calibri"/>
          <w:sz w:val="22"/>
          <w:szCs w:val="22"/>
        </w:rPr>
        <w:t>ka</w:t>
      </w:r>
      <w:r w:rsidRPr="00332C3F">
        <w:rPr>
          <w:rFonts w:ascii="Calibri" w:eastAsiaTheme="minorEastAsia" w:hAnsi="Calibri" w:cs="Calibri"/>
          <w:spacing w:val="-2"/>
          <w:sz w:val="22"/>
          <w:szCs w:val="22"/>
        </w:rPr>
        <w:t>r</w:t>
      </w:r>
      <w:r w:rsidRPr="00332C3F">
        <w:rPr>
          <w:rFonts w:ascii="Calibri" w:eastAsiaTheme="minorEastAsia" w:hAnsi="Calibri" w:cs="Calibri"/>
          <w:sz w:val="22"/>
          <w:szCs w:val="22"/>
        </w:rPr>
        <w:t>tı ile</w:t>
      </w:r>
      <w:r w:rsidRPr="00332C3F">
        <w:rPr>
          <w:rFonts w:ascii="Calibri" w:eastAsiaTheme="minorEastAsia" w:hAnsi="Calibri" w:cs="Calibri"/>
          <w:spacing w:val="-4"/>
          <w:sz w:val="22"/>
          <w:szCs w:val="22"/>
        </w:rPr>
        <w:t xml:space="preserve"> </w:t>
      </w:r>
      <w:r w:rsidRPr="00332C3F">
        <w:rPr>
          <w:rFonts w:ascii="Calibri" w:eastAsiaTheme="minorEastAsia" w:hAnsi="Calibri" w:cs="Calibri"/>
          <w:spacing w:val="-1"/>
          <w:sz w:val="22"/>
          <w:szCs w:val="22"/>
        </w:rPr>
        <w:t>g</w:t>
      </w:r>
      <w:r w:rsidRPr="00332C3F">
        <w:rPr>
          <w:rFonts w:ascii="Calibri" w:eastAsiaTheme="minorEastAsia" w:hAnsi="Calibri" w:cs="Calibri"/>
          <w:sz w:val="22"/>
          <w:szCs w:val="22"/>
        </w:rPr>
        <w:t>ir</w:t>
      </w:r>
      <w:r w:rsidRPr="00332C3F">
        <w:rPr>
          <w:rFonts w:ascii="Calibri" w:eastAsiaTheme="minorEastAsia" w:hAnsi="Calibri" w:cs="Calibri"/>
          <w:spacing w:val="-1"/>
          <w:sz w:val="22"/>
          <w:szCs w:val="22"/>
        </w:rPr>
        <w:t>i</w:t>
      </w:r>
      <w:r w:rsidRPr="00332C3F">
        <w:rPr>
          <w:rFonts w:ascii="Calibri" w:eastAsiaTheme="minorEastAsia" w:hAnsi="Calibri" w:cs="Calibri"/>
          <w:sz w:val="22"/>
          <w:szCs w:val="22"/>
        </w:rPr>
        <w:t xml:space="preserve">ş </w:t>
      </w:r>
      <w:r w:rsidRPr="00332C3F">
        <w:rPr>
          <w:rFonts w:ascii="Calibri" w:eastAsiaTheme="minorEastAsia" w:hAnsi="Calibri" w:cs="Calibri"/>
          <w:spacing w:val="1"/>
          <w:sz w:val="22"/>
          <w:szCs w:val="22"/>
        </w:rPr>
        <w:t>y</w:t>
      </w:r>
      <w:r w:rsidRPr="00332C3F">
        <w:rPr>
          <w:rFonts w:ascii="Calibri" w:eastAsiaTheme="minorEastAsia" w:hAnsi="Calibri" w:cs="Calibri"/>
          <w:sz w:val="22"/>
          <w:szCs w:val="22"/>
        </w:rPr>
        <w:t>a</w:t>
      </w:r>
      <w:r w:rsidRPr="00332C3F">
        <w:rPr>
          <w:rFonts w:ascii="Calibri" w:eastAsiaTheme="minorEastAsia" w:hAnsi="Calibri" w:cs="Calibri"/>
          <w:spacing w:val="-1"/>
          <w:sz w:val="22"/>
          <w:szCs w:val="22"/>
        </w:rPr>
        <w:t>p</w:t>
      </w:r>
      <w:r w:rsidRPr="00332C3F">
        <w:rPr>
          <w:rFonts w:ascii="Calibri" w:eastAsiaTheme="minorEastAsia" w:hAnsi="Calibri" w:cs="Calibri"/>
          <w:sz w:val="22"/>
          <w:szCs w:val="22"/>
        </w:rPr>
        <w:t>a</w:t>
      </w:r>
      <w:r w:rsidRPr="00332C3F">
        <w:rPr>
          <w:rFonts w:ascii="Calibri" w:eastAsiaTheme="minorEastAsia" w:hAnsi="Calibri" w:cs="Calibri"/>
          <w:spacing w:val="-1"/>
          <w:sz w:val="22"/>
          <w:szCs w:val="22"/>
        </w:rPr>
        <w:t>b</w:t>
      </w:r>
      <w:r w:rsidRPr="00332C3F">
        <w:rPr>
          <w:rFonts w:ascii="Calibri" w:eastAsiaTheme="minorEastAsia" w:hAnsi="Calibri" w:cs="Calibri"/>
          <w:sz w:val="22"/>
          <w:szCs w:val="22"/>
        </w:rPr>
        <w:t>i</w:t>
      </w:r>
      <w:r w:rsidRPr="00332C3F">
        <w:rPr>
          <w:rFonts w:ascii="Calibri" w:eastAsiaTheme="minorEastAsia" w:hAnsi="Calibri" w:cs="Calibri"/>
          <w:spacing w:val="-1"/>
          <w:sz w:val="22"/>
          <w:szCs w:val="22"/>
        </w:rPr>
        <w:t>l</w:t>
      </w:r>
      <w:r w:rsidRPr="00332C3F">
        <w:rPr>
          <w:rFonts w:ascii="Calibri" w:eastAsiaTheme="minorEastAsia" w:hAnsi="Calibri" w:cs="Calibri"/>
          <w:sz w:val="22"/>
          <w:szCs w:val="22"/>
        </w:rPr>
        <w:t>ir</w:t>
      </w:r>
      <w:r w:rsidRPr="00332C3F">
        <w:rPr>
          <w:rFonts w:ascii="Calibri" w:eastAsiaTheme="minorEastAsia" w:hAnsi="Calibri" w:cs="Calibri"/>
          <w:spacing w:val="-1"/>
          <w:sz w:val="22"/>
          <w:szCs w:val="22"/>
        </w:rPr>
        <w:t>l</w:t>
      </w:r>
      <w:r w:rsidRPr="00332C3F">
        <w:rPr>
          <w:rFonts w:ascii="Calibri" w:eastAsiaTheme="minorEastAsia" w:hAnsi="Calibri" w:cs="Calibri"/>
          <w:sz w:val="22"/>
          <w:szCs w:val="22"/>
        </w:rPr>
        <w:t>er.</w:t>
      </w:r>
    </w:p>
    <w:p w:rsidR="00332C3F" w:rsidRPr="00332C3F" w:rsidRDefault="00332C3F" w:rsidP="00332C3F">
      <w:pPr>
        <w:widowControl w:val="0"/>
        <w:numPr>
          <w:ilvl w:val="0"/>
          <w:numId w:val="51"/>
        </w:numPr>
        <w:autoSpaceDE w:val="0"/>
        <w:autoSpaceDN w:val="0"/>
        <w:adjustRightInd w:val="0"/>
        <w:spacing w:after="200" w:line="276" w:lineRule="auto"/>
        <w:ind w:left="426" w:firstLine="0"/>
        <w:contextualSpacing/>
        <w:rPr>
          <w:rFonts w:ascii="Calibri" w:eastAsiaTheme="minorEastAsia" w:hAnsi="Calibri" w:cs="Calibri"/>
          <w:sz w:val="22"/>
          <w:szCs w:val="22"/>
        </w:rPr>
      </w:pPr>
      <w:r w:rsidRPr="00332C3F">
        <w:rPr>
          <w:rFonts w:ascii="Calibri" w:eastAsiaTheme="minorEastAsia" w:hAnsi="Calibri" w:cs="Calibri"/>
          <w:sz w:val="22"/>
          <w:szCs w:val="22"/>
        </w:rPr>
        <w:t xml:space="preserve">  Katılımcı talep ettiği yaka kartlarını en geç </w:t>
      </w:r>
      <w:r w:rsidR="00D117A4">
        <w:rPr>
          <w:rFonts w:ascii="Calibri" w:eastAsiaTheme="minorEastAsia" w:hAnsi="Calibri" w:cs="Calibri"/>
          <w:sz w:val="22"/>
          <w:szCs w:val="22"/>
        </w:rPr>
        <w:t>31</w:t>
      </w:r>
      <w:r w:rsidRPr="00332C3F">
        <w:rPr>
          <w:rFonts w:ascii="Calibri" w:eastAsiaTheme="minorEastAsia" w:hAnsi="Calibri" w:cs="Calibri"/>
          <w:sz w:val="22"/>
          <w:szCs w:val="22"/>
        </w:rPr>
        <w:t>.</w:t>
      </w:r>
      <w:r w:rsidR="00D117A4">
        <w:rPr>
          <w:rFonts w:ascii="Calibri" w:eastAsiaTheme="minorEastAsia" w:hAnsi="Calibri" w:cs="Calibri"/>
          <w:sz w:val="22"/>
          <w:szCs w:val="22"/>
        </w:rPr>
        <w:t>03</w:t>
      </w:r>
      <w:r w:rsidRPr="00332C3F">
        <w:rPr>
          <w:rFonts w:ascii="Calibri" w:eastAsiaTheme="minorEastAsia" w:hAnsi="Calibri" w:cs="Calibri"/>
          <w:sz w:val="22"/>
          <w:szCs w:val="22"/>
        </w:rPr>
        <w:t>.201</w:t>
      </w:r>
      <w:r w:rsidR="003E01D8">
        <w:rPr>
          <w:rFonts w:ascii="Calibri" w:eastAsiaTheme="minorEastAsia" w:hAnsi="Calibri" w:cs="Calibri"/>
          <w:sz w:val="22"/>
          <w:szCs w:val="22"/>
        </w:rPr>
        <w:t xml:space="preserve">8 </w:t>
      </w:r>
      <w:r w:rsidRPr="00332C3F">
        <w:rPr>
          <w:rFonts w:ascii="Calibri" w:eastAsiaTheme="minorEastAsia" w:hAnsi="Calibri" w:cs="Calibri"/>
          <w:sz w:val="22"/>
          <w:szCs w:val="22"/>
        </w:rPr>
        <w:t>tarihinde Form</w:t>
      </w:r>
      <w:r w:rsidR="00C63221">
        <w:rPr>
          <w:rFonts w:ascii="Calibri" w:eastAsiaTheme="minorEastAsia" w:hAnsi="Calibri" w:cs="Calibri"/>
          <w:sz w:val="22"/>
          <w:szCs w:val="22"/>
        </w:rPr>
        <w:t xml:space="preserve"> 3</w:t>
      </w:r>
      <w:r w:rsidRPr="00332C3F">
        <w:rPr>
          <w:rFonts w:ascii="Calibri" w:eastAsiaTheme="minorEastAsia" w:hAnsi="Calibri" w:cs="Calibri"/>
          <w:sz w:val="22"/>
          <w:szCs w:val="22"/>
        </w:rPr>
        <w:t xml:space="preserve"> ‘</w:t>
      </w:r>
      <w:r w:rsidR="00C63221">
        <w:rPr>
          <w:rFonts w:ascii="Calibri" w:eastAsiaTheme="minorEastAsia" w:hAnsi="Calibri" w:cs="Calibri"/>
          <w:sz w:val="22"/>
          <w:szCs w:val="22"/>
        </w:rPr>
        <w:t>ü</w:t>
      </w:r>
      <w:r w:rsidRPr="00332C3F">
        <w:rPr>
          <w:rFonts w:ascii="Calibri" w:eastAsiaTheme="minorEastAsia" w:hAnsi="Calibri" w:cs="Calibri"/>
          <w:sz w:val="22"/>
          <w:szCs w:val="22"/>
        </w:rPr>
        <w:t xml:space="preserve"> doldurarak </w:t>
      </w:r>
      <w:hyperlink r:id="rId14" w:history="1">
        <w:r w:rsidRPr="00136E38">
          <w:rPr>
            <w:rStyle w:val="Kpr"/>
            <w:rFonts w:ascii="Calibri" w:eastAsiaTheme="minorEastAsia" w:hAnsi="Calibri" w:cs="Calibri"/>
            <w:sz w:val="22"/>
            <w:szCs w:val="22"/>
          </w:rPr>
          <w:t>istanbulprohunt@istanbulprohunt.com</w:t>
        </w:r>
      </w:hyperlink>
      <w:r>
        <w:rPr>
          <w:rFonts w:ascii="Calibri" w:eastAsiaTheme="minorEastAsia" w:hAnsi="Calibri" w:cs="Calibri"/>
          <w:sz w:val="22"/>
          <w:szCs w:val="22"/>
        </w:rPr>
        <w:t xml:space="preserve"> / </w:t>
      </w:r>
      <w:hyperlink r:id="rId15" w:history="1">
        <w:r w:rsidRPr="00136E38">
          <w:rPr>
            <w:rStyle w:val="Kpr"/>
            <w:rFonts w:ascii="Calibri" w:eastAsiaTheme="minorEastAsia" w:hAnsi="Calibri" w:cs="Calibri"/>
            <w:sz w:val="22"/>
            <w:szCs w:val="22"/>
          </w:rPr>
          <w:t>info@efemfuar.com</w:t>
        </w:r>
      </w:hyperlink>
      <w:r>
        <w:rPr>
          <w:rFonts w:ascii="Calibri" w:eastAsiaTheme="minorEastAsia" w:hAnsi="Calibri" w:cs="Calibri"/>
          <w:sz w:val="22"/>
          <w:szCs w:val="22"/>
        </w:rPr>
        <w:t xml:space="preserve"> </w:t>
      </w:r>
      <w:r w:rsidRPr="00332C3F">
        <w:rPr>
          <w:rFonts w:ascii="Calibri" w:eastAsiaTheme="minorEastAsia" w:hAnsi="Calibri" w:cs="Calibri"/>
          <w:sz w:val="22"/>
          <w:szCs w:val="22"/>
        </w:rPr>
        <w:t>adresine veya ilgili satış personeline göndermelidir.</w:t>
      </w:r>
    </w:p>
    <w:p w:rsidR="00332C3F" w:rsidRPr="00332C3F" w:rsidRDefault="00332C3F" w:rsidP="00332C3F">
      <w:pPr>
        <w:widowControl w:val="0"/>
        <w:numPr>
          <w:ilvl w:val="0"/>
          <w:numId w:val="51"/>
        </w:numPr>
        <w:autoSpaceDE w:val="0"/>
        <w:autoSpaceDN w:val="0"/>
        <w:adjustRightInd w:val="0"/>
        <w:spacing w:after="200" w:line="276" w:lineRule="auto"/>
        <w:ind w:left="426" w:firstLine="0"/>
        <w:contextualSpacing/>
        <w:rPr>
          <w:rFonts w:ascii="Calibri" w:eastAsiaTheme="minorEastAsia" w:hAnsi="Calibri" w:cs="Calibri"/>
          <w:sz w:val="22"/>
          <w:szCs w:val="22"/>
        </w:rPr>
      </w:pPr>
      <w:r w:rsidRPr="00332C3F">
        <w:rPr>
          <w:rFonts w:ascii="Calibri" w:eastAsiaTheme="minorEastAsia" w:hAnsi="Calibri" w:cs="Calibri"/>
          <w:sz w:val="22"/>
          <w:szCs w:val="22"/>
        </w:rPr>
        <w:t xml:space="preserve"> Katılımcı her 9m² için 3 adet yaka kartı talep edebilir.</w:t>
      </w:r>
    </w:p>
    <w:p w:rsidR="00332C3F" w:rsidRPr="00332C3F" w:rsidRDefault="00332C3F" w:rsidP="00332C3F">
      <w:pPr>
        <w:widowControl w:val="0"/>
        <w:numPr>
          <w:ilvl w:val="0"/>
          <w:numId w:val="51"/>
        </w:numPr>
        <w:autoSpaceDE w:val="0"/>
        <w:autoSpaceDN w:val="0"/>
        <w:adjustRightInd w:val="0"/>
        <w:spacing w:after="200" w:line="276" w:lineRule="auto"/>
        <w:ind w:left="426" w:firstLine="0"/>
        <w:contextualSpacing/>
        <w:rPr>
          <w:rFonts w:ascii="Calibri" w:eastAsiaTheme="minorEastAsia" w:hAnsi="Calibri" w:cs="Calibri"/>
          <w:sz w:val="22"/>
          <w:szCs w:val="22"/>
        </w:rPr>
      </w:pPr>
      <w:r w:rsidRPr="00332C3F">
        <w:rPr>
          <w:rFonts w:ascii="Calibri" w:eastAsiaTheme="minorEastAsia" w:hAnsi="Calibri" w:cs="Calibri"/>
          <w:sz w:val="22"/>
          <w:szCs w:val="22"/>
        </w:rPr>
        <w:t>Tercüman / Host-Hostes için talep edilecek yaka kartlarında sadece Firma adı ve ‘’Tercüman veya  Host/Hostes’’ olarak belirtilebilir.</w:t>
      </w:r>
    </w:p>
    <w:p w:rsidR="00332C3F" w:rsidRPr="00332C3F" w:rsidRDefault="00332C3F" w:rsidP="00332C3F">
      <w:pPr>
        <w:widowControl w:val="0"/>
        <w:numPr>
          <w:ilvl w:val="0"/>
          <w:numId w:val="51"/>
        </w:numPr>
        <w:autoSpaceDE w:val="0"/>
        <w:autoSpaceDN w:val="0"/>
        <w:adjustRightInd w:val="0"/>
        <w:spacing w:after="200" w:line="276" w:lineRule="auto"/>
        <w:ind w:left="426" w:firstLine="0"/>
        <w:contextualSpacing/>
        <w:rPr>
          <w:rFonts w:ascii="Calibri" w:eastAsiaTheme="minorEastAsia" w:hAnsi="Calibri" w:cs="Calibri"/>
          <w:sz w:val="22"/>
          <w:szCs w:val="22"/>
        </w:rPr>
      </w:pPr>
      <w:r w:rsidRPr="00332C3F">
        <w:rPr>
          <w:rFonts w:ascii="Calibri" w:eastAsiaTheme="minorEastAsia" w:hAnsi="Calibri" w:cs="Calibri"/>
          <w:sz w:val="22"/>
          <w:szCs w:val="22"/>
        </w:rPr>
        <w:t xml:space="preserve">Yaka kartlarında maksimum 18 karaktere kadar Firma adı ve/veya İsim kullanılabilir. </w:t>
      </w:r>
    </w:p>
    <w:p w:rsidR="00332C3F" w:rsidRPr="00766F5D" w:rsidRDefault="00332C3F" w:rsidP="00332C3F">
      <w:pPr>
        <w:widowControl w:val="0"/>
        <w:autoSpaceDE w:val="0"/>
        <w:autoSpaceDN w:val="0"/>
        <w:adjustRightInd w:val="0"/>
        <w:ind w:left="448"/>
        <w:rPr>
          <w:rFonts w:ascii="Calibri" w:eastAsiaTheme="minorEastAsia" w:hAnsi="Calibri" w:cs="Calibri"/>
          <w:sz w:val="22"/>
          <w:szCs w:val="22"/>
        </w:rPr>
      </w:pPr>
      <w:r w:rsidRPr="00766F5D">
        <w:rPr>
          <w:rFonts w:ascii="Wingdings" w:eastAsiaTheme="minorEastAsia" w:hAnsi="Wingdings" w:cs="Wingdings"/>
          <w:sz w:val="22"/>
          <w:szCs w:val="22"/>
        </w:rPr>
        <w:t></w:t>
      </w:r>
      <w:r w:rsidRPr="00766F5D">
        <w:rPr>
          <w:rFonts w:eastAsiaTheme="minorEastAsia"/>
          <w:sz w:val="22"/>
          <w:szCs w:val="22"/>
        </w:rPr>
        <w:t xml:space="preserve">   </w:t>
      </w:r>
      <w:r w:rsidR="00D117A4">
        <w:rPr>
          <w:rFonts w:ascii="Calibri" w:eastAsiaTheme="minorEastAsia" w:hAnsi="Calibri" w:cs="Calibri"/>
          <w:sz w:val="22"/>
          <w:szCs w:val="22"/>
        </w:rPr>
        <w:t>31</w:t>
      </w:r>
      <w:r w:rsidRPr="00766F5D">
        <w:rPr>
          <w:rFonts w:ascii="Calibri" w:eastAsiaTheme="minorEastAsia" w:hAnsi="Calibri" w:cs="Calibri"/>
          <w:sz w:val="22"/>
          <w:szCs w:val="22"/>
        </w:rPr>
        <w:t>.0</w:t>
      </w:r>
      <w:r w:rsidR="003E01D8">
        <w:rPr>
          <w:rFonts w:ascii="Calibri" w:eastAsiaTheme="minorEastAsia" w:hAnsi="Calibri" w:cs="Calibri"/>
          <w:sz w:val="22"/>
          <w:szCs w:val="22"/>
        </w:rPr>
        <w:t>3.2018</w:t>
      </w:r>
      <w:r w:rsidRPr="00766F5D">
        <w:rPr>
          <w:rFonts w:ascii="Calibri" w:eastAsiaTheme="minorEastAsia" w:hAnsi="Calibri" w:cs="Calibri"/>
          <w:sz w:val="22"/>
          <w:szCs w:val="22"/>
        </w:rPr>
        <w:t xml:space="preserve"> tarihinde kadar listelerini gönderen firmalara kartları posta yoluyla gönderilecektir.</w:t>
      </w:r>
    </w:p>
    <w:p w:rsidR="00332C3F" w:rsidRPr="00766F5D" w:rsidRDefault="00D117A4" w:rsidP="00332C3F">
      <w:pPr>
        <w:widowControl w:val="0"/>
        <w:numPr>
          <w:ilvl w:val="0"/>
          <w:numId w:val="52"/>
        </w:numPr>
        <w:autoSpaceDE w:val="0"/>
        <w:autoSpaceDN w:val="0"/>
        <w:adjustRightInd w:val="0"/>
        <w:spacing w:after="200" w:line="276" w:lineRule="auto"/>
        <w:ind w:left="426" w:firstLine="0"/>
        <w:contextualSpacing/>
        <w:rPr>
          <w:rFonts w:ascii="Calibri" w:eastAsiaTheme="minorEastAsia" w:hAnsi="Calibri" w:cs="Calibri"/>
          <w:sz w:val="22"/>
          <w:szCs w:val="22"/>
        </w:rPr>
      </w:pPr>
      <w:r>
        <w:rPr>
          <w:rFonts w:ascii="Calibri" w:eastAsiaTheme="minorEastAsia" w:hAnsi="Calibri" w:cs="Calibri"/>
          <w:sz w:val="22"/>
          <w:szCs w:val="22"/>
        </w:rPr>
        <w:t>31</w:t>
      </w:r>
      <w:r w:rsidR="00C63221" w:rsidRPr="00766F5D">
        <w:rPr>
          <w:rFonts w:ascii="Calibri" w:eastAsiaTheme="minorEastAsia" w:hAnsi="Calibri" w:cs="Calibri"/>
          <w:sz w:val="22"/>
          <w:szCs w:val="22"/>
        </w:rPr>
        <w:t>.0</w:t>
      </w:r>
      <w:r w:rsidR="003E01D8">
        <w:rPr>
          <w:rFonts w:ascii="Calibri" w:eastAsiaTheme="minorEastAsia" w:hAnsi="Calibri" w:cs="Calibri"/>
          <w:sz w:val="22"/>
          <w:szCs w:val="22"/>
        </w:rPr>
        <w:t>3.2018</w:t>
      </w:r>
      <w:r w:rsidR="00C63221" w:rsidRPr="00766F5D">
        <w:rPr>
          <w:rFonts w:ascii="Calibri" w:eastAsiaTheme="minorEastAsia" w:hAnsi="Calibri" w:cs="Calibri"/>
          <w:sz w:val="22"/>
          <w:szCs w:val="22"/>
        </w:rPr>
        <w:t xml:space="preserve"> </w:t>
      </w:r>
      <w:r w:rsidR="00332C3F" w:rsidRPr="00766F5D">
        <w:rPr>
          <w:rFonts w:ascii="Calibri" w:eastAsiaTheme="minorEastAsia" w:hAnsi="Calibri" w:cs="Calibri"/>
          <w:sz w:val="22"/>
          <w:szCs w:val="22"/>
        </w:rPr>
        <w:t>tarihinden sonra yaka kartı listelerini gönderen firmaların yaka kartları fuar</w:t>
      </w:r>
      <w:r w:rsidR="00332C3F" w:rsidRPr="00766F5D">
        <w:rPr>
          <w:rFonts w:ascii="Calibri" w:eastAsiaTheme="minorEastAsia" w:hAnsi="Calibri" w:cs="Calibri"/>
          <w:spacing w:val="-3"/>
          <w:sz w:val="22"/>
          <w:szCs w:val="22"/>
        </w:rPr>
        <w:t xml:space="preserve"> </w:t>
      </w:r>
      <w:r w:rsidR="00332C3F" w:rsidRPr="00766F5D">
        <w:rPr>
          <w:rFonts w:ascii="Calibri" w:eastAsiaTheme="minorEastAsia" w:hAnsi="Calibri" w:cs="Calibri"/>
          <w:sz w:val="22"/>
          <w:szCs w:val="22"/>
        </w:rPr>
        <w:t>açı</w:t>
      </w:r>
      <w:r w:rsidR="00332C3F" w:rsidRPr="00766F5D">
        <w:rPr>
          <w:rFonts w:ascii="Calibri" w:eastAsiaTheme="minorEastAsia" w:hAnsi="Calibri" w:cs="Calibri"/>
          <w:spacing w:val="-1"/>
          <w:sz w:val="22"/>
          <w:szCs w:val="22"/>
        </w:rPr>
        <w:t>l</w:t>
      </w:r>
      <w:r w:rsidR="00332C3F" w:rsidRPr="00766F5D">
        <w:rPr>
          <w:rFonts w:ascii="Calibri" w:eastAsiaTheme="minorEastAsia" w:hAnsi="Calibri" w:cs="Calibri"/>
          <w:sz w:val="22"/>
          <w:szCs w:val="22"/>
        </w:rPr>
        <w:t>ış</w:t>
      </w:r>
      <w:r w:rsidR="00332C3F" w:rsidRPr="00766F5D">
        <w:rPr>
          <w:rFonts w:ascii="Calibri" w:eastAsiaTheme="minorEastAsia" w:hAnsi="Calibri" w:cs="Calibri"/>
          <w:spacing w:val="-1"/>
          <w:sz w:val="22"/>
          <w:szCs w:val="22"/>
        </w:rPr>
        <w:t>ınd</w:t>
      </w:r>
      <w:r w:rsidR="00332C3F" w:rsidRPr="00766F5D">
        <w:rPr>
          <w:rFonts w:ascii="Calibri" w:eastAsiaTheme="minorEastAsia" w:hAnsi="Calibri" w:cs="Calibri"/>
          <w:sz w:val="22"/>
          <w:szCs w:val="22"/>
        </w:rPr>
        <w:t>an</w:t>
      </w:r>
      <w:r w:rsidR="00332C3F" w:rsidRPr="00766F5D">
        <w:rPr>
          <w:rFonts w:ascii="Calibri" w:eastAsiaTheme="minorEastAsia" w:hAnsi="Calibri" w:cs="Calibri"/>
          <w:spacing w:val="-1"/>
          <w:sz w:val="22"/>
          <w:szCs w:val="22"/>
        </w:rPr>
        <w:t xml:space="preserve"> </w:t>
      </w:r>
      <w:r w:rsidR="00332C3F" w:rsidRPr="00766F5D">
        <w:rPr>
          <w:rFonts w:ascii="Calibri" w:eastAsiaTheme="minorEastAsia" w:hAnsi="Calibri" w:cs="Calibri"/>
          <w:sz w:val="22"/>
          <w:szCs w:val="22"/>
        </w:rPr>
        <w:t>1</w:t>
      </w:r>
      <w:r w:rsidR="00332C3F" w:rsidRPr="00766F5D">
        <w:rPr>
          <w:rFonts w:ascii="Calibri" w:eastAsiaTheme="minorEastAsia" w:hAnsi="Calibri" w:cs="Calibri"/>
          <w:spacing w:val="1"/>
          <w:sz w:val="22"/>
          <w:szCs w:val="22"/>
        </w:rPr>
        <w:t xml:space="preserve"> </w:t>
      </w:r>
      <w:r w:rsidR="00332C3F" w:rsidRPr="00766F5D">
        <w:rPr>
          <w:rFonts w:ascii="Calibri" w:eastAsiaTheme="minorEastAsia" w:hAnsi="Calibri" w:cs="Calibri"/>
          <w:sz w:val="22"/>
          <w:szCs w:val="22"/>
        </w:rPr>
        <w:t>g</w:t>
      </w:r>
      <w:r w:rsidR="00332C3F" w:rsidRPr="00766F5D">
        <w:rPr>
          <w:rFonts w:ascii="Calibri" w:eastAsiaTheme="minorEastAsia" w:hAnsi="Calibri" w:cs="Calibri"/>
          <w:spacing w:val="-1"/>
          <w:sz w:val="22"/>
          <w:szCs w:val="22"/>
        </w:rPr>
        <w:t>ü</w:t>
      </w:r>
      <w:r w:rsidR="00332C3F" w:rsidRPr="00766F5D">
        <w:rPr>
          <w:rFonts w:ascii="Calibri" w:eastAsiaTheme="minorEastAsia" w:hAnsi="Calibri" w:cs="Calibri"/>
          <w:sz w:val="22"/>
          <w:szCs w:val="22"/>
        </w:rPr>
        <w:t xml:space="preserve">n </w:t>
      </w:r>
      <w:r w:rsidR="00332C3F" w:rsidRPr="00766F5D">
        <w:rPr>
          <w:rFonts w:ascii="Calibri" w:eastAsiaTheme="minorEastAsia" w:hAnsi="Calibri" w:cs="Calibri"/>
          <w:spacing w:val="2"/>
          <w:sz w:val="22"/>
          <w:szCs w:val="22"/>
        </w:rPr>
        <w:t>ö</w:t>
      </w:r>
      <w:r w:rsidR="00332C3F" w:rsidRPr="00766F5D">
        <w:rPr>
          <w:rFonts w:ascii="Calibri" w:eastAsiaTheme="minorEastAsia" w:hAnsi="Calibri" w:cs="Calibri"/>
          <w:spacing w:val="-3"/>
          <w:sz w:val="22"/>
          <w:szCs w:val="22"/>
        </w:rPr>
        <w:t>n</w:t>
      </w:r>
      <w:r w:rsidR="00332C3F" w:rsidRPr="00766F5D">
        <w:rPr>
          <w:rFonts w:ascii="Calibri" w:eastAsiaTheme="minorEastAsia" w:hAnsi="Calibri" w:cs="Calibri"/>
          <w:sz w:val="22"/>
          <w:szCs w:val="22"/>
        </w:rPr>
        <w:t>ce</w:t>
      </w:r>
      <w:r w:rsidR="00332C3F" w:rsidRPr="00766F5D">
        <w:rPr>
          <w:rFonts w:ascii="Calibri" w:eastAsiaTheme="minorEastAsia" w:hAnsi="Calibri" w:cs="Calibri"/>
          <w:spacing w:val="-1"/>
          <w:sz w:val="22"/>
          <w:szCs w:val="22"/>
        </w:rPr>
        <w:t xml:space="preserve"> </w:t>
      </w:r>
      <w:proofErr w:type="spellStart"/>
      <w:r w:rsidR="00332C3F" w:rsidRPr="00766F5D">
        <w:rPr>
          <w:rFonts w:ascii="Calibri" w:eastAsiaTheme="minorEastAsia" w:hAnsi="Calibri" w:cs="Calibri"/>
          <w:spacing w:val="-1"/>
          <w:sz w:val="22"/>
          <w:szCs w:val="22"/>
        </w:rPr>
        <w:t>H</w:t>
      </w:r>
      <w:r w:rsidR="00332C3F" w:rsidRPr="00766F5D">
        <w:rPr>
          <w:rFonts w:ascii="Calibri" w:eastAsiaTheme="minorEastAsia" w:hAnsi="Calibri" w:cs="Calibri"/>
          <w:spacing w:val="-3"/>
          <w:sz w:val="22"/>
          <w:szCs w:val="22"/>
        </w:rPr>
        <w:t>a</w:t>
      </w:r>
      <w:r w:rsidR="00332C3F" w:rsidRPr="00766F5D">
        <w:rPr>
          <w:rFonts w:ascii="Calibri" w:eastAsiaTheme="minorEastAsia" w:hAnsi="Calibri" w:cs="Calibri"/>
          <w:sz w:val="22"/>
          <w:szCs w:val="22"/>
        </w:rPr>
        <w:t>ll</w:t>
      </w:r>
      <w:proofErr w:type="spellEnd"/>
      <w:r w:rsidR="00332C3F" w:rsidRPr="00766F5D">
        <w:rPr>
          <w:rFonts w:ascii="Calibri" w:eastAsiaTheme="minorEastAsia" w:hAnsi="Calibri" w:cs="Calibri"/>
          <w:sz w:val="22"/>
          <w:szCs w:val="22"/>
        </w:rPr>
        <w:t xml:space="preserve"> 9-</w:t>
      </w:r>
      <w:proofErr w:type="gramStart"/>
      <w:r w:rsidR="00332C3F" w:rsidRPr="00766F5D">
        <w:rPr>
          <w:rFonts w:ascii="Calibri" w:eastAsiaTheme="minorEastAsia" w:hAnsi="Calibri" w:cs="Calibri"/>
          <w:sz w:val="22"/>
          <w:szCs w:val="22"/>
        </w:rPr>
        <w:t>10  g</w:t>
      </w:r>
      <w:r w:rsidR="00332C3F" w:rsidRPr="00766F5D">
        <w:rPr>
          <w:rFonts w:ascii="Calibri" w:eastAsiaTheme="minorEastAsia" w:hAnsi="Calibri" w:cs="Calibri"/>
          <w:spacing w:val="-1"/>
          <w:sz w:val="22"/>
          <w:szCs w:val="22"/>
        </w:rPr>
        <w:t>i</w:t>
      </w:r>
      <w:r w:rsidR="00332C3F" w:rsidRPr="00766F5D">
        <w:rPr>
          <w:rFonts w:ascii="Calibri" w:eastAsiaTheme="minorEastAsia" w:hAnsi="Calibri" w:cs="Calibri"/>
          <w:sz w:val="22"/>
          <w:szCs w:val="22"/>
        </w:rPr>
        <w:t>riş</w:t>
      </w:r>
      <w:r w:rsidR="00332C3F" w:rsidRPr="00766F5D">
        <w:rPr>
          <w:rFonts w:ascii="Calibri" w:eastAsiaTheme="minorEastAsia" w:hAnsi="Calibri" w:cs="Calibri"/>
          <w:spacing w:val="-1"/>
          <w:sz w:val="22"/>
          <w:szCs w:val="22"/>
        </w:rPr>
        <w:t>ind</w:t>
      </w:r>
      <w:r w:rsidR="00332C3F" w:rsidRPr="00766F5D">
        <w:rPr>
          <w:rFonts w:ascii="Calibri" w:eastAsiaTheme="minorEastAsia" w:hAnsi="Calibri" w:cs="Calibri"/>
          <w:sz w:val="22"/>
          <w:szCs w:val="22"/>
        </w:rPr>
        <w:t>en</w:t>
      </w:r>
      <w:proofErr w:type="gramEnd"/>
      <w:r w:rsidR="00332C3F" w:rsidRPr="00766F5D">
        <w:rPr>
          <w:rFonts w:ascii="Calibri" w:eastAsiaTheme="minorEastAsia" w:hAnsi="Calibri" w:cs="Calibri"/>
          <w:sz w:val="22"/>
          <w:szCs w:val="22"/>
        </w:rPr>
        <w:t xml:space="preserve"> d</w:t>
      </w:r>
      <w:r w:rsidR="00332C3F" w:rsidRPr="00766F5D">
        <w:rPr>
          <w:rFonts w:ascii="Calibri" w:eastAsiaTheme="minorEastAsia" w:hAnsi="Calibri" w:cs="Calibri"/>
          <w:spacing w:val="-1"/>
          <w:sz w:val="22"/>
          <w:szCs w:val="22"/>
        </w:rPr>
        <w:t>ağ</w:t>
      </w:r>
      <w:r w:rsidR="00332C3F" w:rsidRPr="00766F5D">
        <w:rPr>
          <w:rFonts w:ascii="Calibri" w:eastAsiaTheme="minorEastAsia" w:hAnsi="Calibri" w:cs="Calibri"/>
          <w:sz w:val="22"/>
          <w:szCs w:val="22"/>
        </w:rPr>
        <w:t>ıtı</w:t>
      </w:r>
      <w:r w:rsidR="00332C3F" w:rsidRPr="00766F5D">
        <w:rPr>
          <w:rFonts w:ascii="Calibri" w:eastAsiaTheme="minorEastAsia" w:hAnsi="Calibri" w:cs="Calibri"/>
          <w:spacing w:val="1"/>
          <w:sz w:val="22"/>
          <w:szCs w:val="22"/>
        </w:rPr>
        <w:t>m</w:t>
      </w:r>
      <w:r w:rsidR="00332C3F" w:rsidRPr="00766F5D">
        <w:rPr>
          <w:rFonts w:ascii="Calibri" w:eastAsiaTheme="minorEastAsia" w:hAnsi="Calibri" w:cs="Calibri"/>
          <w:sz w:val="22"/>
          <w:szCs w:val="22"/>
        </w:rPr>
        <w:t>ı</w:t>
      </w:r>
      <w:r w:rsidR="00332C3F" w:rsidRPr="00766F5D">
        <w:rPr>
          <w:rFonts w:ascii="Calibri" w:eastAsiaTheme="minorEastAsia" w:hAnsi="Calibri" w:cs="Calibri"/>
          <w:spacing w:val="-2"/>
          <w:sz w:val="22"/>
          <w:szCs w:val="22"/>
        </w:rPr>
        <w:t xml:space="preserve"> </w:t>
      </w:r>
      <w:r w:rsidR="00332C3F" w:rsidRPr="00766F5D">
        <w:rPr>
          <w:rFonts w:ascii="Calibri" w:eastAsiaTheme="minorEastAsia" w:hAnsi="Calibri" w:cs="Calibri"/>
          <w:spacing w:val="1"/>
          <w:sz w:val="22"/>
          <w:szCs w:val="22"/>
        </w:rPr>
        <w:t>y</w:t>
      </w:r>
      <w:r w:rsidR="00332C3F" w:rsidRPr="00766F5D">
        <w:rPr>
          <w:rFonts w:ascii="Calibri" w:eastAsiaTheme="minorEastAsia" w:hAnsi="Calibri" w:cs="Calibri"/>
          <w:sz w:val="22"/>
          <w:szCs w:val="22"/>
        </w:rPr>
        <w:t>a</w:t>
      </w:r>
      <w:r w:rsidR="00332C3F" w:rsidRPr="00766F5D">
        <w:rPr>
          <w:rFonts w:ascii="Calibri" w:eastAsiaTheme="minorEastAsia" w:hAnsi="Calibri" w:cs="Calibri"/>
          <w:spacing w:val="-1"/>
          <w:sz w:val="22"/>
          <w:szCs w:val="22"/>
        </w:rPr>
        <w:t>p</w:t>
      </w:r>
      <w:r w:rsidR="00332C3F" w:rsidRPr="00766F5D">
        <w:rPr>
          <w:rFonts w:ascii="Calibri" w:eastAsiaTheme="minorEastAsia" w:hAnsi="Calibri" w:cs="Calibri"/>
          <w:sz w:val="22"/>
          <w:szCs w:val="22"/>
        </w:rPr>
        <w:t>ı</w:t>
      </w:r>
      <w:r w:rsidR="00332C3F" w:rsidRPr="00766F5D">
        <w:rPr>
          <w:rFonts w:ascii="Calibri" w:eastAsiaTheme="minorEastAsia" w:hAnsi="Calibri" w:cs="Calibri"/>
          <w:spacing w:val="-1"/>
          <w:sz w:val="22"/>
          <w:szCs w:val="22"/>
        </w:rPr>
        <w:t>l</w:t>
      </w:r>
      <w:r w:rsidR="00332C3F" w:rsidRPr="00766F5D">
        <w:rPr>
          <w:rFonts w:ascii="Calibri" w:eastAsiaTheme="minorEastAsia" w:hAnsi="Calibri" w:cs="Calibri"/>
          <w:spacing w:val="-3"/>
          <w:sz w:val="22"/>
          <w:szCs w:val="22"/>
        </w:rPr>
        <w:t>a</w:t>
      </w:r>
      <w:r w:rsidR="00332C3F" w:rsidRPr="00766F5D">
        <w:rPr>
          <w:rFonts w:ascii="Calibri" w:eastAsiaTheme="minorEastAsia" w:hAnsi="Calibri" w:cs="Calibri"/>
          <w:sz w:val="22"/>
          <w:szCs w:val="22"/>
        </w:rPr>
        <w:t>cak</w:t>
      </w:r>
      <w:r w:rsidR="00332C3F" w:rsidRPr="00766F5D">
        <w:rPr>
          <w:rFonts w:ascii="Calibri" w:eastAsiaTheme="minorEastAsia" w:hAnsi="Calibri" w:cs="Calibri"/>
          <w:spacing w:val="1"/>
          <w:sz w:val="22"/>
          <w:szCs w:val="22"/>
        </w:rPr>
        <w:t>t</w:t>
      </w:r>
      <w:r w:rsidR="00332C3F" w:rsidRPr="00766F5D">
        <w:rPr>
          <w:rFonts w:ascii="Calibri" w:eastAsiaTheme="minorEastAsia" w:hAnsi="Calibri" w:cs="Calibri"/>
          <w:sz w:val="22"/>
          <w:szCs w:val="22"/>
        </w:rPr>
        <w:t>ır.</w:t>
      </w:r>
    </w:p>
    <w:p w:rsidR="00332C3F" w:rsidRPr="00332C3F" w:rsidRDefault="00332C3F" w:rsidP="00332C3F">
      <w:pPr>
        <w:widowControl w:val="0"/>
        <w:tabs>
          <w:tab w:val="left" w:pos="800"/>
        </w:tabs>
        <w:autoSpaceDE w:val="0"/>
        <w:autoSpaceDN w:val="0"/>
        <w:adjustRightInd w:val="0"/>
        <w:spacing w:line="239" w:lineRule="auto"/>
        <w:ind w:left="820" w:right="152" w:hanging="360"/>
        <w:rPr>
          <w:rFonts w:ascii="Calibri" w:eastAsiaTheme="minorEastAsia" w:hAnsi="Calibri" w:cs="Calibri"/>
          <w:sz w:val="22"/>
          <w:szCs w:val="22"/>
        </w:rPr>
      </w:pPr>
      <w:r w:rsidRPr="00766F5D">
        <w:rPr>
          <w:rFonts w:ascii="Wingdings" w:eastAsiaTheme="minorEastAsia" w:hAnsi="Wingdings" w:cs="Wingdings"/>
          <w:sz w:val="22"/>
          <w:szCs w:val="22"/>
        </w:rPr>
        <w:t></w:t>
      </w:r>
      <w:r w:rsidRPr="00766F5D">
        <w:rPr>
          <w:rFonts w:eastAsiaTheme="minorEastAsia"/>
          <w:sz w:val="22"/>
          <w:szCs w:val="22"/>
        </w:rPr>
        <w:tab/>
      </w:r>
      <w:r w:rsidRPr="00766F5D">
        <w:rPr>
          <w:rFonts w:ascii="Calibri" w:eastAsiaTheme="minorEastAsia" w:hAnsi="Calibri" w:cs="Calibri"/>
          <w:sz w:val="22"/>
          <w:szCs w:val="22"/>
        </w:rPr>
        <w:t>Talep edi</w:t>
      </w:r>
      <w:r w:rsidRPr="00766F5D">
        <w:rPr>
          <w:rFonts w:ascii="Calibri" w:eastAsiaTheme="minorEastAsia" w:hAnsi="Calibri" w:cs="Calibri"/>
          <w:spacing w:val="-1"/>
          <w:sz w:val="22"/>
          <w:szCs w:val="22"/>
        </w:rPr>
        <w:t>l</w:t>
      </w:r>
      <w:r w:rsidRPr="00766F5D">
        <w:rPr>
          <w:rFonts w:ascii="Calibri" w:eastAsiaTheme="minorEastAsia" w:hAnsi="Calibri" w:cs="Calibri"/>
          <w:sz w:val="22"/>
          <w:szCs w:val="22"/>
        </w:rPr>
        <w:t>en</w:t>
      </w:r>
      <w:r w:rsidRPr="00766F5D">
        <w:rPr>
          <w:rFonts w:ascii="Calibri" w:eastAsiaTheme="minorEastAsia" w:hAnsi="Calibri" w:cs="Calibri"/>
          <w:spacing w:val="-2"/>
          <w:sz w:val="22"/>
          <w:szCs w:val="22"/>
        </w:rPr>
        <w:t xml:space="preserve"> </w:t>
      </w:r>
      <w:r w:rsidRPr="00766F5D">
        <w:rPr>
          <w:rFonts w:ascii="Calibri" w:eastAsiaTheme="minorEastAsia" w:hAnsi="Calibri" w:cs="Calibri"/>
          <w:spacing w:val="1"/>
          <w:sz w:val="22"/>
          <w:szCs w:val="22"/>
        </w:rPr>
        <w:t>y</w:t>
      </w:r>
      <w:r w:rsidRPr="00766F5D">
        <w:rPr>
          <w:rFonts w:ascii="Calibri" w:eastAsiaTheme="minorEastAsia" w:hAnsi="Calibri" w:cs="Calibri"/>
          <w:sz w:val="22"/>
          <w:szCs w:val="22"/>
        </w:rPr>
        <w:t>a</w:t>
      </w:r>
      <w:r w:rsidRPr="00766F5D">
        <w:rPr>
          <w:rFonts w:ascii="Calibri" w:eastAsiaTheme="minorEastAsia" w:hAnsi="Calibri" w:cs="Calibri"/>
          <w:spacing w:val="-2"/>
          <w:sz w:val="22"/>
          <w:szCs w:val="22"/>
        </w:rPr>
        <w:t>k</w:t>
      </w:r>
      <w:r w:rsidRPr="00766F5D">
        <w:rPr>
          <w:rFonts w:ascii="Calibri" w:eastAsiaTheme="minorEastAsia" w:hAnsi="Calibri" w:cs="Calibri"/>
          <w:sz w:val="22"/>
          <w:szCs w:val="22"/>
        </w:rPr>
        <w:t>a ka</w:t>
      </w:r>
      <w:r w:rsidRPr="00766F5D">
        <w:rPr>
          <w:rFonts w:ascii="Calibri" w:eastAsiaTheme="minorEastAsia" w:hAnsi="Calibri" w:cs="Calibri"/>
          <w:spacing w:val="-3"/>
          <w:sz w:val="22"/>
          <w:szCs w:val="22"/>
        </w:rPr>
        <w:t>r</w:t>
      </w:r>
      <w:r w:rsidRPr="00766F5D">
        <w:rPr>
          <w:rFonts w:ascii="Calibri" w:eastAsiaTheme="minorEastAsia" w:hAnsi="Calibri" w:cs="Calibri"/>
          <w:sz w:val="22"/>
          <w:szCs w:val="22"/>
        </w:rPr>
        <w:t>tı</w:t>
      </w:r>
      <w:r w:rsidRPr="00766F5D">
        <w:rPr>
          <w:rFonts w:ascii="Calibri" w:eastAsiaTheme="minorEastAsia" w:hAnsi="Calibri" w:cs="Calibri"/>
          <w:spacing w:val="-1"/>
          <w:sz w:val="22"/>
          <w:szCs w:val="22"/>
        </w:rPr>
        <w:t>n</w:t>
      </w:r>
      <w:r w:rsidRPr="00766F5D">
        <w:rPr>
          <w:rFonts w:ascii="Calibri" w:eastAsiaTheme="minorEastAsia" w:hAnsi="Calibri" w:cs="Calibri"/>
          <w:sz w:val="22"/>
          <w:szCs w:val="22"/>
        </w:rPr>
        <w:t>ı</w:t>
      </w:r>
      <w:r w:rsidRPr="00766F5D">
        <w:rPr>
          <w:rFonts w:ascii="Calibri" w:eastAsiaTheme="minorEastAsia" w:hAnsi="Calibri" w:cs="Calibri"/>
          <w:spacing w:val="-1"/>
          <w:sz w:val="22"/>
          <w:szCs w:val="22"/>
        </w:rPr>
        <w:t>n</w:t>
      </w:r>
      <w:r w:rsidRPr="00766F5D">
        <w:rPr>
          <w:rFonts w:ascii="Calibri" w:eastAsiaTheme="minorEastAsia" w:hAnsi="Calibri" w:cs="Calibri"/>
          <w:sz w:val="22"/>
          <w:szCs w:val="22"/>
        </w:rPr>
        <w:t>,</w:t>
      </w:r>
      <w:r w:rsidRPr="00766F5D">
        <w:rPr>
          <w:rFonts w:ascii="Calibri" w:eastAsiaTheme="minorEastAsia" w:hAnsi="Calibri" w:cs="Calibri"/>
          <w:spacing w:val="-2"/>
          <w:sz w:val="22"/>
          <w:szCs w:val="22"/>
        </w:rPr>
        <w:t xml:space="preserve"> </w:t>
      </w:r>
      <w:r w:rsidRPr="00766F5D">
        <w:rPr>
          <w:rFonts w:ascii="Calibri" w:eastAsiaTheme="minorEastAsia" w:hAnsi="Calibri" w:cs="Calibri"/>
          <w:spacing w:val="1"/>
          <w:sz w:val="22"/>
          <w:szCs w:val="22"/>
        </w:rPr>
        <w:t>M</w:t>
      </w:r>
      <w:r w:rsidRPr="00766F5D">
        <w:rPr>
          <w:rFonts w:ascii="Calibri" w:eastAsiaTheme="minorEastAsia" w:hAnsi="Calibri" w:cs="Calibri"/>
          <w:spacing w:val="-1"/>
          <w:sz w:val="22"/>
          <w:szCs w:val="22"/>
        </w:rPr>
        <w:t>ü</w:t>
      </w:r>
      <w:r w:rsidRPr="00766F5D">
        <w:rPr>
          <w:rFonts w:ascii="Calibri" w:eastAsiaTheme="minorEastAsia" w:hAnsi="Calibri" w:cs="Calibri"/>
          <w:sz w:val="22"/>
          <w:szCs w:val="22"/>
        </w:rPr>
        <w:t>şt</w:t>
      </w:r>
      <w:r w:rsidRPr="00766F5D">
        <w:rPr>
          <w:rFonts w:ascii="Calibri" w:eastAsiaTheme="minorEastAsia" w:hAnsi="Calibri" w:cs="Calibri"/>
          <w:spacing w:val="1"/>
          <w:sz w:val="22"/>
          <w:szCs w:val="22"/>
        </w:rPr>
        <w:t>e</w:t>
      </w:r>
      <w:r w:rsidRPr="00766F5D">
        <w:rPr>
          <w:rFonts w:ascii="Calibri" w:eastAsiaTheme="minorEastAsia" w:hAnsi="Calibri" w:cs="Calibri"/>
          <w:sz w:val="22"/>
          <w:szCs w:val="22"/>
        </w:rPr>
        <w:t>ri</w:t>
      </w:r>
      <w:r w:rsidRPr="00766F5D">
        <w:rPr>
          <w:rFonts w:ascii="Calibri" w:eastAsiaTheme="minorEastAsia" w:hAnsi="Calibri" w:cs="Calibri"/>
          <w:spacing w:val="-3"/>
          <w:sz w:val="22"/>
          <w:szCs w:val="22"/>
        </w:rPr>
        <w:t xml:space="preserve"> </w:t>
      </w:r>
      <w:r w:rsidRPr="00766F5D">
        <w:rPr>
          <w:rFonts w:ascii="Calibri" w:eastAsiaTheme="minorEastAsia" w:hAnsi="Calibri" w:cs="Calibri"/>
          <w:spacing w:val="1"/>
          <w:sz w:val="22"/>
          <w:szCs w:val="22"/>
        </w:rPr>
        <w:t>t</w:t>
      </w:r>
      <w:r w:rsidRPr="00766F5D">
        <w:rPr>
          <w:rFonts w:ascii="Calibri" w:eastAsiaTheme="minorEastAsia" w:hAnsi="Calibri" w:cs="Calibri"/>
          <w:sz w:val="22"/>
          <w:szCs w:val="22"/>
        </w:rPr>
        <w:t>ara</w:t>
      </w:r>
      <w:r w:rsidRPr="00766F5D">
        <w:rPr>
          <w:rFonts w:ascii="Calibri" w:eastAsiaTheme="minorEastAsia" w:hAnsi="Calibri" w:cs="Calibri"/>
          <w:spacing w:val="-1"/>
          <w:sz w:val="22"/>
          <w:szCs w:val="22"/>
        </w:rPr>
        <w:t>f</w:t>
      </w:r>
      <w:r w:rsidRPr="00766F5D">
        <w:rPr>
          <w:rFonts w:ascii="Calibri" w:eastAsiaTheme="minorEastAsia" w:hAnsi="Calibri" w:cs="Calibri"/>
          <w:sz w:val="22"/>
          <w:szCs w:val="22"/>
        </w:rPr>
        <w:t>ı</w:t>
      </w:r>
      <w:r w:rsidRPr="00766F5D">
        <w:rPr>
          <w:rFonts w:ascii="Calibri" w:eastAsiaTheme="minorEastAsia" w:hAnsi="Calibri" w:cs="Calibri"/>
          <w:spacing w:val="-1"/>
          <w:sz w:val="22"/>
          <w:szCs w:val="22"/>
        </w:rPr>
        <w:t>nd</w:t>
      </w:r>
      <w:r w:rsidRPr="00766F5D">
        <w:rPr>
          <w:rFonts w:ascii="Calibri" w:eastAsiaTheme="minorEastAsia" w:hAnsi="Calibri" w:cs="Calibri"/>
          <w:sz w:val="22"/>
          <w:szCs w:val="22"/>
        </w:rPr>
        <w:t>an</w:t>
      </w:r>
      <w:r w:rsidRPr="00766F5D">
        <w:rPr>
          <w:rFonts w:ascii="Calibri" w:eastAsiaTheme="minorEastAsia" w:hAnsi="Calibri" w:cs="Calibri"/>
          <w:spacing w:val="-1"/>
          <w:sz w:val="22"/>
          <w:szCs w:val="22"/>
        </w:rPr>
        <w:t xml:space="preserve"> </w:t>
      </w:r>
      <w:r w:rsidRPr="00766F5D">
        <w:rPr>
          <w:rFonts w:ascii="Calibri" w:eastAsiaTheme="minorEastAsia" w:hAnsi="Calibri" w:cs="Calibri"/>
          <w:spacing w:val="1"/>
          <w:sz w:val="22"/>
          <w:szCs w:val="22"/>
        </w:rPr>
        <w:t>3</w:t>
      </w:r>
      <w:r w:rsidRPr="00766F5D">
        <w:rPr>
          <w:rFonts w:ascii="Calibri" w:eastAsiaTheme="minorEastAsia" w:hAnsi="Calibri" w:cs="Calibri"/>
          <w:sz w:val="22"/>
          <w:szCs w:val="22"/>
        </w:rPr>
        <w:t>.</w:t>
      </w:r>
      <w:r w:rsidRPr="00766F5D">
        <w:rPr>
          <w:rFonts w:ascii="Calibri" w:eastAsiaTheme="minorEastAsia" w:hAnsi="Calibri" w:cs="Calibri"/>
          <w:spacing w:val="-1"/>
          <w:sz w:val="22"/>
          <w:szCs w:val="22"/>
        </w:rPr>
        <w:t>Ş</w:t>
      </w:r>
      <w:r w:rsidRPr="00766F5D">
        <w:rPr>
          <w:rFonts w:ascii="Calibri" w:eastAsiaTheme="minorEastAsia" w:hAnsi="Calibri" w:cs="Calibri"/>
          <w:sz w:val="22"/>
          <w:szCs w:val="22"/>
        </w:rPr>
        <w:t>a</w:t>
      </w:r>
      <w:r w:rsidRPr="00766F5D">
        <w:rPr>
          <w:rFonts w:ascii="Calibri" w:eastAsiaTheme="minorEastAsia" w:hAnsi="Calibri" w:cs="Calibri"/>
          <w:spacing w:val="-1"/>
          <w:sz w:val="22"/>
          <w:szCs w:val="22"/>
        </w:rPr>
        <w:t>h</w:t>
      </w:r>
      <w:r w:rsidRPr="00766F5D">
        <w:rPr>
          <w:rFonts w:ascii="Calibri" w:eastAsiaTheme="minorEastAsia" w:hAnsi="Calibri" w:cs="Calibri"/>
          <w:sz w:val="22"/>
          <w:szCs w:val="22"/>
        </w:rPr>
        <w:t>ıs</w:t>
      </w:r>
      <w:r w:rsidRPr="00766F5D">
        <w:rPr>
          <w:rFonts w:ascii="Calibri" w:eastAsiaTheme="minorEastAsia" w:hAnsi="Calibri" w:cs="Calibri"/>
          <w:spacing w:val="-3"/>
          <w:sz w:val="22"/>
          <w:szCs w:val="22"/>
        </w:rPr>
        <w:t>l</w:t>
      </w:r>
      <w:r w:rsidRPr="00766F5D">
        <w:rPr>
          <w:rFonts w:ascii="Calibri" w:eastAsiaTheme="minorEastAsia" w:hAnsi="Calibri" w:cs="Calibri"/>
          <w:sz w:val="22"/>
          <w:szCs w:val="22"/>
        </w:rPr>
        <w:t>ara</w:t>
      </w:r>
      <w:r w:rsidRPr="00766F5D">
        <w:rPr>
          <w:rFonts w:ascii="Calibri" w:eastAsiaTheme="minorEastAsia" w:hAnsi="Calibri" w:cs="Calibri"/>
          <w:spacing w:val="2"/>
          <w:sz w:val="22"/>
          <w:szCs w:val="22"/>
        </w:rPr>
        <w:t xml:space="preserve"> </w:t>
      </w:r>
      <w:r w:rsidRPr="00766F5D">
        <w:rPr>
          <w:rFonts w:ascii="Calibri" w:eastAsiaTheme="minorEastAsia" w:hAnsi="Calibri" w:cs="Calibri"/>
          <w:sz w:val="22"/>
          <w:szCs w:val="22"/>
        </w:rPr>
        <w:t>ku</w:t>
      </w:r>
      <w:r w:rsidRPr="00766F5D">
        <w:rPr>
          <w:rFonts w:ascii="Calibri" w:eastAsiaTheme="minorEastAsia" w:hAnsi="Calibri" w:cs="Calibri"/>
          <w:spacing w:val="-1"/>
          <w:sz w:val="22"/>
          <w:szCs w:val="22"/>
        </w:rPr>
        <w:t>l</w:t>
      </w:r>
      <w:r w:rsidRPr="00766F5D">
        <w:rPr>
          <w:rFonts w:ascii="Calibri" w:eastAsiaTheme="minorEastAsia" w:hAnsi="Calibri" w:cs="Calibri"/>
          <w:sz w:val="22"/>
          <w:szCs w:val="22"/>
        </w:rPr>
        <w:t>la</w:t>
      </w:r>
      <w:r w:rsidRPr="00766F5D">
        <w:rPr>
          <w:rFonts w:ascii="Calibri" w:eastAsiaTheme="minorEastAsia" w:hAnsi="Calibri" w:cs="Calibri"/>
          <w:spacing w:val="-1"/>
          <w:sz w:val="22"/>
          <w:szCs w:val="22"/>
        </w:rPr>
        <w:t>nd</w:t>
      </w:r>
      <w:r w:rsidRPr="00766F5D">
        <w:rPr>
          <w:rFonts w:ascii="Calibri" w:eastAsiaTheme="minorEastAsia" w:hAnsi="Calibri" w:cs="Calibri"/>
          <w:sz w:val="22"/>
          <w:szCs w:val="22"/>
        </w:rPr>
        <w:t>ır</w:t>
      </w:r>
      <w:r w:rsidRPr="00766F5D">
        <w:rPr>
          <w:rFonts w:ascii="Calibri" w:eastAsiaTheme="minorEastAsia" w:hAnsi="Calibri" w:cs="Calibri"/>
          <w:spacing w:val="-1"/>
          <w:sz w:val="22"/>
          <w:szCs w:val="22"/>
        </w:rPr>
        <w:t>ı</w:t>
      </w:r>
      <w:r w:rsidRPr="00766F5D">
        <w:rPr>
          <w:rFonts w:ascii="Calibri" w:eastAsiaTheme="minorEastAsia" w:hAnsi="Calibri" w:cs="Calibri"/>
          <w:sz w:val="22"/>
          <w:szCs w:val="22"/>
        </w:rPr>
        <w:t>l</w:t>
      </w:r>
      <w:r w:rsidRPr="00766F5D">
        <w:rPr>
          <w:rFonts w:ascii="Calibri" w:eastAsiaTheme="minorEastAsia" w:hAnsi="Calibri" w:cs="Calibri"/>
          <w:spacing w:val="-1"/>
          <w:sz w:val="22"/>
          <w:szCs w:val="22"/>
        </w:rPr>
        <w:t>d</w:t>
      </w:r>
      <w:r w:rsidRPr="00766F5D">
        <w:rPr>
          <w:rFonts w:ascii="Calibri" w:eastAsiaTheme="minorEastAsia" w:hAnsi="Calibri" w:cs="Calibri"/>
          <w:sz w:val="22"/>
          <w:szCs w:val="22"/>
        </w:rPr>
        <w:t>ı</w:t>
      </w:r>
      <w:r w:rsidRPr="00766F5D">
        <w:rPr>
          <w:rFonts w:ascii="Calibri" w:eastAsiaTheme="minorEastAsia" w:hAnsi="Calibri" w:cs="Calibri"/>
          <w:spacing w:val="-1"/>
          <w:sz w:val="22"/>
          <w:szCs w:val="22"/>
        </w:rPr>
        <w:t>ğ</w:t>
      </w:r>
      <w:r w:rsidRPr="00766F5D">
        <w:rPr>
          <w:rFonts w:ascii="Calibri" w:eastAsiaTheme="minorEastAsia" w:hAnsi="Calibri" w:cs="Calibri"/>
          <w:sz w:val="22"/>
          <w:szCs w:val="22"/>
        </w:rPr>
        <w:t>ı</w:t>
      </w:r>
      <w:r w:rsidRPr="00766F5D">
        <w:rPr>
          <w:rFonts w:ascii="Calibri" w:eastAsiaTheme="minorEastAsia" w:hAnsi="Calibri" w:cs="Calibri"/>
          <w:spacing w:val="-1"/>
          <w:sz w:val="22"/>
          <w:szCs w:val="22"/>
        </w:rPr>
        <w:t>n</w:t>
      </w:r>
      <w:r w:rsidRPr="00766F5D">
        <w:rPr>
          <w:rFonts w:ascii="Calibri" w:eastAsiaTheme="minorEastAsia" w:hAnsi="Calibri" w:cs="Calibri"/>
          <w:sz w:val="22"/>
          <w:szCs w:val="22"/>
        </w:rPr>
        <w:t>ın</w:t>
      </w:r>
      <w:r w:rsidRPr="00766F5D">
        <w:rPr>
          <w:rFonts w:ascii="Calibri" w:eastAsiaTheme="minorEastAsia" w:hAnsi="Calibri" w:cs="Calibri"/>
          <w:spacing w:val="-1"/>
          <w:sz w:val="22"/>
          <w:szCs w:val="22"/>
        </w:rPr>
        <w:t xml:space="preserve"> </w:t>
      </w:r>
      <w:r w:rsidRPr="00766F5D">
        <w:rPr>
          <w:rFonts w:ascii="Calibri" w:eastAsiaTheme="minorEastAsia" w:hAnsi="Calibri" w:cs="Calibri"/>
          <w:spacing w:val="1"/>
          <w:sz w:val="22"/>
          <w:szCs w:val="22"/>
        </w:rPr>
        <w:t>t</w:t>
      </w:r>
      <w:r w:rsidRPr="00766F5D">
        <w:rPr>
          <w:rFonts w:ascii="Calibri" w:eastAsiaTheme="minorEastAsia" w:hAnsi="Calibri" w:cs="Calibri"/>
          <w:sz w:val="22"/>
          <w:szCs w:val="22"/>
        </w:rPr>
        <w:t>espiti</w:t>
      </w:r>
      <w:r w:rsidRPr="00766F5D">
        <w:rPr>
          <w:rFonts w:ascii="Calibri" w:eastAsiaTheme="minorEastAsia" w:hAnsi="Calibri" w:cs="Calibri"/>
          <w:spacing w:val="-3"/>
          <w:sz w:val="22"/>
          <w:szCs w:val="22"/>
        </w:rPr>
        <w:t xml:space="preserve"> </w:t>
      </w:r>
      <w:r w:rsidRPr="00766F5D">
        <w:rPr>
          <w:rFonts w:ascii="Calibri" w:eastAsiaTheme="minorEastAsia" w:hAnsi="Calibri" w:cs="Calibri"/>
          <w:sz w:val="22"/>
          <w:szCs w:val="22"/>
        </w:rPr>
        <w:t>ha</w:t>
      </w:r>
      <w:r w:rsidRPr="00766F5D">
        <w:rPr>
          <w:rFonts w:ascii="Calibri" w:eastAsiaTheme="minorEastAsia" w:hAnsi="Calibri" w:cs="Calibri"/>
          <w:spacing w:val="-1"/>
          <w:sz w:val="22"/>
          <w:szCs w:val="22"/>
        </w:rPr>
        <w:t>l</w:t>
      </w:r>
      <w:r w:rsidRPr="00766F5D">
        <w:rPr>
          <w:rFonts w:ascii="Calibri" w:eastAsiaTheme="minorEastAsia" w:hAnsi="Calibri" w:cs="Calibri"/>
          <w:sz w:val="22"/>
          <w:szCs w:val="22"/>
        </w:rPr>
        <w:t>i</w:t>
      </w:r>
      <w:r w:rsidRPr="00766F5D">
        <w:rPr>
          <w:rFonts w:ascii="Calibri" w:eastAsiaTheme="minorEastAsia" w:hAnsi="Calibri" w:cs="Calibri"/>
          <w:spacing w:val="-1"/>
          <w:sz w:val="22"/>
          <w:szCs w:val="22"/>
        </w:rPr>
        <w:t>nd</w:t>
      </w:r>
      <w:r w:rsidRPr="00766F5D">
        <w:rPr>
          <w:rFonts w:ascii="Calibri" w:eastAsiaTheme="minorEastAsia" w:hAnsi="Calibri" w:cs="Calibri"/>
          <w:sz w:val="22"/>
          <w:szCs w:val="22"/>
        </w:rPr>
        <w:t>e,</w:t>
      </w:r>
      <w:r w:rsidRPr="00766F5D">
        <w:rPr>
          <w:rFonts w:ascii="Calibri" w:eastAsiaTheme="minorEastAsia" w:hAnsi="Calibri" w:cs="Calibri"/>
          <w:spacing w:val="1"/>
          <w:sz w:val="22"/>
          <w:szCs w:val="22"/>
        </w:rPr>
        <w:t xml:space="preserve"> y</w:t>
      </w:r>
      <w:r w:rsidRPr="00766F5D">
        <w:rPr>
          <w:rFonts w:ascii="Calibri" w:eastAsiaTheme="minorEastAsia" w:hAnsi="Calibri" w:cs="Calibri"/>
          <w:sz w:val="22"/>
          <w:szCs w:val="22"/>
        </w:rPr>
        <w:t>a</w:t>
      </w:r>
      <w:r w:rsidRPr="00766F5D">
        <w:rPr>
          <w:rFonts w:ascii="Calibri" w:eastAsiaTheme="minorEastAsia" w:hAnsi="Calibri" w:cs="Calibri"/>
          <w:spacing w:val="-2"/>
          <w:sz w:val="22"/>
          <w:szCs w:val="22"/>
        </w:rPr>
        <w:t>k</w:t>
      </w:r>
      <w:r w:rsidRPr="00766F5D">
        <w:rPr>
          <w:rFonts w:ascii="Calibri" w:eastAsiaTheme="minorEastAsia" w:hAnsi="Calibri" w:cs="Calibri"/>
          <w:sz w:val="22"/>
          <w:szCs w:val="22"/>
        </w:rPr>
        <w:t>a ka</w:t>
      </w:r>
      <w:r w:rsidRPr="00766F5D">
        <w:rPr>
          <w:rFonts w:ascii="Calibri" w:eastAsiaTheme="minorEastAsia" w:hAnsi="Calibri" w:cs="Calibri"/>
          <w:spacing w:val="-3"/>
          <w:sz w:val="22"/>
          <w:szCs w:val="22"/>
        </w:rPr>
        <w:t>r</w:t>
      </w:r>
      <w:r w:rsidRPr="00766F5D">
        <w:rPr>
          <w:rFonts w:ascii="Calibri" w:eastAsiaTheme="minorEastAsia" w:hAnsi="Calibri" w:cs="Calibri"/>
          <w:sz w:val="22"/>
          <w:szCs w:val="22"/>
        </w:rPr>
        <w:t>tı</w:t>
      </w:r>
      <w:r w:rsidRPr="00766F5D">
        <w:rPr>
          <w:rFonts w:ascii="Calibri" w:eastAsiaTheme="minorEastAsia" w:hAnsi="Calibri" w:cs="Calibri"/>
          <w:spacing w:val="-1"/>
          <w:sz w:val="22"/>
          <w:szCs w:val="22"/>
        </w:rPr>
        <w:t>n</w:t>
      </w:r>
      <w:r w:rsidRPr="00766F5D">
        <w:rPr>
          <w:rFonts w:ascii="Calibri" w:eastAsiaTheme="minorEastAsia" w:hAnsi="Calibri" w:cs="Calibri"/>
          <w:sz w:val="22"/>
          <w:szCs w:val="22"/>
        </w:rPr>
        <w:t>a fu</w:t>
      </w:r>
      <w:r w:rsidRPr="00766F5D">
        <w:rPr>
          <w:rFonts w:ascii="Calibri" w:eastAsiaTheme="minorEastAsia" w:hAnsi="Calibri" w:cs="Calibri"/>
          <w:spacing w:val="-1"/>
          <w:sz w:val="22"/>
          <w:szCs w:val="22"/>
        </w:rPr>
        <w:t>a</w:t>
      </w:r>
      <w:r w:rsidRPr="00766F5D">
        <w:rPr>
          <w:rFonts w:ascii="Calibri" w:eastAsiaTheme="minorEastAsia" w:hAnsi="Calibri" w:cs="Calibri"/>
          <w:sz w:val="22"/>
          <w:szCs w:val="22"/>
        </w:rPr>
        <w:t xml:space="preserve">r </w:t>
      </w:r>
      <w:r w:rsidRPr="00766F5D">
        <w:rPr>
          <w:rFonts w:ascii="Calibri" w:eastAsiaTheme="minorEastAsia" w:hAnsi="Calibri" w:cs="Calibri"/>
          <w:spacing w:val="-1"/>
          <w:sz w:val="22"/>
          <w:szCs w:val="22"/>
        </w:rPr>
        <w:t>gü</w:t>
      </w:r>
      <w:r w:rsidRPr="00766F5D">
        <w:rPr>
          <w:rFonts w:ascii="Calibri" w:eastAsiaTheme="minorEastAsia" w:hAnsi="Calibri" w:cs="Calibri"/>
          <w:spacing w:val="1"/>
          <w:sz w:val="22"/>
          <w:szCs w:val="22"/>
        </w:rPr>
        <w:t>v</w:t>
      </w:r>
      <w:r w:rsidRPr="00766F5D">
        <w:rPr>
          <w:rFonts w:ascii="Calibri" w:eastAsiaTheme="minorEastAsia" w:hAnsi="Calibri" w:cs="Calibri"/>
          <w:sz w:val="22"/>
          <w:szCs w:val="22"/>
        </w:rPr>
        <w:t>en</w:t>
      </w:r>
      <w:r w:rsidRPr="00766F5D">
        <w:rPr>
          <w:rFonts w:ascii="Calibri" w:eastAsiaTheme="minorEastAsia" w:hAnsi="Calibri" w:cs="Calibri"/>
          <w:spacing w:val="-1"/>
          <w:sz w:val="22"/>
          <w:szCs w:val="22"/>
        </w:rPr>
        <w:t>l</w:t>
      </w:r>
      <w:r w:rsidRPr="00766F5D">
        <w:rPr>
          <w:rFonts w:ascii="Calibri" w:eastAsiaTheme="minorEastAsia" w:hAnsi="Calibri" w:cs="Calibri"/>
          <w:sz w:val="22"/>
          <w:szCs w:val="22"/>
        </w:rPr>
        <w:t>ik</w:t>
      </w:r>
      <w:r w:rsidRPr="00766F5D">
        <w:rPr>
          <w:rFonts w:ascii="Calibri" w:eastAsiaTheme="minorEastAsia" w:hAnsi="Calibri" w:cs="Calibri"/>
          <w:spacing w:val="-2"/>
          <w:sz w:val="22"/>
          <w:szCs w:val="22"/>
        </w:rPr>
        <w:t xml:space="preserve"> </w:t>
      </w:r>
      <w:r w:rsidRPr="00766F5D">
        <w:rPr>
          <w:rFonts w:ascii="Calibri" w:eastAsiaTheme="minorEastAsia" w:hAnsi="Calibri" w:cs="Calibri"/>
          <w:spacing w:val="1"/>
          <w:sz w:val="22"/>
          <w:szCs w:val="22"/>
        </w:rPr>
        <w:t>y</w:t>
      </w:r>
      <w:r w:rsidRPr="00766F5D">
        <w:rPr>
          <w:rFonts w:ascii="Calibri" w:eastAsiaTheme="minorEastAsia" w:hAnsi="Calibri" w:cs="Calibri"/>
          <w:sz w:val="22"/>
          <w:szCs w:val="22"/>
        </w:rPr>
        <w:t>e</w:t>
      </w:r>
      <w:r w:rsidRPr="00766F5D">
        <w:rPr>
          <w:rFonts w:ascii="Calibri" w:eastAsiaTheme="minorEastAsia" w:hAnsi="Calibri" w:cs="Calibri"/>
          <w:spacing w:val="-2"/>
          <w:sz w:val="22"/>
          <w:szCs w:val="22"/>
        </w:rPr>
        <w:t>t</w:t>
      </w:r>
      <w:r w:rsidRPr="00766F5D">
        <w:rPr>
          <w:rFonts w:ascii="Calibri" w:eastAsiaTheme="minorEastAsia" w:hAnsi="Calibri" w:cs="Calibri"/>
          <w:sz w:val="22"/>
          <w:szCs w:val="22"/>
        </w:rPr>
        <w:t>kil</w:t>
      </w:r>
      <w:r w:rsidRPr="00766F5D">
        <w:rPr>
          <w:rFonts w:ascii="Calibri" w:eastAsiaTheme="minorEastAsia" w:hAnsi="Calibri" w:cs="Calibri"/>
          <w:spacing w:val="-1"/>
          <w:sz w:val="22"/>
          <w:szCs w:val="22"/>
        </w:rPr>
        <w:t>i</w:t>
      </w:r>
      <w:r w:rsidRPr="00766F5D">
        <w:rPr>
          <w:rFonts w:ascii="Calibri" w:eastAsiaTheme="minorEastAsia" w:hAnsi="Calibri" w:cs="Calibri"/>
          <w:sz w:val="22"/>
          <w:szCs w:val="22"/>
        </w:rPr>
        <w:t>leri</w:t>
      </w:r>
      <w:r w:rsidRPr="00766F5D">
        <w:rPr>
          <w:rFonts w:ascii="Calibri" w:eastAsiaTheme="minorEastAsia" w:hAnsi="Calibri" w:cs="Calibri"/>
          <w:spacing w:val="-1"/>
          <w:sz w:val="22"/>
          <w:szCs w:val="22"/>
        </w:rPr>
        <w:t>n</w:t>
      </w:r>
      <w:r w:rsidRPr="00766F5D">
        <w:rPr>
          <w:rFonts w:ascii="Calibri" w:eastAsiaTheme="minorEastAsia" w:hAnsi="Calibri" w:cs="Calibri"/>
          <w:sz w:val="22"/>
          <w:szCs w:val="22"/>
        </w:rPr>
        <w:t>ce</w:t>
      </w:r>
      <w:r w:rsidRPr="00766F5D">
        <w:rPr>
          <w:rFonts w:ascii="Calibri" w:eastAsiaTheme="minorEastAsia" w:hAnsi="Calibri" w:cs="Calibri"/>
          <w:spacing w:val="-2"/>
          <w:sz w:val="22"/>
          <w:szCs w:val="22"/>
        </w:rPr>
        <w:t xml:space="preserve"> </w:t>
      </w:r>
      <w:r w:rsidRPr="00766F5D">
        <w:rPr>
          <w:rFonts w:ascii="Calibri" w:eastAsiaTheme="minorEastAsia" w:hAnsi="Calibri" w:cs="Calibri"/>
          <w:spacing w:val="1"/>
          <w:sz w:val="22"/>
          <w:szCs w:val="22"/>
        </w:rPr>
        <w:t>e</w:t>
      </w:r>
      <w:r w:rsidRPr="00766F5D">
        <w:rPr>
          <w:rFonts w:ascii="Calibri" w:eastAsiaTheme="minorEastAsia" w:hAnsi="Calibri" w:cs="Calibri"/>
          <w:sz w:val="22"/>
          <w:szCs w:val="22"/>
        </w:rPr>
        <w:t xml:space="preserve">l </w:t>
      </w:r>
      <w:r w:rsidRPr="00766F5D">
        <w:rPr>
          <w:rFonts w:ascii="Calibri" w:eastAsiaTheme="minorEastAsia" w:hAnsi="Calibri" w:cs="Calibri"/>
          <w:spacing w:val="-2"/>
          <w:sz w:val="22"/>
          <w:szCs w:val="22"/>
        </w:rPr>
        <w:t>k</w:t>
      </w:r>
      <w:r w:rsidRPr="00766F5D">
        <w:rPr>
          <w:rFonts w:ascii="Calibri" w:eastAsiaTheme="minorEastAsia" w:hAnsi="Calibri" w:cs="Calibri"/>
          <w:spacing w:val="-1"/>
          <w:sz w:val="22"/>
          <w:szCs w:val="22"/>
        </w:rPr>
        <w:t>onu</w:t>
      </w:r>
      <w:r w:rsidRPr="00766F5D">
        <w:rPr>
          <w:rFonts w:ascii="Calibri" w:eastAsiaTheme="minorEastAsia" w:hAnsi="Calibri" w:cs="Calibri"/>
          <w:sz w:val="22"/>
          <w:szCs w:val="22"/>
        </w:rPr>
        <w:t xml:space="preserve">r, </w:t>
      </w:r>
      <w:r w:rsidRPr="00766F5D">
        <w:rPr>
          <w:rFonts w:ascii="Calibri" w:eastAsiaTheme="minorEastAsia" w:hAnsi="Calibri" w:cs="Calibri"/>
          <w:spacing w:val="2"/>
          <w:sz w:val="22"/>
          <w:szCs w:val="22"/>
        </w:rPr>
        <w:t xml:space="preserve"> </w:t>
      </w:r>
      <w:r w:rsidRPr="00766F5D">
        <w:rPr>
          <w:rFonts w:ascii="Calibri" w:eastAsiaTheme="minorEastAsia" w:hAnsi="Calibri" w:cs="Calibri"/>
          <w:spacing w:val="1"/>
          <w:sz w:val="22"/>
          <w:szCs w:val="22"/>
        </w:rPr>
        <w:t>y</w:t>
      </w:r>
      <w:r w:rsidRPr="00766F5D">
        <w:rPr>
          <w:rFonts w:ascii="Calibri" w:eastAsiaTheme="minorEastAsia" w:hAnsi="Calibri" w:cs="Calibri"/>
          <w:sz w:val="22"/>
          <w:szCs w:val="22"/>
        </w:rPr>
        <w:t>aka</w:t>
      </w:r>
      <w:r w:rsidRPr="00766F5D">
        <w:rPr>
          <w:rFonts w:ascii="Calibri" w:eastAsiaTheme="minorEastAsia" w:hAnsi="Calibri" w:cs="Calibri"/>
          <w:spacing w:val="-2"/>
          <w:sz w:val="22"/>
          <w:szCs w:val="22"/>
        </w:rPr>
        <w:t xml:space="preserve"> </w:t>
      </w:r>
      <w:r w:rsidRPr="00766F5D">
        <w:rPr>
          <w:rFonts w:ascii="Calibri" w:eastAsiaTheme="minorEastAsia" w:hAnsi="Calibri" w:cs="Calibri"/>
          <w:spacing w:val="1"/>
          <w:sz w:val="22"/>
          <w:szCs w:val="22"/>
        </w:rPr>
        <w:t>k</w:t>
      </w:r>
      <w:r w:rsidRPr="00766F5D">
        <w:rPr>
          <w:rFonts w:ascii="Calibri" w:eastAsiaTheme="minorEastAsia" w:hAnsi="Calibri" w:cs="Calibri"/>
          <w:sz w:val="22"/>
          <w:szCs w:val="22"/>
        </w:rPr>
        <w:t>artı</w:t>
      </w:r>
      <w:r w:rsidRPr="00766F5D">
        <w:rPr>
          <w:rFonts w:ascii="Calibri" w:eastAsiaTheme="minorEastAsia" w:hAnsi="Calibri" w:cs="Calibri"/>
          <w:spacing w:val="-3"/>
          <w:sz w:val="22"/>
          <w:szCs w:val="22"/>
        </w:rPr>
        <w:t xml:space="preserve"> </w:t>
      </w:r>
      <w:r w:rsidRPr="00766F5D">
        <w:rPr>
          <w:rFonts w:ascii="Calibri" w:eastAsiaTheme="minorEastAsia" w:hAnsi="Calibri" w:cs="Calibri"/>
          <w:sz w:val="22"/>
          <w:szCs w:val="22"/>
        </w:rPr>
        <w:t>i</w:t>
      </w:r>
      <w:r w:rsidRPr="00766F5D">
        <w:rPr>
          <w:rFonts w:ascii="Calibri" w:eastAsiaTheme="minorEastAsia" w:hAnsi="Calibri" w:cs="Calibri"/>
          <w:spacing w:val="1"/>
          <w:sz w:val="22"/>
          <w:szCs w:val="22"/>
        </w:rPr>
        <w:t>m</w:t>
      </w:r>
      <w:r w:rsidRPr="00766F5D">
        <w:rPr>
          <w:rFonts w:ascii="Calibri" w:eastAsiaTheme="minorEastAsia" w:hAnsi="Calibri" w:cs="Calibri"/>
          <w:spacing w:val="-1"/>
          <w:sz w:val="22"/>
          <w:szCs w:val="22"/>
        </w:rPr>
        <w:t>h</w:t>
      </w:r>
      <w:r w:rsidRPr="00766F5D">
        <w:rPr>
          <w:rFonts w:ascii="Calibri" w:eastAsiaTheme="minorEastAsia" w:hAnsi="Calibri" w:cs="Calibri"/>
          <w:sz w:val="22"/>
          <w:szCs w:val="22"/>
        </w:rPr>
        <w:t>a</w:t>
      </w:r>
      <w:r w:rsidRPr="00766F5D">
        <w:rPr>
          <w:rFonts w:ascii="Calibri" w:eastAsiaTheme="minorEastAsia" w:hAnsi="Calibri" w:cs="Calibri"/>
          <w:spacing w:val="-2"/>
          <w:sz w:val="22"/>
          <w:szCs w:val="22"/>
        </w:rPr>
        <w:t xml:space="preserve"> </w:t>
      </w:r>
      <w:r w:rsidRPr="00766F5D">
        <w:rPr>
          <w:rFonts w:ascii="Calibri" w:eastAsiaTheme="minorEastAsia" w:hAnsi="Calibri" w:cs="Calibri"/>
          <w:spacing w:val="1"/>
          <w:sz w:val="22"/>
          <w:szCs w:val="22"/>
        </w:rPr>
        <w:t>e</w:t>
      </w:r>
      <w:r w:rsidRPr="00766F5D">
        <w:rPr>
          <w:rFonts w:ascii="Calibri" w:eastAsiaTheme="minorEastAsia" w:hAnsi="Calibri" w:cs="Calibri"/>
          <w:spacing w:val="-1"/>
          <w:sz w:val="22"/>
          <w:szCs w:val="22"/>
        </w:rPr>
        <w:t>d</w:t>
      </w:r>
      <w:r w:rsidRPr="00766F5D">
        <w:rPr>
          <w:rFonts w:ascii="Calibri" w:eastAsiaTheme="minorEastAsia" w:hAnsi="Calibri" w:cs="Calibri"/>
          <w:sz w:val="22"/>
          <w:szCs w:val="22"/>
        </w:rPr>
        <w:t>i</w:t>
      </w:r>
      <w:r w:rsidRPr="00766F5D">
        <w:rPr>
          <w:rFonts w:ascii="Calibri" w:eastAsiaTheme="minorEastAsia" w:hAnsi="Calibri" w:cs="Calibri"/>
          <w:spacing w:val="-1"/>
          <w:sz w:val="22"/>
          <w:szCs w:val="22"/>
        </w:rPr>
        <w:t>l</w:t>
      </w:r>
      <w:r w:rsidRPr="00766F5D">
        <w:rPr>
          <w:rFonts w:ascii="Calibri" w:eastAsiaTheme="minorEastAsia" w:hAnsi="Calibri" w:cs="Calibri"/>
          <w:sz w:val="22"/>
          <w:szCs w:val="22"/>
        </w:rPr>
        <w:t>e</w:t>
      </w:r>
      <w:r w:rsidRPr="00766F5D">
        <w:rPr>
          <w:rFonts w:ascii="Calibri" w:eastAsiaTheme="minorEastAsia" w:hAnsi="Calibri" w:cs="Calibri"/>
          <w:spacing w:val="-2"/>
          <w:sz w:val="22"/>
          <w:szCs w:val="22"/>
        </w:rPr>
        <w:t>r</w:t>
      </w:r>
      <w:r w:rsidRPr="00766F5D">
        <w:rPr>
          <w:rFonts w:ascii="Calibri" w:eastAsiaTheme="minorEastAsia" w:hAnsi="Calibri" w:cs="Calibri"/>
          <w:sz w:val="22"/>
          <w:szCs w:val="22"/>
        </w:rPr>
        <w:t>e</w:t>
      </w:r>
      <w:r w:rsidRPr="00766F5D">
        <w:rPr>
          <w:rFonts w:ascii="Calibri" w:eastAsiaTheme="minorEastAsia" w:hAnsi="Calibri" w:cs="Calibri"/>
          <w:spacing w:val="1"/>
          <w:sz w:val="22"/>
          <w:szCs w:val="22"/>
        </w:rPr>
        <w:t>k</w:t>
      </w:r>
      <w:r w:rsidRPr="00766F5D">
        <w:rPr>
          <w:rFonts w:ascii="Calibri" w:eastAsiaTheme="minorEastAsia" w:hAnsi="Calibri" w:cs="Calibri"/>
          <w:sz w:val="22"/>
          <w:szCs w:val="22"/>
        </w:rPr>
        <w:t xml:space="preserve">, </w:t>
      </w:r>
      <w:r w:rsidRPr="00766F5D">
        <w:rPr>
          <w:rFonts w:ascii="Calibri" w:eastAsiaTheme="minorEastAsia" w:hAnsi="Calibri" w:cs="Calibri"/>
          <w:spacing w:val="1"/>
          <w:sz w:val="22"/>
          <w:szCs w:val="22"/>
        </w:rPr>
        <w:t>k</w:t>
      </w:r>
      <w:r w:rsidRPr="00766F5D">
        <w:rPr>
          <w:rFonts w:ascii="Calibri" w:eastAsiaTheme="minorEastAsia" w:hAnsi="Calibri" w:cs="Calibri"/>
          <w:spacing w:val="-3"/>
          <w:sz w:val="22"/>
          <w:szCs w:val="22"/>
        </w:rPr>
        <w:t>i</w:t>
      </w:r>
      <w:r w:rsidRPr="00766F5D">
        <w:rPr>
          <w:rFonts w:ascii="Calibri" w:eastAsiaTheme="minorEastAsia" w:hAnsi="Calibri" w:cs="Calibri"/>
          <w:sz w:val="22"/>
          <w:szCs w:val="22"/>
        </w:rPr>
        <w:t>şi g</w:t>
      </w:r>
      <w:r w:rsidRPr="00766F5D">
        <w:rPr>
          <w:rFonts w:ascii="Calibri" w:eastAsiaTheme="minorEastAsia" w:hAnsi="Calibri" w:cs="Calibri"/>
          <w:spacing w:val="-1"/>
          <w:sz w:val="22"/>
          <w:szCs w:val="22"/>
        </w:rPr>
        <w:t>i</w:t>
      </w:r>
      <w:r w:rsidRPr="00766F5D">
        <w:rPr>
          <w:rFonts w:ascii="Calibri" w:eastAsiaTheme="minorEastAsia" w:hAnsi="Calibri" w:cs="Calibri"/>
          <w:sz w:val="22"/>
          <w:szCs w:val="22"/>
        </w:rPr>
        <w:t>riş k</w:t>
      </w:r>
      <w:r w:rsidRPr="00766F5D">
        <w:rPr>
          <w:rFonts w:ascii="Calibri" w:eastAsiaTheme="minorEastAsia" w:hAnsi="Calibri" w:cs="Calibri"/>
          <w:spacing w:val="-2"/>
          <w:sz w:val="22"/>
          <w:szCs w:val="22"/>
        </w:rPr>
        <w:t>a</w:t>
      </w:r>
      <w:r w:rsidRPr="00766F5D">
        <w:rPr>
          <w:rFonts w:ascii="Calibri" w:eastAsiaTheme="minorEastAsia" w:hAnsi="Calibri" w:cs="Calibri"/>
          <w:spacing w:val="1"/>
          <w:sz w:val="22"/>
          <w:szCs w:val="22"/>
        </w:rPr>
        <w:t>y</w:t>
      </w:r>
      <w:r w:rsidRPr="00766F5D">
        <w:rPr>
          <w:rFonts w:ascii="Calibri" w:eastAsiaTheme="minorEastAsia" w:hAnsi="Calibri" w:cs="Calibri"/>
          <w:sz w:val="22"/>
          <w:szCs w:val="22"/>
        </w:rPr>
        <w:t>ıt ba</w:t>
      </w:r>
      <w:r w:rsidRPr="00766F5D">
        <w:rPr>
          <w:rFonts w:ascii="Calibri" w:eastAsiaTheme="minorEastAsia" w:hAnsi="Calibri" w:cs="Calibri"/>
          <w:spacing w:val="-4"/>
          <w:sz w:val="22"/>
          <w:szCs w:val="22"/>
        </w:rPr>
        <w:t>n</w:t>
      </w:r>
      <w:r w:rsidRPr="00766F5D">
        <w:rPr>
          <w:rFonts w:ascii="Calibri" w:eastAsiaTheme="minorEastAsia" w:hAnsi="Calibri" w:cs="Calibri"/>
          <w:sz w:val="22"/>
          <w:szCs w:val="22"/>
        </w:rPr>
        <w:t>k</w:t>
      </w:r>
      <w:r w:rsidRPr="00766F5D">
        <w:rPr>
          <w:rFonts w:ascii="Calibri" w:eastAsiaTheme="minorEastAsia" w:hAnsi="Calibri" w:cs="Calibri"/>
          <w:spacing w:val="1"/>
          <w:sz w:val="22"/>
          <w:szCs w:val="22"/>
        </w:rPr>
        <w:t>o</w:t>
      </w:r>
      <w:r w:rsidRPr="00766F5D">
        <w:rPr>
          <w:rFonts w:ascii="Calibri" w:eastAsiaTheme="minorEastAsia" w:hAnsi="Calibri" w:cs="Calibri"/>
          <w:sz w:val="22"/>
          <w:szCs w:val="22"/>
        </w:rPr>
        <w:t>la</w:t>
      </w:r>
      <w:r w:rsidRPr="00766F5D">
        <w:rPr>
          <w:rFonts w:ascii="Calibri" w:eastAsiaTheme="minorEastAsia" w:hAnsi="Calibri" w:cs="Calibri"/>
          <w:spacing w:val="-1"/>
          <w:sz w:val="22"/>
          <w:szCs w:val="22"/>
        </w:rPr>
        <w:t>r</w:t>
      </w:r>
      <w:r w:rsidRPr="00766F5D">
        <w:rPr>
          <w:rFonts w:ascii="Calibri" w:eastAsiaTheme="minorEastAsia" w:hAnsi="Calibri" w:cs="Calibri"/>
          <w:spacing w:val="-3"/>
          <w:sz w:val="22"/>
          <w:szCs w:val="22"/>
        </w:rPr>
        <w:t>ı</w:t>
      </w:r>
      <w:r w:rsidRPr="00766F5D">
        <w:rPr>
          <w:rFonts w:ascii="Calibri" w:eastAsiaTheme="minorEastAsia" w:hAnsi="Calibri" w:cs="Calibri"/>
          <w:spacing w:val="-1"/>
          <w:sz w:val="22"/>
          <w:szCs w:val="22"/>
        </w:rPr>
        <w:t>n</w:t>
      </w:r>
      <w:r w:rsidRPr="00766F5D">
        <w:rPr>
          <w:rFonts w:ascii="Calibri" w:eastAsiaTheme="minorEastAsia" w:hAnsi="Calibri" w:cs="Calibri"/>
          <w:sz w:val="22"/>
          <w:szCs w:val="22"/>
        </w:rPr>
        <w:t xml:space="preserve">a </w:t>
      </w:r>
      <w:r w:rsidRPr="00766F5D">
        <w:rPr>
          <w:rFonts w:ascii="Calibri" w:eastAsiaTheme="minorEastAsia" w:hAnsi="Calibri" w:cs="Calibri"/>
          <w:spacing w:val="1"/>
          <w:sz w:val="22"/>
          <w:szCs w:val="22"/>
        </w:rPr>
        <w:t>yö</w:t>
      </w:r>
      <w:r w:rsidRPr="00766F5D">
        <w:rPr>
          <w:rFonts w:ascii="Calibri" w:eastAsiaTheme="minorEastAsia" w:hAnsi="Calibri" w:cs="Calibri"/>
          <w:spacing w:val="-1"/>
          <w:sz w:val="22"/>
          <w:szCs w:val="22"/>
        </w:rPr>
        <w:t>n</w:t>
      </w:r>
      <w:r w:rsidRPr="00766F5D">
        <w:rPr>
          <w:rFonts w:ascii="Calibri" w:eastAsiaTheme="minorEastAsia" w:hAnsi="Calibri" w:cs="Calibri"/>
          <w:spacing w:val="-3"/>
          <w:sz w:val="22"/>
          <w:szCs w:val="22"/>
        </w:rPr>
        <w:t>l</w:t>
      </w:r>
      <w:r w:rsidRPr="00766F5D">
        <w:rPr>
          <w:rFonts w:ascii="Calibri" w:eastAsiaTheme="minorEastAsia" w:hAnsi="Calibri" w:cs="Calibri"/>
          <w:sz w:val="22"/>
          <w:szCs w:val="22"/>
        </w:rPr>
        <w:t>en</w:t>
      </w:r>
      <w:r w:rsidRPr="00766F5D">
        <w:rPr>
          <w:rFonts w:ascii="Calibri" w:eastAsiaTheme="minorEastAsia" w:hAnsi="Calibri" w:cs="Calibri"/>
          <w:spacing w:val="-1"/>
          <w:sz w:val="22"/>
          <w:szCs w:val="22"/>
        </w:rPr>
        <w:t>d</w:t>
      </w:r>
      <w:r w:rsidRPr="00766F5D">
        <w:rPr>
          <w:rFonts w:ascii="Calibri" w:eastAsiaTheme="minorEastAsia" w:hAnsi="Calibri" w:cs="Calibri"/>
          <w:sz w:val="22"/>
          <w:szCs w:val="22"/>
        </w:rPr>
        <w:t>ir</w:t>
      </w:r>
      <w:r w:rsidRPr="00766F5D">
        <w:rPr>
          <w:rFonts w:ascii="Calibri" w:eastAsiaTheme="minorEastAsia" w:hAnsi="Calibri" w:cs="Calibri"/>
          <w:spacing w:val="-1"/>
          <w:sz w:val="22"/>
          <w:szCs w:val="22"/>
        </w:rPr>
        <w:t>i</w:t>
      </w:r>
      <w:r w:rsidRPr="00766F5D">
        <w:rPr>
          <w:rFonts w:ascii="Calibri" w:eastAsiaTheme="minorEastAsia" w:hAnsi="Calibri" w:cs="Calibri"/>
          <w:sz w:val="22"/>
          <w:szCs w:val="22"/>
        </w:rPr>
        <w:t>lece</w:t>
      </w:r>
      <w:r w:rsidRPr="00766F5D">
        <w:rPr>
          <w:rFonts w:ascii="Calibri" w:eastAsiaTheme="minorEastAsia" w:hAnsi="Calibri" w:cs="Calibri"/>
          <w:spacing w:val="-2"/>
          <w:sz w:val="22"/>
          <w:szCs w:val="22"/>
        </w:rPr>
        <w:t>k</w:t>
      </w:r>
      <w:r w:rsidRPr="00766F5D">
        <w:rPr>
          <w:rFonts w:ascii="Calibri" w:eastAsiaTheme="minorEastAsia" w:hAnsi="Calibri" w:cs="Calibri"/>
          <w:sz w:val="22"/>
          <w:szCs w:val="22"/>
        </w:rPr>
        <w:t>tir. K</w:t>
      </w:r>
      <w:r w:rsidRPr="00766F5D">
        <w:rPr>
          <w:rFonts w:ascii="Calibri" w:eastAsiaTheme="minorEastAsia" w:hAnsi="Calibri" w:cs="Calibri"/>
          <w:spacing w:val="-2"/>
          <w:sz w:val="22"/>
          <w:szCs w:val="22"/>
        </w:rPr>
        <w:t>a</w:t>
      </w:r>
      <w:r w:rsidRPr="00766F5D">
        <w:rPr>
          <w:rFonts w:ascii="Calibri" w:eastAsiaTheme="minorEastAsia" w:hAnsi="Calibri" w:cs="Calibri"/>
          <w:spacing w:val="1"/>
          <w:sz w:val="22"/>
          <w:szCs w:val="22"/>
        </w:rPr>
        <w:t>y</w:t>
      </w:r>
      <w:r w:rsidRPr="00766F5D">
        <w:rPr>
          <w:rFonts w:ascii="Calibri" w:eastAsiaTheme="minorEastAsia" w:hAnsi="Calibri" w:cs="Calibri"/>
          <w:sz w:val="22"/>
          <w:szCs w:val="22"/>
        </w:rPr>
        <w:t>ıt al</w:t>
      </w:r>
      <w:r w:rsidRPr="00766F5D">
        <w:rPr>
          <w:rFonts w:ascii="Calibri" w:eastAsiaTheme="minorEastAsia" w:hAnsi="Calibri" w:cs="Calibri"/>
          <w:spacing w:val="-1"/>
          <w:sz w:val="22"/>
          <w:szCs w:val="22"/>
        </w:rPr>
        <w:t>an</w:t>
      </w:r>
      <w:r w:rsidRPr="00766F5D">
        <w:rPr>
          <w:rFonts w:ascii="Calibri" w:eastAsiaTheme="minorEastAsia" w:hAnsi="Calibri" w:cs="Calibri"/>
          <w:sz w:val="22"/>
          <w:szCs w:val="22"/>
        </w:rPr>
        <w:t xml:space="preserve">ı </w:t>
      </w:r>
      <w:r w:rsidRPr="00766F5D">
        <w:rPr>
          <w:rFonts w:ascii="Calibri" w:eastAsiaTheme="minorEastAsia" w:hAnsi="Calibri" w:cs="Calibri"/>
          <w:spacing w:val="1"/>
          <w:sz w:val="22"/>
          <w:szCs w:val="22"/>
        </w:rPr>
        <w:t>y</w:t>
      </w:r>
      <w:r w:rsidRPr="00766F5D">
        <w:rPr>
          <w:rFonts w:ascii="Calibri" w:eastAsiaTheme="minorEastAsia" w:hAnsi="Calibri" w:cs="Calibri"/>
          <w:sz w:val="22"/>
          <w:szCs w:val="22"/>
        </w:rPr>
        <w:t>e</w:t>
      </w:r>
      <w:r w:rsidRPr="00766F5D">
        <w:rPr>
          <w:rFonts w:ascii="Calibri" w:eastAsiaTheme="minorEastAsia" w:hAnsi="Calibri" w:cs="Calibri"/>
          <w:spacing w:val="-2"/>
          <w:sz w:val="22"/>
          <w:szCs w:val="22"/>
        </w:rPr>
        <w:t>t</w:t>
      </w:r>
      <w:r w:rsidRPr="00766F5D">
        <w:rPr>
          <w:rFonts w:ascii="Calibri" w:eastAsiaTheme="minorEastAsia" w:hAnsi="Calibri" w:cs="Calibri"/>
          <w:sz w:val="22"/>
          <w:szCs w:val="22"/>
        </w:rPr>
        <w:t>kil</w:t>
      </w:r>
      <w:r w:rsidRPr="00766F5D">
        <w:rPr>
          <w:rFonts w:ascii="Calibri" w:eastAsiaTheme="minorEastAsia" w:hAnsi="Calibri" w:cs="Calibri"/>
          <w:spacing w:val="-1"/>
          <w:sz w:val="22"/>
          <w:szCs w:val="22"/>
        </w:rPr>
        <w:t>i</w:t>
      </w:r>
      <w:r w:rsidRPr="00766F5D">
        <w:rPr>
          <w:rFonts w:ascii="Calibri" w:eastAsiaTheme="minorEastAsia" w:hAnsi="Calibri" w:cs="Calibri"/>
          <w:sz w:val="22"/>
          <w:szCs w:val="22"/>
        </w:rPr>
        <w:t>si i</w:t>
      </w:r>
      <w:r w:rsidRPr="00766F5D">
        <w:rPr>
          <w:rFonts w:ascii="Calibri" w:eastAsiaTheme="minorEastAsia" w:hAnsi="Calibri" w:cs="Calibri"/>
          <w:spacing w:val="-1"/>
          <w:sz w:val="22"/>
          <w:szCs w:val="22"/>
        </w:rPr>
        <w:t>h</w:t>
      </w:r>
      <w:r w:rsidRPr="00766F5D">
        <w:rPr>
          <w:rFonts w:ascii="Calibri" w:eastAsiaTheme="minorEastAsia" w:hAnsi="Calibri" w:cs="Calibri"/>
          <w:sz w:val="22"/>
          <w:szCs w:val="22"/>
        </w:rPr>
        <w:t>la</w:t>
      </w:r>
      <w:r w:rsidRPr="00766F5D">
        <w:rPr>
          <w:rFonts w:ascii="Calibri" w:eastAsiaTheme="minorEastAsia" w:hAnsi="Calibri" w:cs="Calibri"/>
          <w:spacing w:val="-1"/>
          <w:sz w:val="22"/>
          <w:szCs w:val="22"/>
        </w:rPr>
        <w:t>l</w:t>
      </w:r>
      <w:r w:rsidRPr="00766F5D">
        <w:rPr>
          <w:rFonts w:ascii="Calibri" w:eastAsiaTheme="minorEastAsia" w:hAnsi="Calibri" w:cs="Calibri"/>
          <w:sz w:val="22"/>
          <w:szCs w:val="22"/>
        </w:rPr>
        <w:t xml:space="preserve">i </w:t>
      </w:r>
      <w:r w:rsidRPr="00766F5D">
        <w:rPr>
          <w:rFonts w:ascii="Calibri" w:eastAsiaTheme="minorEastAsia" w:hAnsi="Calibri" w:cs="Calibri"/>
          <w:spacing w:val="-1"/>
          <w:sz w:val="22"/>
          <w:szCs w:val="22"/>
        </w:rPr>
        <w:t>g</w:t>
      </w:r>
      <w:r w:rsidRPr="00766F5D">
        <w:rPr>
          <w:rFonts w:ascii="Calibri" w:eastAsiaTheme="minorEastAsia" w:hAnsi="Calibri" w:cs="Calibri"/>
          <w:sz w:val="22"/>
          <w:szCs w:val="22"/>
        </w:rPr>
        <w:t>e</w:t>
      </w:r>
      <w:r w:rsidRPr="00766F5D">
        <w:rPr>
          <w:rFonts w:ascii="Calibri" w:eastAsiaTheme="minorEastAsia" w:hAnsi="Calibri" w:cs="Calibri"/>
          <w:spacing w:val="-2"/>
          <w:sz w:val="22"/>
          <w:szCs w:val="22"/>
        </w:rPr>
        <w:t>r</w:t>
      </w:r>
      <w:r w:rsidRPr="00766F5D">
        <w:rPr>
          <w:rFonts w:ascii="Calibri" w:eastAsiaTheme="minorEastAsia" w:hAnsi="Calibri" w:cs="Calibri"/>
          <w:sz w:val="22"/>
          <w:szCs w:val="22"/>
        </w:rPr>
        <w:t>çe</w:t>
      </w:r>
      <w:r w:rsidRPr="00766F5D">
        <w:rPr>
          <w:rFonts w:ascii="Calibri" w:eastAsiaTheme="minorEastAsia" w:hAnsi="Calibri" w:cs="Calibri"/>
          <w:spacing w:val="1"/>
          <w:sz w:val="22"/>
          <w:szCs w:val="22"/>
        </w:rPr>
        <w:t>k</w:t>
      </w:r>
      <w:r w:rsidRPr="00766F5D">
        <w:rPr>
          <w:rFonts w:ascii="Calibri" w:eastAsiaTheme="minorEastAsia" w:hAnsi="Calibri" w:cs="Calibri"/>
          <w:spacing w:val="-3"/>
          <w:sz w:val="22"/>
          <w:szCs w:val="22"/>
        </w:rPr>
        <w:t>l</w:t>
      </w:r>
      <w:r w:rsidRPr="00766F5D">
        <w:rPr>
          <w:rFonts w:ascii="Calibri" w:eastAsiaTheme="minorEastAsia" w:hAnsi="Calibri" w:cs="Calibri"/>
          <w:spacing w:val="-2"/>
          <w:sz w:val="22"/>
          <w:szCs w:val="22"/>
        </w:rPr>
        <w:t>e</w:t>
      </w:r>
      <w:r w:rsidRPr="00766F5D">
        <w:rPr>
          <w:rFonts w:ascii="Calibri" w:eastAsiaTheme="minorEastAsia" w:hAnsi="Calibri" w:cs="Calibri"/>
          <w:sz w:val="22"/>
          <w:szCs w:val="22"/>
        </w:rPr>
        <w:t>ştiren kiş</w:t>
      </w:r>
      <w:r w:rsidRPr="00766F5D">
        <w:rPr>
          <w:rFonts w:ascii="Calibri" w:eastAsiaTheme="minorEastAsia" w:hAnsi="Calibri" w:cs="Calibri"/>
          <w:spacing w:val="-3"/>
          <w:sz w:val="22"/>
          <w:szCs w:val="22"/>
        </w:rPr>
        <w:t>i</w:t>
      </w:r>
      <w:r w:rsidRPr="00766F5D">
        <w:rPr>
          <w:rFonts w:ascii="Calibri" w:eastAsiaTheme="minorEastAsia" w:hAnsi="Calibri" w:cs="Calibri"/>
          <w:spacing w:val="1"/>
          <w:sz w:val="22"/>
          <w:szCs w:val="22"/>
        </w:rPr>
        <w:t>y</w:t>
      </w:r>
      <w:r w:rsidRPr="00766F5D">
        <w:rPr>
          <w:rFonts w:ascii="Calibri" w:eastAsiaTheme="minorEastAsia" w:hAnsi="Calibri" w:cs="Calibri"/>
          <w:sz w:val="22"/>
          <w:szCs w:val="22"/>
        </w:rPr>
        <w:t xml:space="preserve">i </w:t>
      </w:r>
      <w:r w:rsidRPr="00766F5D">
        <w:rPr>
          <w:rFonts w:ascii="Calibri" w:eastAsiaTheme="minorEastAsia" w:hAnsi="Calibri" w:cs="Calibri"/>
          <w:spacing w:val="-2"/>
          <w:sz w:val="22"/>
          <w:szCs w:val="22"/>
        </w:rPr>
        <w:t>t</w:t>
      </w:r>
      <w:r w:rsidRPr="00766F5D">
        <w:rPr>
          <w:rFonts w:ascii="Calibri" w:eastAsiaTheme="minorEastAsia" w:hAnsi="Calibri" w:cs="Calibri"/>
          <w:sz w:val="22"/>
          <w:szCs w:val="22"/>
        </w:rPr>
        <w:t>e</w:t>
      </w:r>
      <w:r w:rsidRPr="00766F5D">
        <w:rPr>
          <w:rFonts w:ascii="Calibri" w:eastAsiaTheme="minorEastAsia" w:hAnsi="Calibri" w:cs="Calibri"/>
          <w:spacing w:val="1"/>
          <w:sz w:val="22"/>
          <w:szCs w:val="22"/>
        </w:rPr>
        <w:t>k</w:t>
      </w:r>
      <w:r w:rsidRPr="00766F5D">
        <w:rPr>
          <w:rFonts w:ascii="Calibri" w:eastAsiaTheme="minorEastAsia" w:hAnsi="Calibri" w:cs="Calibri"/>
          <w:sz w:val="22"/>
          <w:szCs w:val="22"/>
        </w:rPr>
        <w:t>rar</w:t>
      </w:r>
      <w:r w:rsidRPr="00766F5D">
        <w:rPr>
          <w:rFonts w:ascii="Calibri" w:eastAsiaTheme="minorEastAsia" w:hAnsi="Calibri" w:cs="Calibri"/>
          <w:spacing w:val="-3"/>
          <w:sz w:val="22"/>
          <w:szCs w:val="22"/>
        </w:rPr>
        <w:t xml:space="preserve"> </w:t>
      </w:r>
      <w:r w:rsidRPr="00766F5D">
        <w:rPr>
          <w:rFonts w:ascii="Calibri" w:eastAsiaTheme="minorEastAsia" w:hAnsi="Calibri" w:cs="Calibri"/>
          <w:sz w:val="22"/>
          <w:szCs w:val="22"/>
        </w:rPr>
        <w:t>fuar</w:t>
      </w:r>
      <w:r w:rsidRPr="00766F5D">
        <w:rPr>
          <w:rFonts w:ascii="Calibri" w:eastAsiaTheme="minorEastAsia" w:hAnsi="Calibri" w:cs="Calibri"/>
          <w:spacing w:val="-1"/>
          <w:sz w:val="22"/>
          <w:szCs w:val="22"/>
        </w:rPr>
        <w:t xml:space="preserve"> </w:t>
      </w:r>
      <w:r w:rsidRPr="00766F5D">
        <w:rPr>
          <w:rFonts w:ascii="Calibri" w:eastAsiaTheme="minorEastAsia" w:hAnsi="Calibri" w:cs="Calibri"/>
          <w:sz w:val="22"/>
          <w:szCs w:val="22"/>
        </w:rPr>
        <w:t>sa</w:t>
      </w:r>
      <w:r w:rsidRPr="00766F5D">
        <w:rPr>
          <w:rFonts w:ascii="Calibri" w:eastAsiaTheme="minorEastAsia" w:hAnsi="Calibri" w:cs="Calibri"/>
          <w:spacing w:val="-3"/>
          <w:sz w:val="22"/>
          <w:szCs w:val="22"/>
        </w:rPr>
        <w:t>h</w:t>
      </w:r>
      <w:r w:rsidRPr="00766F5D">
        <w:rPr>
          <w:rFonts w:ascii="Calibri" w:eastAsiaTheme="minorEastAsia" w:hAnsi="Calibri" w:cs="Calibri"/>
          <w:sz w:val="22"/>
          <w:szCs w:val="22"/>
        </w:rPr>
        <w:t xml:space="preserve">asına </w:t>
      </w:r>
      <w:r w:rsidRPr="00766F5D">
        <w:rPr>
          <w:rFonts w:ascii="Calibri" w:eastAsiaTheme="minorEastAsia" w:hAnsi="Calibri" w:cs="Calibri"/>
          <w:spacing w:val="1"/>
          <w:sz w:val="22"/>
          <w:szCs w:val="22"/>
        </w:rPr>
        <w:t>k</w:t>
      </w:r>
      <w:r w:rsidRPr="00766F5D">
        <w:rPr>
          <w:rFonts w:ascii="Calibri" w:eastAsiaTheme="minorEastAsia" w:hAnsi="Calibri" w:cs="Calibri"/>
          <w:sz w:val="22"/>
          <w:szCs w:val="22"/>
        </w:rPr>
        <w:t>a</w:t>
      </w:r>
      <w:r w:rsidRPr="00766F5D">
        <w:rPr>
          <w:rFonts w:ascii="Calibri" w:eastAsiaTheme="minorEastAsia" w:hAnsi="Calibri" w:cs="Calibri"/>
          <w:spacing w:val="-1"/>
          <w:sz w:val="22"/>
          <w:szCs w:val="22"/>
        </w:rPr>
        <w:t>bu</w:t>
      </w:r>
      <w:r w:rsidRPr="00766F5D">
        <w:rPr>
          <w:rFonts w:ascii="Calibri" w:eastAsiaTheme="minorEastAsia" w:hAnsi="Calibri" w:cs="Calibri"/>
          <w:sz w:val="22"/>
          <w:szCs w:val="22"/>
        </w:rPr>
        <w:t>l e</w:t>
      </w:r>
      <w:r w:rsidRPr="00766F5D">
        <w:rPr>
          <w:rFonts w:ascii="Calibri" w:eastAsiaTheme="minorEastAsia" w:hAnsi="Calibri" w:cs="Calibri"/>
          <w:spacing w:val="-1"/>
          <w:sz w:val="22"/>
          <w:szCs w:val="22"/>
        </w:rPr>
        <w:t>tm</w:t>
      </w:r>
      <w:r w:rsidRPr="00766F5D">
        <w:rPr>
          <w:rFonts w:ascii="Calibri" w:eastAsiaTheme="minorEastAsia" w:hAnsi="Calibri" w:cs="Calibri"/>
          <w:sz w:val="22"/>
          <w:szCs w:val="22"/>
        </w:rPr>
        <w:t>e</w:t>
      </w:r>
      <w:r w:rsidRPr="00766F5D">
        <w:rPr>
          <w:rFonts w:ascii="Calibri" w:eastAsiaTheme="minorEastAsia" w:hAnsi="Calibri" w:cs="Calibri"/>
          <w:spacing w:val="-1"/>
          <w:sz w:val="22"/>
          <w:szCs w:val="22"/>
        </w:rPr>
        <w:t>m</w:t>
      </w:r>
      <w:r w:rsidRPr="00766F5D">
        <w:rPr>
          <w:rFonts w:ascii="Calibri" w:eastAsiaTheme="minorEastAsia" w:hAnsi="Calibri" w:cs="Calibri"/>
          <w:sz w:val="22"/>
          <w:szCs w:val="22"/>
        </w:rPr>
        <w:t>e</w:t>
      </w:r>
      <w:r w:rsidRPr="00766F5D">
        <w:rPr>
          <w:rFonts w:ascii="Calibri" w:eastAsiaTheme="minorEastAsia" w:hAnsi="Calibri" w:cs="Calibri"/>
          <w:spacing w:val="1"/>
          <w:sz w:val="22"/>
          <w:szCs w:val="22"/>
        </w:rPr>
        <w:t xml:space="preserve"> </w:t>
      </w:r>
      <w:r w:rsidRPr="00766F5D">
        <w:rPr>
          <w:rFonts w:ascii="Calibri" w:eastAsiaTheme="minorEastAsia" w:hAnsi="Calibri" w:cs="Calibri"/>
          <w:spacing w:val="-1"/>
          <w:sz w:val="22"/>
          <w:szCs w:val="22"/>
        </w:rPr>
        <w:t>y</w:t>
      </w:r>
      <w:r w:rsidRPr="00766F5D">
        <w:rPr>
          <w:rFonts w:ascii="Calibri" w:eastAsiaTheme="minorEastAsia" w:hAnsi="Calibri" w:cs="Calibri"/>
          <w:sz w:val="22"/>
          <w:szCs w:val="22"/>
        </w:rPr>
        <w:t>e</w:t>
      </w:r>
      <w:r w:rsidRPr="00766F5D">
        <w:rPr>
          <w:rFonts w:ascii="Calibri" w:eastAsiaTheme="minorEastAsia" w:hAnsi="Calibri" w:cs="Calibri"/>
          <w:spacing w:val="1"/>
          <w:sz w:val="22"/>
          <w:szCs w:val="22"/>
        </w:rPr>
        <w:t>t</w:t>
      </w:r>
      <w:r w:rsidRPr="00766F5D">
        <w:rPr>
          <w:rFonts w:ascii="Calibri" w:eastAsiaTheme="minorEastAsia" w:hAnsi="Calibri" w:cs="Calibri"/>
          <w:sz w:val="22"/>
          <w:szCs w:val="22"/>
        </w:rPr>
        <w:t>k</w:t>
      </w:r>
      <w:r w:rsidRPr="00766F5D">
        <w:rPr>
          <w:rFonts w:ascii="Calibri" w:eastAsiaTheme="minorEastAsia" w:hAnsi="Calibri" w:cs="Calibri"/>
          <w:spacing w:val="-2"/>
          <w:sz w:val="22"/>
          <w:szCs w:val="22"/>
        </w:rPr>
        <w:t>i</w:t>
      </w:r>
      <w:r w:rsidRPr="00766F5D">
        <w:rPr>
          <w:rFonts w:ascii="Calibri" w:eastAsiaTheme="minorEastAsia" w:hAnsi="Calibri" w:cs="Calibri"/>
          <w:sz w:val="22"/>
          <w:szCs w:val="22"/>
        </w:rPr>
        <w:t>s</w:t>
      </w:r>
      <w:r w:rsidRPr="00766F5D">
        <w:rPr>
          <w:rFonts w:ascii="Calibri" w:eastAsiaTheme="minorEastAsia" w:hAnsi="Calibri" w:cs="Calibri"/>
          <w:spacing w:val="-2"/>
          <w:sz w:val="22"/>
          <w:szCs w:val="22"/>
        </w:rPr>
        <w:t>i</w:t>
      </w:r>
      <w:r w:rsidRPr="00766F5D">
        <w:rPr>
          <w:rFonts w:ascii="Calibri" w:eastAsiaTheme="minorEastAsia" w:hAnsi="Calibri" w:cs="Calibri"/>
          <w:spacing w:val="-1"/>
          <w:sz w:val="22"/>
          <w:szCs w:val="22"/>
        </w:rPr>
        <w:t>n</w:t>
      </w:r>
      <w:r w:rsidRPr="00766F5D">
        <w:rPr>
          <w:rFonts w:ascii="Calibri" w:eastAsiaTheme="minorEastAsia" w:hAnsi="Calibri" w:cs="Calibri"/>
          <w:sz w:val="22"/>
          <w:szCs w:val="22"/>
        </w:rPr>
        <w:t>i eli</w:t>
      </w:r>
      <w:r w:rsidRPr="00766F5D">
        <w:rPr>
          <w:rFonts w:ascii="Calibri" w:eastAsiaTheme="minorEastAsia" w:hAnsi="Calibri" w:cs="Calibri"/>
          <w:spacing w:val="-1"/>
          <w:sz w:val="22"/>
          <w:szCs w:val="22"/>
        </w:rPr>
        <w:t>nd</w:t>
      </w:r>
      <w:r w:rsidRPr="00766F5D">
        <w:rPr>
          <w:rFonts w:ascii="Calibri" w:eastAsiaTheme="minorEastAsia" w:hAnsi="Calibri" w:cs="Calibri"/>
          <w:sz w:val="22"/>
          <w:szCs w:val="22"/>
        </w:rPr>
        <w:t>e</w:t>
      </w:r>
      <w:r w:rsidRPr="00766F5D">
        <w:rPr>
          <w:rFonts w:ascii="Calibri" w:eastAsiaTheme="minorEastAsia" w:hAnsi="Calibri" w:cs="Calibri"/>
          <w:spacing w:val="2"/>
          <w:sz w:val="22"/>
          <w:szCs w:val="22"/>
        </w:rPr>
        <w:t xml:space="preserve"> </w:t>
      </w:r>
      <w:r w:rsidRPr="00766F5D">
        <w:rPr>
          <w:rFonts w:ascii="Calibri" w:eastAsiaTheme="minorEastAsia" w:hAnsi="Calibri" w:cs="Calibri"/>
          <w:sz w:val="22"/>
          <w:szCs w:val="22"/>
        </w:rPr>
        <w:t>tutar.</w:t>
      </w:r>
      <w:r w:rsidRPr="00766F5D">
        <w:rPr>
          <w:rFonts w:ascii="Calibri" w:eastAsiaTheme="minorEastAsia" w:hAnsi="Calibri" w:cs="Calibri"/>
          <w:spacing w:val="-3"/>
          <w:sz w:val="22"/>
          <w:szCs w:val="22"/>
        </w:rPr>
        <w:t xml:space="preserve"> </w:t>
      </w:r>
      <w:r w:rsidRPr="00766F5D">
        <w:rPr>
          <w:rFonts w:ascii="Calibri" w:eastAsiaTheme="minorEastAsia" w:hAnsi="Calibri" w:cs="Calibri"/>
          <w:sz w:val="22"/>
          <w:szCs w:val="22"/>
        </w:rPr>
        <w:t>Bu</w:t>
      </w:r>
      <w:r w:rsidRPr="00766F5D">
        <w:rPr>
          <w:rFonts w:ascii="Calibri" w:eastAsiaTheme="minorEastAsia" w:hAnsi="Calibri" w:cs="Calibri"/>
          <w:spacing w:val="-1"/>
          <w:sz w:val="22"/>
          <w:szCs w:val="22"/>
        </w:rPr>
        <w:t xml:space="preserve"> </w:t>
      </w:r>
      <w:r w:rsidRPr="00766F5D">
        <w:rPr>
          <w:rFonts w:ascii="Calibri" w:eastAsiaTheme="minorEastAsia" w:hAnsi="Calibri" w:cs="Calibri"/>
          <w:sz w:val="22"/>
          <w:szCs w:val="22"/>
        </w:rPr>
        <w:t>d</w:t>
      </w:r>
      <w:r w:rsidRPr="00766F5D">
        <w:rPr>
          <w:rFonts w:ascii="Calibri" w:eastAsiaTheme="minorEastAsia" w:hAnsi="Calibri" w:cs="Calibri"/>
          <w:spacing w:val="-1"/>
          <w:sz w:val="22"/>
          <w:szCs w:val="22"/>
        </w:rPr>
        <w:t>u</w:t>
      </w:r>
      <w:r w:rsidRPr="00766F5D">
        <w:rPr>
          <w:rFonts w:ascii="Calibri" w:eastAsiaTheme="minorEastAsia" w:hAnsi="Calibri" w:cs="Calibri"/>
          <w:sz w:val="22"/>
          <w:szCs w:val="22"/>
        </w:rPr>
        <w:t>r</w:t>
      </w:r>
      <w:r w:rsidRPr="00766F5D">
        <w:rPr>
          <w:rFonts w:ascii="Calibri" w:eastAsiaTheme="minorEastAsia" w:hAnsi="Calibri" w:cs="Calibri"/>
          <w:spacing w:val="-1"/>
          <w:sz w:val="22"/>
          <w:szCs w:val="22"/>
        </w:rPr>
        <w:t>u</w:t>
      </w:r>
      <w:r w:rsidRPr="00766F5D">
        <w:rPr>
          <w:rFonts w:ascii="Calibri" w:eastAsiaTheme="minorEastAsia" w:hAnsi="Calibri" w:cs="Calibri"/>
          <w:spacing w:val="1"/>
          <w:sz w:val="22"/>
          <w:szCs w:val="22"/>
        </w:rPr>
        <w:t>m</w:t>
      </w:r>
      <w:r w:rsidRPr="00766F5D">
        <w:rPr>
          <w:rFonts w:ascii="Calibri" w:eastAsiaTheme="minorEastAsia" w:hAnsi="Calibri" w:cs="Calibri"/>
          <w:sz w:val="22"/>
          <w:szCs w:val="22"/>
        </w:rPr>
        <w:t>a sebeb</w:t>
      </w:r>
      <w:r w:rsidRPr="00766F5D">
        <w:rPr>
          <w:rFonts w:ascii="Calibri" w:eastAsiaTheme="minorEastAsia" w:hAnsi="Calibri" w:cs="Calibri"/>
          <w:spacing w:val="-1"/>
          <w:sz w:val="22"/>
          <w:szCs w:val="22"/>
        </w:rPr>
        <w:t>i</w:t>
      </w:r>
      <w:r w:rsidRPr="00766F5D">
        <w:rPr>
          <w:rFonts w:ascii="Calibri" w:eastAsiaTheme="minorEastAsia" w:hAnsi="Calibri" w:cs="Calibri"/>
          <w:spacing w:val="1"/>
          <w:sz w:val="22"/>
          <w:szCs w:val="22"/>
        </w:rPr>
        <w:t>y</w:t>
      </w:r>
      <w:r w:rsidRPr="00766F5D">
        <w:rPr>
          <w:rFonts w:ascii="Calibri" w:eastAsiaTheme="minorEastAsia" w:hAnsi="Calibri" w:cs="Calibri"/>
          <w:spacing w:val="-2"/>
          <w:sz w:val="22"/>
          <w:szCs w:val="22"/>
        </w:rPr>
        <w:t>e</w:t>
      </w:r>
      <w:r w:rsidRPr="00766F5D">
        <w:rPr>
          <w:rFonts w:ascii="Calibri" w:eastAsiaTheme="minorEastAsia" w:hAnsi="Calibri" w:cs="Calibri"/>
          <w:sz w:val="22"/>
          <w:szCs w:val="22"/>
        </w:rPr>
        <w:t>t</w:t>
      </w:r>
      <w:r w:rsidRPr="00766F5D">
        <w:rPr>
          <w:rFonts w:ascii="Calibri" w:eastAsiaTheme="minorEastAsia" w:hAnsi="Calibri" w:cs="Calibri"/>
          <w:spacing w:val="-1"/>
          <w:sz w:val="22"/>
          <w:szCs w:val="22"/>
        </w:rPr>
        <w:t xml:space="preserve"> </w:t>
      </w:r>
      <w:r w:rsidRPr="00766F5D">
        <w:rPr>
          <w:rFonts w:ascii="Calibri" w:eastAsiaTheme="minorEastAsia" w:hAnsi="Calibri" w:cs="Calibri"/>
          <w:spacing w:val="1"/>
          <w:sz w:val="22"/>
          <w:szCs w:val="22"/>
        </w:rPr>
        <w:t>v</w:t>
      </w:r>
      <w:r w:rsidRPr="00766F5D">
        <w:rPr>
          <w:rFonts w:ascii="Calibri" w:eastAsiaTheme="minorEastAsia" w:hAnsi="Calibri" w:cs="Calibri"/>
          <w:sz w:val="22"/>
          <w:szCs w:val="22"/>
        </w:rPr>
        <w:t>eren</w:t>
      </w:r>
      <w:r w:rsidRPr="00766F5D">
        <w:rPr>
          <w:rFonts w:ascii="Calibri" w:eastAsiaTheme="minorEastAsia" w:hAnsi="Calibri" w:cs="Calibri"/>
          <w:spacing w:val="-2"/>
          <w:sz w:val="22"/>
          <w:szCs w:val="22"/>
        </w:rPr>
        <w:t xml:space="preserve"> </w:t>
      </w:r>
      <w:r w:rsidRPr="00766F5D">
        <w:rPr>
          <w:rFonts w:ascii="Calibri" w:eastAsiaTheme="minorEastAsia" w:hAnsi="Calibri" w:cs="Calibri"/>
          <w:spacing w:val="1"/>
          <w:sz w:val="22"/>
          <w:szCs w:val="22"/>
        </w:rPr>
        <w:t>M</w:t>
      </w:r>
      <w:r w:rsidRPr="00766F5D">
        <w:rPr>
          <w:rFonts w:ascii="Calibri" w:eastAsiaTheme="minorEastAsia" w:hAnsi="Calibri" w:cs="Calibri"/>
          <w:spacing w:val="-1"/>
          <w:sz w:val="22"/>
          <w:szCs w:val="22"/>
        </w:rPr>
        <w:t>ü</w:t>
      </w:r>
      <w:r w:rsidRPr="00766F5D">
        <w:rPr>
          <w:rFonts w:ascii="Calibri" w:eastAsiaTheme="minorEastAsia" w:hAnsi="Calibri" w:cs="Calibri"/>
          <w:sz w:val="22"/>
          <w:szCs w:val="22"/>
        </w:rPr>
        <w:t>ş</w:t>
      </w:r>
      <w:r w:rsidRPr="00766F5D">
        <w:rPr>
          <w:rFonts w:ascii="Calibri" w:eastAsiaTheme="minorEastAsia" w:hAnsi="Calibri" w:cs="Calibri"/>
          <w:spacing w:val="-2"/>
          <w:sz w:val="22"/>
          <w:szCs w:val="22"/>
        </w:rPr>
        <w:t>t</w:t>
      </w:r>
      <w:r w:rsidRPr="00766F5D">
        <w:rPr>
          <w:rFonts w:ascii="Calibri" w:eastAsiaTheme="minorEastAsia" w:hAnsi="Calibri" w:cs="Calibri"/>
          <w:sz w:val="22"/>
          <w:szCs w:val="22"/>
        </w:rPr>
        <w:t>eri,</w:t>
      </w:r>
      <w:r w:rsidRPr="00766F5D">
        <w:rPr>
          <w:rFonts w:ascii="Calibri" w:eastAsiaTheme="minorEastAsia" w:hAnsi="Calibri" w:cs="Calibri"/>
          <w:spacing w:val="1"/>
          <w:sz w:val="22"/>
          <w:szCs w:val="22"/>
        </w:rPr>
        <w:t xml:space="preserve"> </w:t>
      </w:r>
      <w:r w:rsidRPr="00766F5D">
        <w:rPr>
          <w:rFonts w:ascii="Calibri" w:eastAsiaTheme="minorEastAsia" w:hAnsi="Calibri" w:cs="Calibri"/>
          <w:spacing w:val="-3"/>
          <w:sz w:val="22"/>
          <w:szCs w:val="22"/>
        </w:rPr>
        <w:t>U</w:t>
      </w:r>
      <w:r w:rsidRPr="00766F5D">
        <w:rPr>
          <w:rFonts w:ascii="Calibri" w:eastAsiaTheme="minorEastAsia" w:hAnsi="Calibri" w:cs="Calibri"/>
          <w:sz w:val="22"/>
          <w:szCs w:val="22"/>
        </w:rPr>
        <w:t>BM</w:t>
      </w:r>
      <w:r w:rsidRPr="00766F5D">
        <w:rPr>
          <w:rFonts w:ascii="Calibri" w:eastAsiaTheme="minorEastAsia" w:hAnsi="Calibri" w:cs="Calibri"/>
          <w:spacing w:val="2"/>
          <w:sz w:val="22"/>
          <w:szCs w:val="22"/>
        </w:rPr>
        <w:t xml:space="preserve"> </w:t>
      </w:r>
      <w:r w:rsidRPr="00766F5D">
        <w:rPr>
          <w:rFonts w:ascii="Calibri" w:eastAsiaTheme="minorEastAsia" w:hAnsi="Calibri" w:cs="Calibri"/>
          <w:sz w:val="22"/>
          <w:szCs w:val="22"/>
        </w:rPr>
        <w:t>ICC’</w:t>
      </w:r>
      <w:r w:rsidRPr="00766F5D">
        <w:rPr>
          <w:rFonts w:ascii="Calibri" w:eastAsiaTheme="minorEastAsia" w:hAnsi="Calibri" w:cs="Calibri"/>
          <w:spacing w:val="-3"/>
          <w:sz w:val="22"/>
          <w:szCs w:val="22"/>
        </w:rPr>
        <w:t xml:space="preserve"> </w:t>
      </w:r>
      <w:r w:rsidRPr="00766F5D">
        <w:rPr>
          <w:rFonts w:ascii="Calibri" w:eastAsiaTheme="minorEastAsia" w:hAnsi="Calibri" w:cs="Calibri"/>
          <w:spacing w:val="1"/>
          <w:sz w:val="22"/>
          <w:szCs w:val="22"/>
        </w:rPr>
        <w:t>y</w:t>
      </w:r>
      <w:r w:rsidRPr="00766F5D">
        <w:rPr>
          <w:rFonts w:ascii="Calibri" w:eastAsiaTheme="minorEastAsia" w:hAnsi="Calibri" w:cs="Calibri"/>
          <w:sz w:val="22"/>
          <w:szCs w:val="22"/>
        </w:rPr>
        <w:t>e</w:t>
      </w:r>
      <w:r w:rsidRPr="00766F5D">
        <w:rPr>
          <w:rFonts w:ascii="Calibri" w:eastAsiaTheme="minorEastAsia" w:hAnsi="Calibri" w:cs="Calibri"/>
          <w:spacing w:val="-1"/>
          <w:sz w:val="22"/>
          <w:szCs w:val="22"/>
        </w:rPr>
        <w:t xml:space="preserve"> h</w:t>
      </w:r>
      <w:r w:rsidRPr="00766F5D">
        <w:rPr>
          <w:rFonts w:ascii="Calibri" w:eastAsiaTheme="minorEastAsia" w:hAnsi="Calibri" w:cs="Calibri"/>
          <w:sz w:val="22"/>
          <w:szCs w:val="22"/>
        </w:rPr>
        <w:t>er</w:t>
      </w:r>
      <w:r w:rsidRPr="00766F5D">
        <w:rPr>
          <w:rFonts w:ascii="Calibri" w:eastAsiaTheme="minorEastAsia" w:hAnsi="Calibri" w:cs="Calibri"/>
          <w:spacing w:val="1"/>
          <w:sz w:val="22"/>
          <w:szCs w:val="22"/>
        </w:rPr>
        <w:t xml:space="preserve"> </w:t>
      </w:r>
      <w:proofErr w:type="spellStart"/>
      <w:r w:rsidRPr="00766F5D">
        <w:rPr>
          <w:rFonts w:ascii="Calibri" w:eastAsiaTheme="minorEastAsia" w:hAnsi="Calibri" w:cs="Calibri"/>
          <w:sz w:val="22"/>
          <w:szCs w:val="22"/>
        </w:rPr>
        <w:t>su</w:t>
      </w:r>
      <w:r w:rsidRPr="00766F5D">
        <w:rPr>
          <w:rFonts w:ascii="Calibri" w:eastAsiaTheme="minorEastAsia" w:hAnsi="Calibri" w:cs="Calibri"/>
          <w:spacing w:val="-1"/>
          <w:sz w:val="22"/>
          <w:szCs w:val="22"/>
        </w:rPr>
        <w:t>i</w:t>
      </w:r>
      <w:r w:rsidRPr="00766F5D">
        <w:rPr>
          <w:rFonts w:ascii="Calibri" w:eastAsiaTheme="minorEastAsia" w:hAnsi="Calibri" w:cs="Calibri"/>
          <w:spacing w:val="-2"/>
          <w:sz w:val="22"/>
          <w:szCs w:val="22"/>
        </w:rPr>
        <w:t>s</w:t>
      </w:r>
      <w:r w:rsidRPr="00766F5D">
        <w:rPr>
          <w:rFonts w:ascii="Calibri" w:eastAsiaTheme="minorEastAsia" w:hAnsi="Calibri" w:cs="Calibri"/>
          <w:sz w:val="22"/>
          <w:szCs w:val="22"/>
        </w:rPr>
        <w:t>ti</w:t>
      </w:r>
      <w:r w:rsidRPr="00766F5D">
        <w:rPr>
          <w:rFonts w:ascii="Calibri" w:eastAsiaTheme="minorEastAsia" w:hAnsi="Calibri" w:cs="Calibri"/>
          <w:spacing w:val="1"/>
          <w:sz w:val="22"/>
          <w:szCs w:val="22"/>
        </w:rPr>
        <w:t>m</w:t>
      </w:r>
      <w:r w:rsidRPr="00766F5D">
        <w:rPr>
          <w:rFonts w:ascii="Calibri" w:eastAsiaTheme="minorEastAsia" w:hAnsi="Calibri" w:cs="Calibri"/>
          <w:sz w:val="22"/>
          <w:szCs w:val="22"/>
        </w:rPr>
        <w:t>al</w:t>
      </w:r>
      <w:proofErr w:type="spellEnd"/>
      <w:r w:rsidRPr="00766F5D">
        <w:rPr>
          <w:rFonts w:ascii="Calibri" w:eastAsiaTheme="minorEastAsia" w:hAnsi="Calibri" w:cs="Calibri"/>
          <w:spacing w:val="-3"/>
          <w:sz w:val="22"/>
          <w:szCs w:val="22"/>
        </w:rPr>
        <w:t xml:space="preserve"> </w:t>
      </w:r>
      <w:r w:rsidRPr="00766F5D">
        <w:rPr>
          <w:rFonts w:ascii="Calibri" w:eastAsiaTheme="minorEastAsia" w:hAnsi="Calibri" w:cs="Calibri"/>
          <w:spacing w:val="1"/>
          <w:sz w:val="22"/>
          <w:szCs w:val="22"/>
        </w:rPr>
        <w:t>e</w:t>
      </w:r>
      <w:r w:rsidRPr="00766F5D">
        <w:rPr>
          <w:rFonts w:ascii="Calibri" w:eastAsiaTheme="minorEastAsia" w:hAnsi="Calibri" w:cs="Calibri"/>
          <w:spacing w:val="-3"/>
          <w:sz w:val="22"/>
          <w:szCs w:val="22"/>
        </w:rPr>
        <w:t>d</w:t>
      </w:r>
      <w:r w:rsidRPr="00766F5D">
        <w:rPr>
          <w:rFonts w:ascii="Calibri" w:eastAsiaTheme="minorEastAsia" w:hAnsi="Calibri" w:cs="Calibri"/>
          <w:sz w:val="22"/>
          <w:szCs w:val="22"/>
        </w:rPr>
        <w:t>i</w:t>
      </w:r>
      <w:r w:rsidRPr="00766F5D">
        <w:rPr>
          <w:rFonts w:ascii="Calibri" w:eastAsiaTheme="minorEastAsia" w:hAnsi="Calibri" w:cs="Calibri"/>
          <w:spacing w:val="-1"/>
          <w:sz w:val="22"/>
          <w:szCs w:val="22"/>
        </w:rPr>
        <w:t>ld</w:t>
      </w:r>
      <w:r w:rsidRPr="00766F5D">
        <w:rPr>
          <w:rFonts w:ascii="Calibri" w:eastAsiaTheme="minorEastAsia" w:hAnsi="Calibri" w:cs="Calibri"/>
          <w:sz w:val="22"/>
          <w:szCs w:val="22"/>
        </w:rPr>
        <w:t>i</w:t>
      </w:r>
      <w:r w:rsidRPr="00766F5D">
        <w:rPr>
          <w:rFonts w:ascii="Calibri" w:eastAsiaTheme="minorEastAsia" w:hAnsi="Calibri" w:cs="Calibri"/>
          <w:spacing w:val="-1"/>
          <w:sz w:val="22"/>
          <w:szCs w:val="22"/>
        </w:rPr>
        <w:t>ğ</w:t>
      </w:r>
      <w:r w:rsidRPr="00766F5D">
        <w:rPr>
          <w:rFonts w:ascii="Calibri" w:eastAsiaTheme="minorEastAsia" w:hAnsi="Calibri" w:cs="Calibri"/>
          <w:sz w:val="22"/>
          <w:szCs w:val="22"/>
        </w:rPr>
        <w:t>i t</w:t>
      </w:r>
      <w:r w:rsidRPr="00766F5D">
        <w:rPr>
          <w:rFonts w:ascii="Calibri" w:eastAsiaTheme="minorEastAsia" w:hAnsi="Calibri" w:cs="Calibri"/>
          <w:spacing w:val="1"/>
          <w:sz w:val="22"/>
          <w:szCs w:val="22"/>
        </w:rPr>
        <w:t>e</w:t>
      </w:r>
      <w:r w:rsidRPr="00766F5D">
        <w:rPr>
          <w:rFonts w:ascii="Calibri" w:eastAsiaTheme="minorEastAsia" w:hAnsi="Calibri" w:cs="Calibri"/>
          <w:sz w:val="22"/>
          <w:szCs w:val="22"/>
        </w:rPr>
        <w:t>sp</w:t>
      </w:r>
      <w:r w:rsidRPr="00766F5D">
        <w:rPr>
          <w:rFonts w:ascii="Calibri" w:eastAsiaTheme="minorEastAsia" w:hAnsi="Calibri" w:cs="Calibri"/>
          <w:spacing w:val="-1"/>
          <w:sz w:val="22"/>
          <w:szCs w:val="22"/>
        </w:rPr>
        <w:t>i</w:t>
      </w:r>
      <w:r w:rsidRPr="00766F5D">
        <w:rPr>
          <w:rFonts w:ascii="Calibri" w:eastAsiaTheme="minorEastAsia" w:hAnsi="Calibri" w:cs="Calibri"/>
          <w:sz w:val="22"/>
          <w:szCs w:val="22"/>
        </w:rPr>
        <w:t>t</w:t>
      </w:r>
      <w:r w:rsidRPr="00766F5D">
        <w:rPr>
          <w:rFonts w:ascii="Calibri" w:eastAsiaTheme="minorEastAsia" w:hAnsi="Calibri" w:cs="Calibri"/>
          <w:spacing w:val="1"/>
          <w:sz w:val="22"/>
          <w:szCs w:val="22"/>
        </w:rPr>
        <w:t xml:space="preserve"> </w:t>
      </w:r>
      <w:r w:rsidRPr="00766F5D">
        <w:rPr>
          <w:rFonts w:ascii="Calibri" w:eastAsiaTheme="minorEastAsia" w:hAnsi="Calibri" w:cs="Calibri"/>
          <w:sz w:val="22"/>
          <w:szCs w:val="22"/>
        </w:rPr>
        <w:t>ed</w:t>
      </w:r>
      <w:r w:rsidRPr="00766F5D">
        <w:rPr>
          <w:rFonts w:ascii="Calibri" w:eastAsiaTheme="minorEastAsia" w:hAnsi="Calibri" w:cs="Calibri"/>
          <w:spacing w:val="-1"/>
          <w:sz w:val="22"/>
          <w:szCs w:val="22"/>
        </w:rPr>
        <w:t>i</w:t>
      </w:r>
      <w:r w:rsidRPr="00766F5D">
        <w:rPr>
          <w:rFonts w:ascii="Calibri" w:eastAsiaTheme="minorEastAsia" w:hAnsi="Calibri" w:cs="Calibri"/>
          <w:spacing w:val="-3"/>
          <w:sz w:val="22"/>
          <w:szCs w:val="22"/>
        </w:rPr>
        <w:t>l</w:t>
      </w:r>
      <w:r w:rsidRPr="00766F5D">
        <w:rPr>
          <w:rFonts w:ascii="Calibri" w:eastAsiaTheme="minorEastAsia" w:hAnsi="Calibri" w:cs="Calibri"/>
          <w:sz w:val="22"/>
          <w:szCs w:val="22"/>
        </w:rPr>
        <w:t xml:space="preserve">en </w:t>
      </w:r>
      <w:r w:rsidRPr="00766F5D">
        <w:rPr>
          <w:rFonts w:ascii="Calibri" w:eastAsiaTheme="minorEastAsia" w:hAnsi="Calibri" w:cs="Calibri"/>
          <w:spacing w:val="1"/>
          <w:sz w:val="22"/>
          <w:szCs w:val="22"/>
        </w:rPr>
        <w:t>y</w:t>
      </w:r>
      <w:r w:rsidRPr="00766F5D">
        <w:rPr>
          <w:rFonts w:ascii="Calibri" w:eastAsiaTheme="minorEastAsia" w:hAnsi="Calibri" w:cs="Calibri"/>
          <w:spacing w:val="-3"/>
          <w:sz w:val="22"/>
          <w:szCs w:val="22"/>
        </w:rPr>
        <w:t>a</w:t>
      </w:r>
      <w:r w:rsidRPr="00766F5D">
        <w:rPr>
          <w:rFonts w:ascii="Calibri" w:eastAsiaTheme="minorEastAsia" w:hAnsi="Calibri" w:cs="Calibri"/>
          <w:sz w:val="22"/>
          <w:szCs w:val="22"/>
        </w:rPr>
        <w:t>ka</w:t>
      </w:r>
      <w:r w:rsidRPr="00766F5D">
        <w:rPr>
          <w:rFonts w:ascii="Calibri" w:eastAsiaTheme="minorEastAsia" w:hAnsi="Calibri" w:cs="Calibri"/>
          <w:spacing w:val="1"/>
          <w:sz w:val="22"/>
          <w:szCs w:val="22"/>
        </w:rPr>
        <w:t xml:space="preserve"> </w:t>
      </w:r>
      <w:r w:rsidRPr="00766F5D">
        <w:rPr>
          <w:rFonts w:ascii="Calibri" w:eastAsiaTheme="minorEastAsia" w:hAnsi="Calibri" w:cs="Calibri"/>
          <w:sz w:val="22"/>
          <w:szCs w:val="22"/>
        </w:rPr>
        <w:t>ka</w:t>
      </w:r>
      <w:r w:rsidRPr="00766F5D">
        <w:rPr>
          <w:rFonts w:ascii="Calibri" w:eastAsiaTheme="minorEastAsia" w:hAnsi="Calibri" w:cs="Calibri"/>
          <w:spacing w:val="-2"/>
          <w:sz w:val="22"/>
          <w:szCs w:val="22"/>
        </w:rPr>
        <w:t>rt</w:t>
      </w:r>
      <w:r w:rsidRPr="00766F5D">
        <w:rPr>
          <w:rFonts w:ascii="Calibri" w:eastAsiaTheme="minorEastAsia" w:hAnsi="Calibri" w:cs="Calibri"/>
          <w:sz w:val="22"/>
          <w:szCs w:val="22"/>
        </w:rPr>
        <w:t>ı b</w:t>
      </w:r>
      <w:r w:rsidRPr="00766F5D">
        <w:rPr>
          <w:rFonts w:ascii="Calibri" w:eastAsiaTheme="minorEastAsia" w:hAnsi="Calibri" w:cs="Calibri"/>
          <w:spacing w:val="-1"/>
          <w:sz w:val="22"/>
          <w:szCs w:val="22"/>
        </w:rPr>
        <w:t>a</w:t>
      </w:r>
      <w:r w:rsidRPr="00766F5D">
        <w:rPr>
          <w:rFonts w:ascii="Calibri" w:eastAsiaTheme="minorEastAsia" w:hAnsi="Calibri" w:cs="Calibri"/>
          <w:sz w:val="22"/>
          <w:szCs w:val="22"/>
        </w:rPr>
        <w:t>şı</w:t>
      </w:r>
      <w:r w:rsidRPr="00766F5D">
        <w:rPr>
          <w:rFonts w:ascii="Calibri" w:eastAsiaTheme="minorEastAsia" w:hAnsi="Calibri" w:cs="Calibri"/>
          <w:spacing w:val="-1"/>
          <w:sz w:val="22"/>
          <w:szCs w:val="22"/>
        </w:rPr>
        <w:t>n</w:t>
      </w:r>
      <w:r w:rsidRPr="00766F5D">
        <w:rPr>
          <w:rFonts w:ascii="Calibri" w:eastAsiaTheme="minorEastAsia" w:hAnsi="Calibri" w:cs="Calibri"/>
          <w:sz w:val="22"/>
          <w:szCs w:val="22"/>
        </w:rPr>
        <w:t xml:space="preserve">a </w:t>
      </w:r>
      <w:r w:rsidRPr="00766F5D">
        <w:rPr>
          <w:rFonts w:ascii="Calibri" w:eastAsiaTheme="minorEastAsia" w:hAnsi="Calibri" w:cs="Calibri"/>
          <w:spacing w:val="-1"/>
          <w:sz w:val="22"/>
          <w:szCs w:val="22"/>
        </w:rPr>
        <w:t>5</w:t>
      </w:r>
      <w:r w:rsidRPr="00766F5D">
        <w:rPr>
          <w:rFonts w:ascii="Calibri" w:eastAsiaTheme="minorEastAsia" w:hAnsi="Calibri" w:cs="Calibri"/>
          <w:spacing w:val="1"/>
          <w:sz w:val="22"/>
          <w:szCs w:val="22"/>
        </w:rPr>
        <w:t>0</w:t>
      </w:r>
      <w:r w:rsidRPr="00766F5D">
        <w:rPr>
          <w:rFonts w:ascii="Calibri" w:eastAsiaTheme="minorEastAsia" w:hAnsi="Calibri" w:cs="Calibri"/>
          <w:sz w:val="22"/>
          <w:szCs w:val="22"/>
        </w:rPr>
        <w:t>TL</w:t>
      </w:r>
      <w:r w:rsidRPr="00766F5D">
        <w:rPr>
          <w:rFonts w:ascii="Calibri" w:eastAsiaTheme="minorEastAsia" w:hAnsi="Calibri" w:cs="Calibri"/>
          <w:spacing w:val="-1"/>
          <w:sz w:val="22"/>
          <w:szCs w:val="22"/>
        </w:rPr>
        <w:t xml:space="preserve"> </w:t>
      </w:r>
      <w:r w:rsidRPr="00766F5D">
        <w:rPr>
          <w:rFonts w:ascii="Calibri" w:eastAsiaTheme="minorEastAsia" w:hAnsi="Calibri" w:cs="Calibri"/>
          <w:sz w:val="22"/>
          <w:szCs w:val="22"/>
        </w:rPr>
        <w:t>cez</w:t>
      </w:r>
      <w:r w:rsidRPr="00766F5D">
        <w:rPr>
          <w:rFonts w:ascii="Calibri" w:eastAsiaTheme="minorEastAsia" w:hAnsi="Calibri" w:cs="Calibri"/>
          <w:spacing w:val="-3"/>
          <w:sz w:val="22"/>
          <w:szCs w:val="22"/>
        </w:rPr>
        <w:t>a</w:t>
      </w:r>
      <w:r w:rsidRPr="00766F5D">
        <w:rPr>
          <w:rFonts w:ascii="Calibri" w:eastAsiaTheme="minorEastAsia" w:hAnsi="Calibri" w:cs="Calibri"/>
          <w:spacing w:val="1"/>
          <w:sz w:val="22"/>
          <w:szCs w:val="22"/>
        </w:rPr>
        <w:t>y</w:t>
      </w:r>
      <w:r w:rsidRPr="00766F5D">
        <w:rPr>
          <w:rFonts w:ascii="Calibri" w:eastAsiaTheme="minorEastAsia" w:hAnsi="Calibri" w:cs="Calibri"/>
          <w:sz w:val="22"/>
          <w:szCs w:val="22"/>
        </w:rPr>
        <w:t>ı der</w:t>
      </w:r>
      <w:r w:rsidRPr="00766F5D">
        <w:rPr>
          <w:rFonts w:ascii="Calibri" w:eastAsiaTheme="minorEastAsia" w:hAnsi="Calibri" w:cs="Calibri"/>
          <w:spacing w:val="-1"/>
          <w:sz w:val="22"/>
          <w:szCs w:val="22"/>
        </w:rPr>
        <w:t>h</w:t>
      </w:r>
      <w:r w:rsidRPr="00766F5D">
        <w:rPr>
          <w:rFonts w:ascii="Calibri" w:eastAsiaTheme="minorEastAsia" w:hAnsi="Calibri" w:cs="Calibri"/>
          <w:sz w:val="22"/>
          <w:szCs w:val="22"/>
        </w:rPr>
        <w:t xml:space="preserve">al </w:t>
      </w:r>
      <w:r w:rsidRPr="00766F5D">
        <w:rPr>
          <w:rFonts w:ascii="Calibri" w:eastAsiaTheme="minorEastAsia" w:hAnsi="Calibri" w:cs="Calibri"/>
          <w:spacing w:val="1"/>
          <w:sz w:val="22"/>
          <w:szCs w:val="22"/>
        </w:rPr>
        <w:t>v</w:t>
      </w:r>
      <w:r w:rsidRPr="00766F5D">
        <w:rPr>
          <w:rFonts w:ascii="Calibri" w:eastAsiaTheme="minorEastAsia" w:hAnsi="Calibri" w:cs="Calibri"/>
          <w:sz w:val="22"/>
          <w:szCs w:val="22"/>
        </w:rPr>
        <w:t>e</w:t>
      </w:r>
      <w:r w:rsidRPr="00766F5D">
        <w:rPr>
          <w:rFonts w:ascii="Calibri" w:eastAsiaTheme="minorEastAsia" w:hAnsi="Calibri" w:cs="Calibri"/>
          <w:spacing w:val="1"/>
          <w:sz w:val="22"/>
          <w:szCs w:val="22"/>
        </w:rPr>
        <w:t xml:space="preserve"> </w:t>
      </w:r>
      <w:r w:rsidRPr="00766F5D">
        <w:rPr>
          <w:rFonts w:ascii="Calibri" w:eastAsiaTheme="minorEastAsia" w:hAnsi="Calibri" w:cs="Calibri"/>
          <w:spacing w:val="-1"/>
          <w:sz w:val="22"/>
          <w:szCs w:val="22"/>
        </w:rPr>
        <w:t>n</w:t>
      </w:r>
      <w:r w:rsidRPr="00766F5D">
        <w:rPr>
          <w:rFonts w:ascii="Calibri" w:eastAsiaTheme="minorEastAsia" w:hAnsi="Calibri" w:cs="Calibri"/>
          <w:spacing w:val="-3"/>
          <w:sz w:val="22"/>
          <w:szCs w:val="22"/>
        </w:rPr>
        <w:t>a</w:t>
      </w:r>
      <w:r w:rsidRPr="00766F5D">
        <w:rPr>
          <w:rFonts w:ascii="Calibri" w:eastAsiaTheme="minorEastAsia" w:hAnsi="Calibri" w:cs="Calibri"/>
          <w:sz w:val="22"/>
          <w:szCs w:val="22"/>
        </w:rPr>
        <w:t xml:space="preserve">kden </w:t>
      </w:r>
      <w:r w:rsidRPr="00766F5D">
        <w:rPr>
          <w:rFonts w:ascii="Calibri" w:eastAsiaTheme="minorEastAsia" w:hAnsi="Calibri" w:cs="Calibri"/>
          <w:spacing w:val="2"/>
          <w:sz w:val="22"/>
          <w:szCs w:val="22"/>
        </w:rPr>
        <w:t>ö</w:t>
      </w:r>
      <w:r w:rsidRPr="00766F5D">
        <w:rPr>
          <w:rFonts w:ascii="Calibri" w:eastAsiaTheme="minorEastAsia" w:hAnsi="Calibri" w:cs="Calibri"/>
          <w:spacing w:val="-3"/>
          <w:sz w:val="22"/>
          <w:szCs w:val="22"/>
        </w:rPr>
        <w:t>d</w:t>
      </w:r>
      <w:r w:rsidRPr="00766F5D">
        <w:rPr>
          <w:rFonts w:ascii="Calibri" w:eastAsiaTheme="minorEastAsia" w:hAnsi="Calibri" w:cs="Calibri"/>
          <w:sz w:val="22"/>
          <w:szCs w:val="22"/>
        </w:rPr>
        <w:t>e</w:t>
      </w:r>
      <w:r w:rsidRPr="00766F5D">
        <w:rPr>
          <w:rFonts w:ascii="Calibri" w:eastAsiaTheme="minorEastAsia" w:hAnsi="Calibri" w:cs="Calibri"/>
          <w:spacing w:val="-1"/>
          <w:sz w:val="22"/>
          <w:szCs w:val="22"/>
        </w:rPr>
        <w:t>m</w:t>
      </w:r>
      <w:r w:rsidRPr="00766F5D">
        <w:rPr>
          <w:rFonts w:ascii="Calibri" w:eastAsiaTheme="minorEastAsia" w:hAnsi="Calibri" w:cs="Calibri"/>
          <w:sz w:val="22"/>
          <w:szCs w:val="22"/>
        </w:rPr>
        <w:t>e</w:t>
      </w:r>
      <w:r w:rsidRPr="00766F5D">
        <w:rPr>
          <w:rFonts w:ascii="Calibri" w:eastAsiaTheme="minorEastAsia" w:hAnsi="Calibri" w:cs="Calibri"/>
          <w:spacing w:val="1"/>
          <w:sz w:val="22"/>
          <w:szCs w:val="22"/>
        </w:rPr>
        <w:t>k</w:t>
      </w:r>
      <w:r w:rsidRPr="00766F5D">
        <w:rPr>
          <w:rFonts w:ascii="Calibri" w:eastAsiaTheme="minorEastAsia" w:hAnsi="Calibri" w:cs="Calibri"/>
          <w:spacing w:val="-3"/>
          <w:sz w:val="22"/>
          <w:szCs w:val="22"/>
        </w:rPr>
        <w:t>l</w:t>
      </w:r>
      <w:r w:rsidRPr="00766F5D">
        <w:rPr>
          <w:rFonts w:ascii="Calibri" w:eastAsiaTheme="minorEastAsia" w:hAnsi="Calibri" w:cs="Calibri"/>
          <w:sz w:val="22"/>
          <w:szCs w:val="22"/>
        </w:rPr>
        <w:t>e</w:t>
      </w:r>
      <w:r w:rsidRPr="00766F5D">
        <w:rPr>
          <w:rFonts w:ascii="Calibri" w:eastAsiaTheme="minorEastAsia" w:hAnsi="Calibri" w:cs="Calibri"/>
          <w:spacing w:val="1"/>
          <w:sz w:val="22"/>
          <w:szCs w:val="22"/>
        </w:rPr>
        <w:t xml:space="preserve"> y</w:t>
      </w:r>
      <w:r w:rsidRPr="00766F5D">
        <w:rPr>
          <w:rFonts w:ascii="Calibri" w:eastAsiaTheme="minorEastAsia" w:hAnsi="Calibri" w:cs="Calibri"/>
          <w:spacing w:val="-1"/>
          <w:sz w:val="22"/>
          <w:szCs w:val="22"/>
        </w:rPr>
        <w:t>ü</w:t>
      </w:r>
      <w:r w:rsidRPr="00766F5D">
        <w:rPr>
          <w:rFonts w:ascii="Calibri" w:eastAsiaTheme="minorEastAsia" w:hAnsi="Calibri" w:cs="Calibri"/>
          <w:sz w:val="22"/>
          <w:szCs w:val="22"/>
        </w:rPr>
        <w:t>k</w:t>
      </w:r>
      <w:r w:rsidRPr="00766F5D">
        <w:rPr>
          <w:rFonts w:ascii="Calibri" w:eastAsiaTheme="minorEastAsia" w:hAnsi="Calibri" w:cs="Calibri"/>
          <w:spacing w:val="-3"/>
          <w:sz w:val="22"/>
          <w:szCs w:val="22"/>
        </w:rPr>
        <w:t>ü</w:t>
      </w:r>
      <w:r w:rsidRPr="00766F5D">
        <w:rPr>
          <w:rFonts w:ascii="Calibri" w:eastAsiaTheme="minorEastAsia" w:hAnsi="Calibri" w:cs="Calibri"/>
          <w:spacing w:val="1"/>
          <w:sz w:val="22"/>
          <w:szCs w:val="22"/>
        </w:rPr>
        <w:t>m</w:t>
      </w:r>
      <w:r w:rsidRPr="00766F5D">
        <w:rPr>
          <w:rFonts w:ascii="Calibri" w:eastAsiaTheme="minorEastAsia" w:hAnsi="Calibri" w:cs="Calibri"/>
          <w:sz w:val="22"/>
          <w:szCs w:val="22"/>
        </w:rPr>
        <w:t>lü</w:t>
      </w:r>
      <w:r w:rsidRPr="00766F5D">
        <w:rPr>
          <w:rFonts w:ascii="Calibri" w:eastAsiaTheme="minorEastAsia" w:hAnsi="Calibri" w:cs="Calibri"/>
          <w:spacing w:val="-1"/>
          <w:sz w:val="22"/>
          <w:szCs w:val="22"/>
        </w:rPr>
        <w:t xml:space="preserve"> </w:t>
      </w:r>
      <w:r w:rsidRPr="00766F5D">
        <w:rPr>
          <w:rFonts w:ascii="Calibri" w:eastAsiaTheme="minorEastAsia" w:hAnsi="Calibri" w:cs="Calibri"/>
          <w:spacing w:val="2"/>
          <w:sz w:val="22"/>
          <w:szCs w:val="22"/>
        </w:rPr>
        <w:t>o</w:t>
      </w:r>
      <w:r w:rsidRPr="00766F5D">
        <w:rPr>
          <w:rFonts w:ascii="Calibri" w:eastAsiaTheme="minorEastAsia" w:hAnsi="Calibri" w:cs="Calibri"/>
          <w:sz w:val="22"/>
          <w:szCs w:val="22"/>
        </w:rPr>
        <w:t>l</w:t>
      </w:r>
      <w:r w:rsidRPr="00766F5D">
        <w:rPr>
          <w:rFonts w:ascii="Calibri" w:eastAsiaTheme="minorEastAsia" w:hAnsi="Calibri" w:cs="Calibri"/>
          <w:spacing w:val="-1"/>
          <w:sz w:val="22"/>
          <w:szCs w:val="22"/>
        </w:rPr>
        <w:t>duğun</w:t>
      </w:r>
      <w:r w:rsidRPr="00766F5D">
        <w:rPr>
          <w:rFonts w:ascii="Calibri" w:eastAsiaTheme="minorEastAsia" w:hAnsi="Calibri" w:cs="Calibri"/>
          <w:sz w:val="22"/>
          <w:szCs w:val="22"/>
        </w:rPr>
        <w:t xml:space="preserve">u </w:t>
      </w:r>
      <w:r w:rsidRPr="00766F5D">
        <w:rPr>
          <w:rFonts w:ascii="Calibri" w:eastAsiaTheme="minorEastAsia" w:hAnsi="Calibri" w:cs="Calibri"/>
          <w:spacing w:val="1"/>
          <w:sz w:val="22"/>
          <w:szCs w:val="22"/>
        </w:rPr>
        <w:t>t</w:t>
      </w:r>
      <w:r w:rsidRPr="00766F5D">
        <w:rPr>
          <w:rFonts w:ascii="Calibri" w:eastAsiaTheme="minorEastAsia" w:hAnsi="Calibri" w:cs="Calibri"/>
          <w:sz w:val="22"/>
          <w:szCs w:val="22"/>
        </w:rPr>
        <w:t>aa</w:t>
      </w:r>
      <w:r w:rsidRPr="00766F5D">
        <w:rPr>
          <w:rFonts w:ascii="Calibri" w:eastAsiaTheme="minorEastAsia" w:hAnsi="Calibri" w:cs="Calibri"/>
          <w:spacing w:val="-1"/>
          <w:sz w:val="22"/>
          <w:szCs w:val="22"/>
        </w:rPr>
        <w:t>hhü</w:t>
      </w:r>
      <w:r w:rsidRPr="00766F5D">
        <w:rPr>
          <w:rFonts w:ascii="Calibri" w:eastAsiaTheme="minorEastAsia" w:hAnsi="Calibri" w:cs="Calibri"/>
          <w:sz w:val="22"/>
          <w:szCs w:val="22"/>
        </w:rPr>
        <w:t>t</w:t>
      </w:r>
      <w:r w:rsidRPr="00766F5D">
        <w:rPr>
          <w:rFonts w:ascii="Calibri" w:eastAsiaTheme="minorEastAsia" w:hAnsi="Calibri" w:cs="Calibri"/>
          <w:spacing w:val="-1"/>
          <w:sz w:val="22"/>
          <w:szCs w:val="22"/>
        </w:rPr>
        <w:t xml:space="preserve"> </w:t>
      </w:r>
      <w:r w:rsidRPr="00766F5D">
        <w:rPr>
          <w:rFonts w:ascii="Calibri" w:eastAsiaTheme="minorEastAsia" w:hAnsi="Calibri" w:cs="Calibri"/>
          <w:sz w:val="22"/>
          <w:szCs w:val="22"/>
        </w:rPr>
        <w:t>ede</w:t>
      </w:r>
      <w:r w:rsidRPr="00766F5D">
        <w:rPr>
          <w:rFonts w:ascii="Calibri" w:eastAsiaTheme="minorEastAsia" w:hAnsi="Calibri" w:cs="Calibri"/>
          <w:spacing w:val="-2"/>
          <w:sz w:val="22"/>
          <w:szCs w:val="22"/>
        </w:rPr>
        <w:t>r</w:t>
      </w:r>
      <w:r w:rsidRPr="00766F5D">
        <w:rPr>
          <w:rFonts w:ascii="Calibri" w:eastAsiaTheme="minorEastAsia" w:hAnsi="Calibri" w:cs="Calibri"/>
          <w:sz w:val="22"/>
          <w:szCs w:val="22"/>
        </w:rPr>
        <w:t>.</w:t>
      </w:r>
    </w:p>
    <w:p w:rsidR="00332C3F" w:rsidRDefault="00332C3F" w:rsidP="00F0068B">
      <w:pPr>
        <w:rPr>
          <w:rFonts w:ascii="Calibri" w:hAnsi="Calibri" w:cs="Calibri"/>
          <w:b/>
          <w:sz w:val="22"/>
          <w:szCs w:val="22"/>
        </w:rPr>
      </w:pPr>
    </w:p>
    <w:p w:rsidR="00044469" w:rsidRDefault="00355B2F" w:rsidP="00F0068B">
      <w:pPr>
        <w:rPr>
          <w:rFonts w:ascii="Calibri" w:hAnsi="Calibri" w:cs="Calibri"/>
          <w:b/>
          <w:sz w:val="22"/>
          <w:szCs w:val="22"/>
        </w:rPr>
      </w:pPr>
      <w:r>
        <w:rPr>
          <w:rFonts w:ascii="Calibri" w:hAnsi="Calibri" w:cs="Calibri"/>
          <w:b/>
          <w:sz w:val="22"/>
          <w:szCs w:val="22"/>
        </w:rPr>
        <w:t>8</w:t>
      </w:r>
      <w:r w:rsidR="00FA64CB">
        <w:rPr>
          <w:rFonts w:ascii="Calibri" w:hAnsi="Calibri" w:cs="Calibri"/>
          <w:b/>
          <w:sz w:val="22"/>
          <w:szCs w:val="22"/>
        </w:rPr>
        <w:t xml:space="preserve">.3 </w:t>
      </w:r>
      <w:r w:rsidR="00044469" w:rsidRPr="00882C5A">
        <w:rPr>
          <w:rFonts w:ascii="Calibri" w:hAnsi="Calibri" w:cs="Calibri"/>
          <w:b/>
          <w:sz w:val="22"/>
          <w:szCs w:val="22"/>
        </w:rPr>
        <w:t>OTOPARK</w:t>
      </w:r>
    </w:p>
    <w:p w:rsidR="00044469" w:rsidRDefault="00044469" w:rsidP="000836AA">
      <w:pPr>
        <w:pStyle w:val="ListeParagraf"/>
        <w:numPr>
          <w:ilvl w:val="0"/>
          <w:numId w:val="29"/>
        </w:numPr>
        <w:autoSpaceDE w:val="0"/>
        <w:autoSpaceDN w:val="0"/>
        <w:adjustRightInd w:val="0"/>
        <w:spacing w:after="0" w:line="240" w:lineRule="auto"/>
        <w:rPr>
          <w:rFonts w:cs="Calibri"/>
        </w:rPr>
      </w:pPr>
      <w:r w:rsidRPr="00882C5A">
        <w:rPr>
          <w:rFonts w:cs="Calibri"/>
        </w:rPr>
        <w:t>Fuar saatleri içinde otopark kullanımı ücretsizdir.</w:t>
      </w:r>
    </w:p>
    <w:p w:rsidR="00FA64CB" w:rsidRPr="00882C5A" w:rsidRDefault="00FA64CB" w:rsidP="00FA64CB">
      <w:pPr>
        <w:pStyle w:val="ListeParagraf"/>
        <w:autoSpaceDE w:val="0"/>
        <w:autoSpaceDN w:val="0"/>
        <w:adjustRightInd w:val="0"/>
        <w:spacing w:after="0" w:line="240" w:lineRule="auto"/>
        <w:rPr>
          <w:rFonts w:cs="Calibri"/>
        </w:rPr>
      </w:pPr>
    </w:p>
    <w:p w:rsidR="00044469" w:rsidRDefault="00355B2F" w:rsidP="00F0068B">
      <w:pPr>
        <w:rPr>
          <w:rFonts w:ascii="Calibri" w:hAnsi="Calibri" w:cs="Calibri"/>
          <w:b/>
          <w:sz w:val="22"/>
          <w:szCs w:val="22"/>
        </w:rPr>
      </w:pPr>
      <w:r>
        <w:rPr>
          <w:rFonts w:ascii="Calibri" w:hAnsi="Calibri" w:cs="Calibri"/>
          <w:b/>
          <w:sz w:val="22"/>
          <w:szCs w:val="22"/>
        </w:rPr>
        <w:t>8</w:t>
      </w:r>
      <w:r w:rsidR="00FA64CB">
        <w:rPr>
          <w:rFonts w:ascii="Calibri" w:hAnsi="Calibri" w:cs="Calibri"/>
          <w:b/>
          <w:sz w:val="22"/>
          <w:szCs w:val="22"/>
        </w:rPr>
        <w:t xml:space="preserve">.4 </w:t>
      </w:r>
      <w:r w:rsidR="00044469" w:rsidRPr="00882C5A">
        <w:rPr>
          <w:rFonts w:ascii="Calibri" w:hAnsi="Calibri" w:cs="Calibri"/>
          <w:b/>
          <w:sz w:val="22"/>
          <w:szCs w:val="22"/>
        </w:rPr>
        <w:t>İLKYARDIM</w:t>
      </w:r>
    </w:p>
    <w:p w:rsidR="00044469" w:rsidRPr="00F60F2B" w:rsidRDefault="00044469" w:rsidP="000836AA">
      <w:pPr>
        <w:pStyle w:val="ListeParagraf"/>
        <w:numPr>
          <w:ilvl w:val="0"/>
          <w:numId w:val="29"/>
        </w:numPr>
        <w:autoSpaceDE w:val="0"/>
        <w:autoSpaceDN w:val="0"/>
        <w:adjustRightInd w:val="0"/>
        <w:spacing w:after="0" w:line="240" w:lineRule="auto"/>
        <w:rPr>
          <w:rFonts w:cs="Calibri"/>
        </w:rPr>
      </w:pPr>
      <w:r w:rsidRPr="00882C5A">
        <w:rPr>
          <w:rFonts w:cs="Calibri"/>
        </w:rPr>
        <w:t>Fuar kurulumunun başladığı anda</w:t>
      </w:r>
      <w:r w:rsidR="00F71C8B">
        <w:rPr>
          <w:rFonts w:cs="Calibri"/>
        </w:rPr>
        <w:t xml:space="preserve">n, fuar sökümünün sonuna </w:t>
      </w:r>
      <w:r w:rsidR="00F71C8B" w:rsidRPr="00F60F2B">
        <w:rPr>
          <w:rFonts w:cs="Calibri"/>
        </w:rPr>
        <w:t xml:space="preserve">kadar </w:t>
      </w:r>
      <w:r w:rsidR="00E45D98" w:rsidRPr="00F60F2B">
        <w:rPr>
          <w:rFonts w:cs="Calibri"/>
          <w:color w:val="000000"/>
        </w:rPr>
        <w:t>EFEM FUAR</w:t>
      </w:r>
      <w:r w:rsidRPr="00F60F2B">
        <w:rPr>
          <w:rFonts w:cs="Calibri"/>
        </w:rPr>
        <w:t xml:space="preserve"> tarafından ambulans hizmeti verilmektedir. Ambulans fuar saatleri içinde fuar kapısının önünde hazır beklemektedir. </w:t>
      </w:r>
    </w:p>
    <w:p w:rsidR="00B75A65" w:rsidRPr="00F60F2B" w:rsidRDefault="00B75A65" w:rsidP="00FA64CB">
      <w:pPr>
        <w:pStyle w:val="ListeParagraf"/>
        <w:autoSpaceDE w:val="0"/>
        <w:autoSpaceDN w:val="0"/>
        <w:adjustRightInd w:val="0"/>
        <w:spacing w:after="0" w:line="240" w:lineRule="auto"/>
        <w:rPr>
          <w:rFonts w:cs="Calibri"/>
        </w:rPr>
      </w:pPr>
    </w:p>
    <w:p w:rsidR="00044469" w:rsidRPr="00F60F2B" w:rsidRDefault="00355B2F" w:rsidP="000B2CAB">
      <w:pPr>
        <w:rPr>
          <w:rFonts w:ascii="Calibri" w:hAnsi="Calibri" w:cs="Calibri"/>
          <w:b/>
          <w:sz w:val="22"/>
          <w:szCs w:val="22"/>
        </w:rPr>
      </w:pPr>
      <w:r>
        <w:rPr>
          <w:rFonts w:ascii="Calibri" w:hAnsi="Calibri" w:cs="Calibri"/>
          <w:b/>
          <w:sz w:val="22"/>
          <w:szCs w:val="22"/>
        </w:rPr>
        <w:t>8</w:t>
      </w:r>
      <w:r w:rsidR="00FA64CB" w:rsidRPr="00F60F2B">
        <w:rPr>
          <w:rFonts w:ascii="Calibri" w:hAnsi="Calibri" w:cs="Calibri"/>
          <w:b/>
          <w:sz w:val="22"/>
          <w:szCs w:val="22"/>
        </w:rPr>
        <w:t xml:space="preserve">.5 </w:t>
      </w:r>
      <w:r w:rsidR="00044469" w:rsidRPr="00F60F2B">
        <w:rPr>
          <w:rFonts w:ascii="Calibri" w:hAnsi="Calibri" w:cs="Calibri"/>
          <w:b/>
          <w:sz w:val="22"/>
          <w:szCs w:val="22"/>
        </w:rPr>
        <w:t>FUAR MERKEZİ ETKİNLİK SALONLARI</w:t>
      </w:r>
    </w:p>
    <w:p w:rsidR="00044469" w:rsidRPr="00F60F2B" w:rsidRDefault="00F71C8B" w:rsidP="00FA64CB">
      <w:pPr>
        <w:pStyle w:val="ListeParagraf"/>
        <w:numPr>
          <w:ilvl w:val="0"/>
          <w:numId w:val="29"/>
        </w:numPr>
        <w:autoSpaceDE w:val="0"/>
        <w:autoSpaceDN w:val="0"/>
        <w:adjustRightInd w:val="0"/>
        <w:spacing w:after="0" w:line="240" w:lineRule="auto"/>
        <w:rPr>
          <w:rFonts w:cs="Calibri"/>
        </w:rPr>
      </w:pPr>
      <w:r w:rsidRPr="00F60F2B">
        <w:rPr>
          <w:rFonts w:cs="Calibri"/>
        </w:rPr>
        <w:lastRenderedPageBreak/>
        <w:t>Fuar alanında yer alan ve yapılac</w:t>
      </w:r>
      <w:r w:rsidR="00BB6A9D" w:rsidRPr="00F60F2B">
        <w:rPr>
          <w:rFonts w:cs="Calibri"/>
        </w:rPr>
        <w:t>ak aktiviteye göre, 10 kişiden 2</w:t>
      </w:r>
      <w:r w:rsidRPr="00F60F2B">
        <w:rPr>
          <w:rFonts w:cs="Calibri"/>
        </w:rPr>
        <w:t xml:space="preserve">50 </w:t>
      </w:r>
      <w:r w:rsidR="00044469" w:rsidRPr="00F60F2B">
        <w:rPr>
          <w:rFonts w:cs="Calibri"/>
        </w:rPr>
        <w:t xml:space="preserve">kişiye kadar </w:t>
      </w:r>
      <w:r w:rsidR="00BB6A9D" w:rsidRPr="00F60F2B">
        <w:rPr>
          <w:rFonts w:cs="Calibri"/>
        </w:rPr>
        <w:t>hizmet verebilen 3</w:t>
      </w:r>
      <w:r w:rsidRPr="00F60F2B">
        <w:rPr>
          <w:rFonts w:cs="Calibri"/>
        </w:rPr>
        <w:t xml:space="preserve"> adet toplantı salonu bulunmaktadır. Bu salonlar ve istenen teknik donanı</w:t>
      </w:r>
      <w:r w:rsidR="00E45D98" w:rsidRPr="00F60F2B">
        <w:rPr>
          <w:rFonts w:cs="Calibri"/>
        </w:rPr>
        <w:t xml:space="preserve">m katılımcı firmalar tarafından </w:t>
      </w:r>
      <w:r w:rsidR="00E45D98" w:rsidRPr="00F60F2B">
        <w:rPr>
          <w:rFonts w:cs="Calibri"/>
          <w:color w:val="000000"/>
        </w:rPr>
        <w:t>EFEM FUAR</w:t>
      </w:r>
      <w:r w:rsidRPr="00F60F2B">
        <w:rPr>
          <w:rFonts w:cs="Calibri"/>
          <w:color w:val="000000"/>
        </w:rPr>
        <w:t xml:space="preserve">’ </w:t>
      </w:r>
      <w:r w:rsidR="00603916" w:rsidRPr="00F60F2B">
        <w:rPr>
          <w:rFonts w:cs="Calibri"/>
        </w:rPr>
        <w:t xml:space="preserve"> </w:t>
      </w:r>
      <w:r w:rsidRPr="00F60F2B">
        <w:rPr>
          <w:rFonts w:cs="Calibri"/>
        </w:rPr>
        <w:t>d</w:t>
      </w:r>
      <w:r w:rsidR="00E45D98" w:rsidRPr="00F60F2B">
        <w:rPr>
          <w:rFonts w:cs="Calibri"/>
        </w:rPr>
        <w:t>a</w:t>
      </w:r>
      <w:r w:rsidRPr="00F60F2B">
        <w:rPr>
          <w:rFonts w:cs="Calibri"/>
        </w:rPr>
        <w:t>n</w:t>
      </w:r>
      <w:r w:rsidR="00044469" w:rsidRPr="00F60F2B">
        <w:rPr>
          <w:rFonts w:cs="Calibri"/>
        </w:rPr>
        <w:t xml:space="preserve"> kiralanabilir. </w:t>
      </w:r>
    </w:p>
    <w:p w:rsidR="00FA64CB" w:rsidRPr="00882C5A" w:rsidRDefault="00FA64CB" w:rsidP="000B2CAB">
      <w:pPr>
        <w:pStyle w:val="ListeParagraf"/>
        <w:autoSpaceDE w:val="0"/>
        <w:autoSpaceDN w:val="0"/>
        <w:adjustRightInd w:val="0"/>
        <w:spacing w:after="0" w:line="240" w:lineRule="auto"/>
        <w:ind w:left="0"/>
        <w:rPr>
          <w:rFonts w:cs="Calibri"/>
        </w:rPr>
      </w:pPr>
    </w:p>
    <w:p w:rsidR="00044469" w:rsidRDefault="00355B2F" w:rsidP="000B2CAB">
      <w:pPr>
        <w:rPr>
          <w:rFonts w:ascii="Calibri" w:hAnsi="Calibri" w:cs="Calibri"/>
          <w:b/>
          <w:sz w:val="22"/>
          <w:szCs w:val="22"/>
        </w:rPr>
      </w:pPr>
      <w:r>
        <w:rPr>
          <w:rFonts w:ascii="Calibri" w:hAnsi="Calibri" w:cs="Calibri"/>
          <w:b/>
          <w:sz w:val="22"/>
          <w:szCs w:val="22"/>
        </w:rPr>
        <w:t>8</w:t>
      </w:r>
      <w:r w:rsidR="00FA64CB">
        <w:rPr>
          <w:rFonts w:ascii="Calibri" w:hAnsi="Calibri" w:cs="Calibri"/>
          <w:b/>
          <w:sz w:val="22"/>
          <w:szCs w:val="22"/>
        </w:rPr>
        <w:t xml:space="preserve">.6 </w:t>
      </w:r>
      <w:r w:rsidR="00044469" w:rsidRPr="00882C5A">
        <w:rPr>
          <w:rFonts w:ascii="Calibri" w:hAnsi="Calibri" w:cs="Calibri"/>
          <w:b/>
          <w:sz w:val="22"/>
          <w:szCs w:val="22"/>
        </w:rPr>
        <w:t>REKLAM OLANAKLARI</w:t>
      </w:r>
    </w:p>
    <w:p w:rsidR="00044469" w:rsidRPr="00766F5D" w:rsidRDefault="00044469" w:rsidP="00FA64CB">
      <w:pPr>
        <w:pStyle w:val="ListeParagraf"/>
        <w:numPr>
          <w:ilvl w:val="0"/>
          <w:numId w:val="29"/>
        </w:numPr>
        <w:autoSpaceDE w:val="0"/>
        <w:autoSpaceDN w:val="0"/>
        <w:adjustRightInd w:val="0"/>
        <w:spacing w:after="0" w:line="240" w:lineRule="auto"/>
        <w:rPr>
          <w:rFonts w:cs="Calibri"/>
        </w:rPr>
      </w:pPr>
      <w:r w:rsidRPr="00AB1210">
        <w:rPr>
          <w:rFonts w:cs="Calibri"/>
        </w:rPr>
        <w:t xml:space="preserve">Fuar haftasının ilk iş günü olan pazartesi gününden, fuarın son günü kapanış saatine kadar olan 7 günlük </w:t>
      </w:r>
      <w:r w:rsidRPr="00766F5D">
        <w:rPr>
          <w:rFonts w:cs="Calibri"/>
        </w:rPr>
        <w:t xml:space="preserve">süreçte billboard, </w:t>
      </w:r>
      <w:proofErr w:type="spellStart"/>
      <w:r w:rsidR="00981143" w:rsidRPr="00766F5D">
        <w:rPr>
          <w:rFonts w:cs="Calibri"/>
        </w:rPr>
        <w:t>megaboa</w:t>
      </w:r>
      <w:r w:rsidRPr="00766F5D">
        <w:rPr>
          <w:rFonts w:cs="Calibri"/>
        </w:rPr>
        <w:t>rd</w:t>
      </w:r>
      <w:proofErr w:type="spellEnd"/>
      <w:r w:rsidRPr="00766F5D">
        <w:rPr>
          <w:rFonts w:cs="Calibri"/>
        </w:rPr>
        <w:t>, yönlendirme bariyerl</w:t>
      </w:r>
      <w:r w:rsidR="00F71C8B" w:rsidRPr="00766F5D">
        <w:rPr>
          <w:rFonts w:cs="Calibri"/>
        </w:rPr>
        <w:t xml:space="preserve">eri, totem vb. reklam olanakları </w:t>
      </w:r>
      <w:r w:rsidR="00E45D98" w:rsidRPr="00766F5D">
        <w:rPr>
          <w:rFonts w:cs="Calibri"/>
          <w:color w:val="000000"/>
        </w:rPr>
        <w:t>EFEM FUAR</w:t>
      </w:r>
      <w:r w:rsidR="00603916" w:rsidRPr="00766F5D">
        <w:rPr>
          <w:rFonts w:cs="Calibri"/>
        </w:rPr>
        <w:t xml:space="preserve"> </w:t>
      </w:r>
      <w:r w:rsidRPr="00766F5D">
        <w:rPr>
          <w:rFonts w:cs="Calibri"/>
        </w:rPr>
        <w:t>tarafından veri</w:t>
      </w:r>
      <w:r w:rsidR="00AB712F" w:rsidRPr="00766F5D">
        <w:rPr>
          <w:rFonts w:cs="Calibri"/>
        </w:rPr>
        <w:t xml:space="preserve">lmektedir. Ayrıntılı bilgi için </w:t>
      </w:r>
      <w:r w:rsidR="00E45D98" w:rsidRPr="00766F5D">
        <w:rPr>
          <w:rFonts w:cs="Calibri"/>
          <w:color w:val="000000"/>
        </w:rPr>
        <w:t>EFEM FUAR</w:t>
      </w:r>
      <w:r w:rsidR="00603916" w:rsidRPr="00766F5D">
        <w:rPr>
          <w:rFonts w:cs="Calibri"/>
        </w:rPr>
        <w:t xml:space="preserve"> </w:t>
      </w:r>
      <w:r w:rsidR="00AB1210" w:rsidRPr="00766F5D">
        <w:rPr>
          <w:rFonts w:cs="Calibri"/>
        </w:rPr>
        <w:t xml:space="preserve"> </w:t>
      </w:r>
      <w:r w:rsidR="0039617E" w:rsidRPr="00766F5D">
        <w:rPr>
          <w:rFonts w:cs="Calibri"/>
        </w:rPr>
        <w:t>Satış ve Pazarlama</w:t>
      </w:r>
      <w:r w:rsidR="00AB1210" w:rsidRPr="00766F5D">
        <w:rPr>
          <w:rFonts w:cs="Calibri"/>
        </w:rPr>
        <w:t xml:space="preserve"> </w:t>
      </w:r>
      <w:r w:rsidRPr="00766F5D">
        <w:rPr>
          <w:rFonts w:cs="Calibri"/>
        </w:rPr>
        <w:t>bölümüyle irtibata geçebilirsiniz.</w:t>
      </w:r>
    </w:p>
    <w:p w:rsidR="00332C3F" w:rsidRPr="00766F5D" w:rsidRDefault="00332C3F" w:rsidP="00332C3F">
      <w:pPr>
        <w:pStyle w:val="ListeParagraf"/>
        <w:numPr>
          <w:ilvl w:val="0"/>
          <w:numId w:val="29"/>
        </w:numPr>
        <w:autoSpaceDE w:val="0"/>
        <w:autoSpaceDN w:val="0"/>
        <w:adjustRightInd w:val="0"/>
        <w:spacing w:after="0" w:line="240" w:lineRule="auto"/>
        <w:rPr>
          <w:rFonts w:cs="Calibri"/>
        </w:rPr>
      </w:pPr>
      <w:r w:rsidRPr="00766F5D">
        <w:rPr>
          <w:rFonts w:cs="Calibri"/>
        </w:rPr>
        <w:t xml:space="preserve">Diğer reklam ve sponsorluk olanakları için  </w:t>
      </w:r>
      <w:hyperlink r:id="rId16" w:history="1">
        <w:r w:rsidRPr="00766F5D">
          <w:rPr>
            <w:rStyle w:val="Kpr"/>
            <w:rFonts w:cs="Calibri"/>
          </w:rPr>
          <w:t>www.istanbulprohunt.com</w:t>
        </w:r>
      </w:hyperlink>
      <w:r w:rsidRPr="00766F5D">
        <w:rPr>
          <w:rFonts w:cs="Calibri"/>
        </w:rPr>
        <w:t xml:space="preserve"> sitemizi ziyaret edebilir, detaylı bilgi  için EFEM FUAR Satış ve Pazarlama bölümleriyle irtibata geçebilirsiniz.</w:t>
      </w:r>
    </w:p>
    <w:p w:rsidR="00044469" w:rsidRPr="00766F5D" w:rsidRDefault="00044469" w:rsidP="00044469">
      <w:pPr>
        <w:autoSpaceDE w:val="0"/>
        <w:autoSpaceDN w:val="0"/>
        <w:adjustRightInd w:val="0"/>
        <w:rPr>
          <w:rFonts w:ascii="Verdana-Bold" w:hAnsi="Verdana-Bold" w:cs="Verdana-Bold"/>
          <w:b/>
          <w:bCs/>
          <w:color w:val="000000"/>
          <w:sz w:val="22"/>
          <w:szCs w:val="22"/>
        </w:rPr>
      </w:pPr>
    </w:p>
    <w:p w:rsidR="0063351C" w:rsidRPr="00766F5D" w:rsidRDefault="0063351C" w:rsidP="00044469">
      <w:pPr>
        <w:autoSpaceDE w:val="0"/>
        <w:autoSpaceDN w:val="0"/>
        <w:adjustRightInd w:val="0"/>
        <w:rPr>
          <w:rFonts w:ascii="Calibri" w:hAnsi="Calibri" w:cs="Calibri"/>
          <w:b/>
          <w:sz w:val="28"/>
          <w:szCs w:val="28"/>
        </w:rPr>
      </w:pPr>
    </w:p>
    <w:p w:rsidR="00044469" w:rsidRPr="00766F5D" w:rsidRDefault="00355B2F" w:rsidP="00044469">
      <w:pPr>
        <w:autoSpaceDE w:val="0"/>
        <w:autoSpaceDN w:val="0"/>
        <w:adjustRightInd w:val="0"/>
        <w:rPr>
          <w:rFonts w:ascii="Calibri" w:hAnsi="Calibri" w:cs="Calibri"/>
          <w:b/>
          <w:sz w:val="28"/>
          <w:szCs w:val="28"/>
        </w:rPr>
      </w:pPr>
      <w:r w:rsidRPr="00766F5D">
        <w:rPr>
          <w:rFonts w:ascii="Calibri" w:hAnsi="Calibri" w:cs="Calibri"/>
          <w:b/>
          <w:sz w:val="28"/>
          <w:szCs w:val="28"/>
        </w:rPr>
        <w:t>9</w:t>
      </w:r>
      <w:r w:rsidR="00346748" w:rsidRPr="00766F5D">
        <w:rPr>
          <w:rFonts w:ascii="Calibri" w:hAnsi="Calibri" w:cs="Calibri"/>
          <w:b/>
          <w:sz w:val="28"/>
          <w:szCs w:val="28"/>
        </w:rPr>
        <w:t>.</w:t>
      </w:r>
      <w:r w:rsidR="00F71C8B" w:rsidRPr="00766F5D">
        <w:rPr>
          <w:rFonts w:ascii="Calibri" w:hAnsi="Calibri" w:cs="Calibri"/>
          <w:b/>
          <w:sz w:val="28"/>
          <w:szCs w:val="28"/>
        </w:rPr>
        <w:t xml:space="preserve"> İHLALLERİN</w:t>
      </w:r>
      <w:r w:rsidR="00044469" w:rsidRPr="00766F5D">
        <w:rPr>
          <w:rFonts w:ascii="Calibri" w:hAnsi="Calibri" w:cs="Calibri"/>
          <w:b/>
          <w:sz w:val="28"/>
          <w:szCs w:val="28"/>
        </w:rPr>
        <w:t xml:space="preserve"> TESPİTİ</w:t>
      </w:r>
    </w:p>
    <w:p w:rsidR="00346748" w:rsidRPr="00766F5D" w:rsidRDefault="00346748" w:rsidP="00044469">
      <w:pPr>
        <w:autoSpaceDE w:val="0"/>
        <w:autoSpaceDN w:val="0"/>
        <w:adjustRightInd w:val="0"/>
        <w:rPr>
          <w:rFonts w:ascii="Calibri" w:hAnsi="Calibri" w:cs="Calibri"/>
          <w:b/>
          <w:sz w:val="22"/>
          <w:szCs w:val="22"/>
        </w:rPr>
      </w:pPr>
    </w:p>
    <w:p w:rsidR="00044469" w:rsidRPr="00882C5A" w:rsidRDefault="00F71C8B" w:rsidP="000B2CAB">
      <w:pPr>
        <w:pStyle w:val="ListeParagraf"/>
        <w:autoSpaceDE w:val="0"/>
        <w:autoSpaceDN w:val="0"/>
        <w:adjustRightInd w:val="0"/>
        <w:spacing w:after="0" w:line="240" w:lineRule="auto"/>
        <w:ind w:left="0"/>
        <w:rPr>
          <w:rFonts w:cs="Calibri"/>
        </w:rPr>
      </w:pPr>
      <w:r w:rsidRPr="00766F5D">
        <w:rPr>
          <w:rFonts w:cs="Calibri"/>
        </w:rPr>
        <w:t>Bu  “</w:t>
      </w:r>
      <w:r w:rsidR="00332C3F" w:rsidRPr="00766F5D">
        <w:rPr>
          <w:rFonts w:cs="Calibri"/>
        </w:rPr>
        <w:t>Teknik Kullanım Kılavuzu</w:t>
      </w:r>
      <w:r w:rsidR="00044469" w:rsidRPr="00766F5D">
        <w:rPr>
          <w:rFonts w:cs="Calibri"/>
        </w:rPr>
        <w:t>”</w:t>
      </w:r>
      <w:r w:rsidRPr="00766F5D">
        <w:rPr>
          <w:rFonts w:cs="Calibri"/>
        </w:rPr>
        <w:t xml:space="preserve"> </w:t>
      </w:r>
      <w:proofErr w:type="spellStart"/>
      <w:r w:rsidRPr="00766F5D">
        <w:rPr>
          <w:rFonts w:cs="Calibri"/>
        </w:rPr>
        <w:t>nda</w:t>
      </w:r>
      <w:proofErr w:type="spellEnd"/>
      <w:r w:rsidRPr="00766F5D">
        <w:rPr>
          <w:rFonts w:cs="Calibri"/>
        </w:rPr>
        <w:t xml:space="preserve"> belirtilen tüm kuralların ihlali ile ilgili tutanaklar, organizatör ve/veya fuar merkezi tarafından görevlendirilmiş denetim </w:t>
      </w:r>
      <w:r w:rsidR="00044469" w:rsidRPr="00766F5D">
        <w:rPr>
          <w:rFonts w:cs="Calibri"/>
        </w:rPr>
        <w:t>yetkilileri tarafından tutulacak ve fotoğraflanacaktır. Katılımcının ve/ve</w:t>
      </w:r>
      <w:r w:rsidR="00526204" w:rsidRPr="00766F5D">
        <w:rPr>
          <w:rFonts w:cs="Calibri"/>
        </w:rPr>
        <w:t>ya stant</w:t>
      </w:r>
      <w:r w:rsidR="00044469" w:rsidRPr="00766F5D">
        <w:rPr>
          <w:rFonts w:cs="Calibri"/>
        </w:rPr>
        <w:t xml:space="preserve"> kurucusunun </w:t>
      </w:r>
      <w:r w:rsidRPr="00766F5D">
        <w:rPr>
          <w:rFonts w:cs="Calibri"/>
        </w:rPr>
        <w:t>hazırlanan tutanağa itiraz hakkı bulunmadığı gibi</w:t>
      </w:r>
      <w:r>
        <w:rPr>
          <w:rFonts w:cs="Calibri"/>
        </w:rPr>
        <w:t xml:space="preserve">, bu el kitabında belirlenen </w:t>
      </w:r>
      <w:r w:rsidR="00044469" w:rsidRPr="00882C5A">
        <w:rPr>
          <w:rFonts w:cs="Calibri"/>
        </w:rPr>
        <w:t>cezai tutarları defate</w:t>
      </w:r>
      <w:r>
        <w:rPr>
          <w:rFonts w:cs="Calibri"/>
        </w:rPr>
        <w:t>n ödemekle yükümlü kılınmıştır. Ödemesi geciktirilen</w:t>
      </w:r>
      <w:r w:rsidR="00044469" w:rsidRPr="00882C5A">
        <w:rPr>
          <w:rFonts w:cs="Calibri"/>
        </w:rPr>
        <w:t xml:space="preserve"> faturalara %3 aylık vade farkı uygulanır.</w:t>
      </w:r>
    </w:p>
    <w:p w:rsidR="00346748" w:rsidRDefault="00346748" w:rsidP="00044469">
      <w:pPr>
        <w:autoSpaceDE w:val="0"/>
        <w:autoSpaceDN w:val="0"/>
        <w:adjustRightInd w:val="0"/>
        <w:rPr>
          <w:rFonts w:ascii="Calibri" w:hAnsi="Calibri" w:cs="Calibri"/>
          <w:b/>
          <w:sz w:val="22"/>
          <w:szCs w:val="22"/>
        </w:rPr>
      </w:pPr>
    </w:p>
    <w:p w:rsidR="00044469" w:rsidRDefault="00346748" w:rsidP="00346748">
      <w:pPr>
        <w:autoSpaceDE w:val="0"/>
        <w:autoSpaceDN w:val="0"/>
        <w:adjustRightInd w:val="0"/>
        <w:rPr>
          <w:rFonts w:ascii="Calibri" w:hAnsi="Calibri" w:cs="Calibri"/>
          <w:b/>
          <w:sz w:val="28"/>
          <w:szCs w:val="28"/>
        </w:rPr>
      </w:pPr>
      <w:r>
        <w:rPr>
          <w:rFonts w:ascii="Calibri" w:hAnsi="Calibri" w:cs="Calibri"/>
          <w:b/>
          <w:sz w:val="28"/>
          <w:szCs w:val="28"/>
        </w:rPr>
        <w:t>1</w:t>
      </w:r>
      <w:r w:rsidR="00355B2F">
        <w:rPr>
          <w:rFonts w:ascii="Calibri" w:hAnsi="Calibri" w:cs="Calibri"/>
          <w:b/>
          <w:sz w:val="28"/>
          <w:szCs w:val="28"/>
        </w:rPr>
        <w:t>0</w:t>
      </w:r>
      <w:r>
        <w:rPr>
          <w:rFonts w:ascii="Calibri" w:hAnsi="Calibri" w:cs="Calibri"/>
          <w:b/>
          <w:sz w:val="28"/>
          <w:szCs w:val="28"/>
        </w:rPr>
        <w:t>.</w:t>
      </w:r>
      <w:r w:rsidR="00044469" w:rsidRPr="00346748">
        <w:rPr>
          <w:rFonts w:ascii="Calibri" w:hAnsi="Calibri" w:cs="Calibri"/>
          <w:b/>
          <w:sz w:val="28"/>
          <w:szCs w:val="28"/>
        </w:rPr>
        <w:t xml:space="preserve">DEĞİŞİKLİKLER </w:t>
      </w:r>
    </w:p>
    <w:p w:rsidR="00CA69D6" w:rsidRDefault="00F71C8B" w:rsidP="00882C5A">
      <w:pPr>
        <w:pStyle w:val="ListeParagraf"/>
        <w:autoSpaceDE w:val="0"/>
        <w:autoSpaceDN w:val="0"/>
        <w:adjustRightInd w:val="0"/>
        <w:spacing w:after="0" w:line="240" w:lineRule="auto"/>
        <w:ind w:left="0"/>
        <w:rPr>
          <w:rFonts w:cs="Calibri"/>
        </w:rPr>
      </w:pPr>
      <w:r>
        <w:rPr>
          <w:rFonts w:cs="Calibri"/>
        </w:rPr>
        <w:t>Organizatör bu “</w:t>
      </w:r>
      <w:r w:rsidR="00F1319F">
        <w:rPr>
          <w:rFonts w:cs="Calibri"/>
        </w:rPr>
        <w:t>Teknik Kullanım Kılavuzu</w:t>
      </w:r>
      <w:r>
        <w:rPr>
          <w:rFonts w:cs="Calibri"/>
        </w:rPr>
        <w:t xml:space="preserve">” </w:t>
      </w:r>
      <w:proofErr w:type="spellStart"/>
      <w:r>
        <w:rPr>
          <w:rFonts w:cs="Calibri"/>
        </w:rPr>
        <w:t>nda</w:t>
      </w:r>
      <w:proofErr w:type="spellEnd"/>
      <w:r>
        <w:rPr>
          <w:rFonts w:cs="Calibri"/>
        </w:rPr>
        <w:t xml:space="preserve"> yazılı olan kuralları dilediği zaman ve dilediği şekilde değiştirme hakkını saklı </w:t>
      </w:r>
      <w:r w:rsidR="00044469" w:rsidRPr="00882C5A">
        <w:rPr>
          <w:rFonts w:cs="Calibri"/>
        </w:rPr>
        <w:t xml:space="preserve">tutar. Değişiklik yapıldığı takdirde katılımcı bilgilendirilecektir. </w:t>
      </w:r>
    </w:p>
    <w:p w:rsidR="00F13F62" w:rsidRDefault="00F13F62" w:rsidP="00882C5A">
      <w:pPr>
        <w:pStyle w:val="ListeParagraf"/>
        <w:autoSpaceDE w:val="0"/>
        <w:autoSpaceDN w:val="0"/>
        <w:adjustRightInd w:val="0"/>
        <w:spacing w:after="0" w:line="240" w:lineRule="auto"/>
        <w:ind w:left="0"/>
        <w:rPr>
          <w:rFonts w:cs="Calibri"/>
        </w:rPr>
      </w:pPr>
    </w:p>
    <w:p w:rsidR="00F13F62" w:rsidRDefault="00F13F62" w:rsidP="00882C5A">
      <w:pPr>
        <w:pStyle w:val="ListeParagraf"/>
        <w:autoSpaceDE w:val="0"/>
        <w:autoSpaceDN w:val="0"/>
        <w:adjustRightInd w:val="0"/>
        <w:spacing w:after="0" w:line="240" w:lineRule="auto"/>
        <w:ind w:left="0"/>
        <w:rPr>
          <w:rFonts w:cs="Calibri"/>
        </w:rPr>
      </w:pPr>
    </w:p>
    <w:p w:rsidR="00F13F62" w:rsidRDefault="00F13F62" w:rsidP="00882C5A">
      <w:pPr>
        <w:pStyle w:val="ListeParagraf"/>
        <w:autoSpaceDE w:val="0"/>
        <w:autoSpaceDN w:val="0"/>
        <w:adjustRightInd w:val="0"/>
        <w:spacing w:after="0" w:line="240" w:lineRule="auto"/>
        <w:ind w:left="0"/>
        <w:rPr>
          <w:rFonts w:cs="Calibri"/>
        </w:rPr>
      </w:pPr>
    </w:p>
    <w:p w:rsidR="003E01D8" w:rsidRDefault="003E01D8" w:rsidP="003E01D8">
      <w:pPr>
        <w:pStyle w:val="ListeParagraf"/>
        <w:autoSpaceDE w:val="0"/>
        <w:autoSpaceDN w:val="0"/>
        <w:adjustRightInd w:val="0"/>
        <w:spacing w:after="0" w:line="240" w:lineRule="auto"/>
      </w:pPr>
      <w:r>
        <w:t xml:space="preserve">                                          </w:t>
      </w:r>
      <w:r>
        <w:rPr>
          <w:noProof/>
        </w:rPr>
        <w:drawing>
          <wp:inline distT="0" distB="0" distL="0" distR="0" wp14:anchorId="60C3BF22" wp14:editId="50886DD7">
            <wp:extent cx="2266950" cy="1057275"/>
            <wp:effectExtent l="0" t="0" r="0" b="9525"/>
            <wp:docPr id="9" name="Resim 9" descr="efem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fem logo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6950" cy="1057275"/>
                    </a:xfrm>
                    <a:prstGeom prst="rect">
                      <a:avLst/>
                    </a:prstGeom>
                    <a:noFill/>
                    <a:ln>
                      <a:noFill/>
                    </a:ln>
                  </pic:spPr>
                </pic:pic>
              </a:graphicData>
            </a:graphic>
          </wp:inline>
        </w:drawing>
      </w:r>
    </w:p>
    <w:p w:rsidR="003E01D8" w:rsidRDefault="003E01D8" w:rsidP="003E01D8">
      <w:pPr>
        <w:pStyle w:val="ListeParagraf"/>
        <w:autoSpaceDE w:val="0"/>
        <w:autoSpaceDN w:val="0"/>
        <w:adjustRightInd w:val="0"/>
        <w:spacing w:after="0" w:line="240" w:lineRule="auto"/>
        <w:ind w:left="2844"/>
      </w:pPr>
    </w:p>
    <w:p w:rsidR="003E01D8" w:rsidRDefault="003E01D8" w:rsidP="003E01D8">
      <w:pPr>
        <w:ind w:left="2124" w:firstLine="708"/>
        <w:rPr>
          <w:rFonts w:ascii="Calibri" w:hAnsi="Calibri" w:cs="Calibri"/>
          <w:b/>
          <w:color w:val="1F497D"/>
          <w:sz w:val="20"/>
          <w:szCs w:val="20"/>
        </w:rPr>
      </w:pPr>
    </w:p>
    <w:p w:rsidR="003E01D8" w:rsidRDefault="003E01D8" w:rsidP="003E01D8">
      <w:pPr>
        <w:ind w:left="1416" w:firstLine="708"/>
        <w:rPr>
          <w:rFonts w:ascii="Calibri" w:hAnsi="Calibri" w:cs="Calibri"/>
          <w:b/>
          <w:color w:val="1F497D"/>
          <w:sz w:val="22"/>
          <w:szCs w:val="22"/>
        </w:rPr>
      </w:pPr>
    </w:p>
    <w:p w:rsidR="003E01D8" w:rsidRDefault="003E01D8" w:rsidP="003E01D8">
      <w:pPr>
        <w:ind w:left="1416" w:firstLine="708"/>
        <w:rPr>
          <w:rFonts w:ascii="Calibri" w:hAnsi="Calibri" w:cs="Calibri"/>
          <w:b/>
          <w:color w:val="1F497D"/>
          <w:sz w:val="22"/>
          <w:szCs w:val="22"/>
        </w:rPr>
      </w:pPr>
      <w:r>
        <w:rPr>
          <w:rFonts w:ascii="Calibri" w:hAnsi="Calibri" w:cs="Calibri"/>
          <w:b/>
          <w:color w:val="1F497D"/>
          <w:sz w:val="22"/>
          <w:szCs w:val="22"/>
        </w:rPr>
        <w:t>EFEM ULUSLARARASI FUAR ve ORGANİZASYON HİZMETLERİ A.Ş.</w:t>
      </w:r>
    </w:p>
    <w:p w:rsidR="003E01D8" w:rsidRPr="002D32E7" w:rsidRDefault="003E01D8" w:rsidP="003E01D8">
      <w:pPr>
        <w:ind w:left="1416" w:firstLine="708"/>
        <w:rPr>
          <w:rFonts w:ascii="Calibri" w:hAnsi="Calibri" w:cs="Calibri"/>
          <w:b/>
          <w:color w:val="1F497D"/>
          <w:sz w:val="22"/>
          <w:szCs w:val="22"/>
        </w:rPr>
      </w:pPr>
      <w:r w:rsidRPr="002D32E7">
        <w:rPr>
          <w:rFonts w:ascii="Calibri" w:hAnsi="Calibri" w:cs="Calibri"/>
          <w:b/>
          <w:color w:val="1F497D"/>
          <w:sz w:val="22"/>
          <w:szCs w:val="22"/>
        </w:rPr>
        <w:t>Emekli Subay Evleri 1.Blok Kat:2 D:6 Esentepe –Şişli-İstanbul</w:t>
      </w:r>
      <w:r w:rsidRPr="002D32E7">
        <w:rPr>
          <w:rFonts w:ascii="Calibri" w:hAnsi="Calibri" w:cs="Calibri"/>
          <w:b/>
          <w:color w:val="1F497D"/>
          <w:sz w:val="22"/>
          <w:szCs w:val="22"/>
        </w:rPr>
        <w:tab/>
      </w:r>
      <w:r w:rsidRPr="002D32E7">
        <w:rPr>
          <w:rFonts w:ascii="Calibri" w:hAnsi="Calibri" w:cs="Calibri"/>
          <w:b/>
          <w:color w:val="1F497D"/>
          <w:sz w:val="22"/>
          <w:szCs w:val="22"/>
        </w:rPr>
        <w:tab/>
      </w:r>
      <w:r w:rsidRPr="002D32E7">
        <w:rPr>
          <w:rFonts w:ascii="Calibri" w:hAnsi="Calibri" w:cs="Calibri"/>
          <w:b/>
          <w:color w:val="1F497D"/>
          <w:sz w:val="22"/>
          <w:szCs w:val="22"/>
        </w:rPr>
        <w:tab/>
      </w:r>
    </w:p>
    <w:p w:rsidR="003E01D8" w:rsidRDefault="003E01D8" w:rsidP="003E01D8">
      <w:pPr>
        <w:ind w:left="1416" w:firstLine="708"/>
        <w:rPr>
          <w:rFonts w:ascii="Calibri" w:hAnsi="Calibri" w:cs="Calibri"/>
          <w:b/>
          <w:color w:val="1F497D"/>
          <w:sz w:val="22"/>
          <w:szCs w:val="22"/>
        </w:rPr>
      </w:pPr>
      <w:r w:rsidRPr="002D32E7">
        <w:rPr>
          <w:rFonts w:ascii="Calibri" w:hAnsi="Calibri" w:cs="Calibri"/>
          <w:b/>
          <w:color w:val="1F497D"/>
          <w:sz w:val="22"/>
          <w:szCs w:val="22"/>
        </w:rPr>
        <w:t xml:space="preserve">Tel:  +90 212 288 64 </w:t>
      </w:r>
      <w:proofErr w:type="gramStart"/>
      <w:r w:rsidRPr="002D32E7">
        <w:rPr>
          <w:rFonts w:ascii="Calibri" w:hAnsi="Calibri" w:cs="Calibri"/>
          <w:b/>
          <w:color w:val="1F497D"/>
          <w:sz w:val="22"/>
          <w:szCs w:val="22"/>
        </w:rPr>
        <w:t>00     Faks</w:t>
      </w:r>
      <w:proofErr w:type="gramEnd"/>
      <w:r w:rsidRPr="002D32E7">
        <w:rPr>
          <w:rFonts w:ascii="Calibri" w:hAnsi="Calibri" w:cs="Calibri"/>
          <w:b/>
          <w:color w:val="1F497D"/>
          <w:sz w:val="22"/>
          <w:szCs w:val="22"/>
        </w:rPr>
        <w:t>: +90 212 211 68 48</w:t>
      </w:r>
    </w:p>
    <w:p w:rsidR="003E01D8" w:rsidRDefault="003E01D8" w:rsidP="003E01D8">
      <w:pPr>
        <w:ind w:left="1416" w:firstLine="708"/>
        <w:rPr>
          <w:rFonts w:ascii="Calibri" w:hAnsi="Calibri" w:cs="Calibri"/>
          <w:b/>
          <w:color w:val="1F497D"/>
          <w:sz w:val="22"/>
          <w:szCs w:val="22"/>
        </w:rPr>
      </w:pPr>
      <w:r>
        <w:rPr>
          <w:rFonts w:ascii="Calibri" w:hAnsi="Calibri" w:cs="Calibri"/>
          <w:b/>
          <w:color w:val="1F497D"/>
          <w:sz w:val="22"/>
          <w:szCs w:val="22"/>
        </w:rPr>
        <w:t>www.istanbulprohunt.com</w:t>
      </w:r>
    </w:p>
    <w:p w:rsidR="00F13F62" w:rsidRDefault="00F13F62" w:rsidP="00882C5A">
      <w:pPr>
        <w:pStyle w:val="ListeParagraf"/>
        <w:autoSpaceDE w:val="0"/>
        <w:autoSpaceDN w:val="0"/>
        <w:adjustRightInd w:val="0"/>
        <w:spacing w:after="0" w:line="240" w:lineRule="auto"/>
        <w:ind w:left="0"/>
        <w:rPr>
          <w:rFonts w:cs="Calibri"/>
        </w:rPr>
      </w:pPr>
    </w:p>
    <w:p w:rsidR="00F13F62" w:rsidRDefault="00F13F62" w:rsidP="00882C5A">
      <w:pPr>
        <w:pStyle w:val="ListeParagraf"/>
        <w:autoSpaceDE w:val="0"/>
        <w:autoSpaceDN w:val="0"/>
        <w:adjustRightInd w:val="0"/>
        <w:spacing w:after="0" w:line="240" w:lineRule="auto"/>
        <w:ind w:left="0"/>
        <w:rPr>
          <w:rFonts w:cs="Calibri"/>
        </w:rPr>
      </w:pPr>
    </w:p>
    <w:p w:rsidR="0063351C" w:rsidRDefault="0063351C"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97597D">
      <w:pPr>
        <w:pStyle w:val="ListeParagraf"/>
        <w:autoSpaceDE w:val="0"/>
        <w:autoSpaceDN w:val="0"/>
        <w:adjustRightInd w:val="0"/>
        <w:spacing w:after="0" w:line="240" w:lineRule="auto"/>
        <w:ind w:left="0"/>
        <w:jc w:val="center"/>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693E89" w:rsidRDefault="002D32E7" w:rsidP="003E01D8">
      <w:pPr>
        <w:pStyle w:val="ListeParagraf"/>
        <w:autoSpaceDE w:val="0"/>
        <w:autoSpaceDN w:val="0"/>
        <w:adjustRightInd w:val="0"/>
        <w:spacing w:after="0" w:line="240" w:lineRule="auto"/>
        <w:rPr>
          <w:rFonts w:cs="Calibri"/>
          <w:b/>
          <w:color w:val="1F497D"/>
        </w:rPr>
      </w:pPr>
      <w:r>
        <w:t xml:space="preserve">                               </w:t>
      </w:r>
    </w:p>
    <w:p w:rsidR="00693E89" w:rsidRPr="002D32E7" w:rsidRDefault="00693E89" w:rsidP="00693E89">
      <w:pPr>
        <w:ind w:left="1416" w:firstLine="708"/>
        <w:rPr>
          <w:rFonts w:ascii="Calibri" w:hAnsi="Calibri" w:cs="Calibri"/>
          <w:b/>
          <w:color w:val="1F497D"/>
          <w:sz w:val="22"/>
          <w:szCs w:val="22"/>
        </w:rPr>
      </w:pPr>
    </w:p>
    <w:sectPr w:rsidR="00693E89" w:rsidRPr="002D32E7" w:rsidSect="003D334C">
      <w:headerReference w:type="even" r:id="rId18"/>
      <w:headerReference w:type="default" r:id="rId19"/>
      <w:footerReference w:type="default" r:id="rId2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FC8" w:rsidRDefault="00F55FC8">
      <w:r>
        <w:separator/>
      </w:r>
    </w:p>
  </w:endnote>
  <w:endnote w:type="continuationSeparator" w:id="0">
    <w:p w:rsidR="00F55FC8" w:rsidRDefault="00F5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Verdana-Bold">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C9" w:rsidRDefault="00C81CC9">
    <w:pPr>
      <w:pStyle w:val="Altbilgi"/>
      <w:pBdr>
        <w:top w:val="thinThickSmallGap" w:sz="24" w:space="1" w:color="622423" w:themeColor="accent2" w:themeShade="7F"/>
      </w:pBdr>
      <w:rPr>
        <w:rFonts w:asciiTheme="minorHAnsi" w:eastAsiaTheme="majorEastAsia" w:hAnsiTheme="minorHAnsi" w:cstheme="minorHAnsi"/>
      </w:rPr>
    </w:pPr>
    <w:r w:rsidRPr="003D334C">
      <w:rPr>
        <w:rFonts w:asciiTheme="minorHAnsi" w:eastAsiaTheme="majorEastAsia" w:hAnsiTheme="minorHAnsi" w:cstheme="minorHAnsi"/>
      </w:rPr>
      <w:t>I</w:t>
    </w:r>
    <w:r>
      <w:rPr>
        <w:rFonts w:asciiTheme="minorHAnsi" w:eastAsiaTheme="majorEastAsia" w:hAnsiTheme="minorHAnsi" w:cstheme="minorHAnsi"/>
      </w:rPr>
      <w:t>STANBUL</w:t>
    </w:r>
    <w:r w:rsidR="003E01D8">
      <w:rPr>
        <w:rFonts w:asciiTheme="minorHAnsi" w:eastAsiaTheme="majorEastAsia" w:hAnsiTheme="minorHAnsi" w:cstheme="minorHAnsi"/>
      </w:rPr>
      <w:t xml:space="preserve"> PROHUNT 2018</w:t>
    </w:r>
  </w:p>
  <w:p w:rsidR="00C81CC9" w:rsidRPr="003D334C" w:rsidRDefault="00C81CC9">
    <w:pPr>
      <w:pStyle w:val="Altbilgi"/>
      <w:pBdr>
        <w:top w:val="thinThickSmallGap" w:sz="24" w:space="1" w:color="622423" w:themeColor="accent2" w:themeShade="7F"/>
      </w:pBdr>
      <w:rPr>
        <w:rFonts w:asciiTheme="minorHAnsi" w:eastAsiaTheme="majorEastAsia" w:hAnsiTheme="minorHAnsi" w:cstheme="minorHAnsi"/>
      </w:rPr>
    </w:pPr>
    <w:r w:rsidRPr="003D334C">
      <w:rPr>
        <w:rFonts w:asciiTheme="minorHAnsi" w:eastAsiaTheme="majorEastAsia" w:hAnsiTheme="minorHAnsi" w:cstheme="minorHAnsi"/>
      </w:rPr>
      <w:ptab w:relativeTo="margin" w:alignment="right" w:leader="none"/>
    </w:r>
    <w:r w:rsidRPr="003D334C">
      <w:rPr>
        <w:rFonts w:asciiTheme="minorHAnsi" w:eastAsiaTheme="majorEastAsia" w:hAnsiTheme="minorHAnsi" w:cstheme="minorHAnsi"/>
      </w:rPr>
      <w:t xml:space="preserve">Sayfa </w:t>
    </w:r>
    <w:r w:rsidRPr="003D334C">
      <w:rPr>
        <w:rFonts w:asciiTheme="minorHAnsi" w:eastAsiaTheme="minorEastAsia" w:hAnsiTheme="minorHAnsi" w:cstheme="minorHAnsi"/>
      </w:rPr>
      <w:fldChar w:fldCharType="begin"/>
    </w:r>
    <w:r w:rsidRPr="003D334C">
      <w:rPr>
        <w:rFonts w:asciiTheme="minorHAnsi" w:hAnsiTheme="minorHAnsi" w:cstheme="minorHAnsi"/>
      </w:rPr>
      <w:instrText>PAGE   \* MERGEFORMAT</w:instrText>
    </w:r>
    <w:r w:rsidRPr="003D334C">
      <w:rPr>
        <w:rFonts w:asciiTheme="minorHAnsi" w:eastAsiaTheme="minorEastAsia" w:hAnsiTheme="minorHAnsi" w:cstheme="minorHAnsi"/>
      </w:rPr>
      <w:fldChar w:fldCharType="separate"/>
    </w:r>
    <w:r w:rsidR="005168B1" w:rsidRPr="005168B1">
      <w:rPr>
        <w:rFonts w:asciiTheme="minorHAnsi" w:eastAsiaTheme="majorEastAsia" w:hAnsiTheme="minorHAnsi" w:cstheme="minorHAnsi"/>
        <w:noProof/>
      </w:rPr>
      <w:t>4</w:t>
    </w:r>
    <w:r w:rsidRPr="003D334C">
      <w:rPr>
        <w:rFonts w:asciiTheme="minorHAnsi" w:eastAsiaTheme="majorEastAsia" w:hAnsiTheme="minorHAnsi" w:cstheme="minorHAnsi"/>
      </w:rPr>
      <w:fldChar w:fldCharType="end"/>
    </w:r>
  </w:p>
  <w:p w:rsidR="00C81CC9" w:rsidRDefault="00C81CC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FC8" w:rsidRDefault="00F55FC8">
      <w:r>
        <w:separator/>
      </w:r>
    </w:p>
  </w:footnote>
  <w:footnote w:type="continuationSeparator" w:id="0">
    <w:p w:rsidR="00F55FC8" w:rsidRDefault="00F55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C9" w:rsidRDefault="00C81CC9" w:rsidP="00E01266">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28</w:t>
    </w:r>
    <w:r>
      <w:rPr>
        <w:rStyle w:val="SayfaNumaras"/>
      </w:rPr>
      <w:fldChar w:fldCharType="end"/>
    </w:r>
  </w:p>
  <w:p w:rsidR="00C81CC9" w:rsidRDefault="00C81CC9" w:rsidP="00E01266">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C9" w:rsidRDefault="00C81CC9" w:rsidP="00E01266">
    <w:pPr>
      <w:pStyle w:val="stbilgi"/>
      <w:framePr w:wrap="around" w:vAnchor="text" w:hAnchor="margin" w:xAlign="right" w:y="1"/>
      <w:rPr>
        <w:rStyle w:val="SayfaNumaras"/>
      </w:rPr>
    </w:pPr>
  </w:p>
  <w:p w:rsidR="00C81CC9" w:rsidRDefault="00C81CC9" w:rsidP="000256D0">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5F6"/>
    <w:multiLevelType w:val="hybridMultilevel"/>
    <w:tmpl w:val="BB82DD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D63AD0"/>
    <w:multiLevelType w:val="hybridMultilevel"/>
    <w:tmpl w:val="3CB2F8F8"/>
    <w:lvl w:ilvl="0" w:tplc="041F0005">
      <w:start w:val="1"/>
      <w:numFmt w:val="bullet"/>
      <w:lvlText w:val=""/>
      <w:lvlJc w:val="left"/>
      <w:pPr>
        <w:ind w:left="720" w:hanging="360"/>
      </w:pPr>
      <w:rPr>
        <w:rFonts w:ascii="Wingdings" w:hAnsi="Wingdings"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2360F9"/>
    <w:multiLevelType w:val="hybridMultilevel"/>
    <w:tmpl w:val="431CECA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9F7E94"/>
    <w:multiLevelType w:val="hybridMultilevel"/>
    <w:tmpl w:val="070E25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6D6991"/>
    <w:multiLevelType w:val="hybridMultilevel"/>
    <w:tmpl w:val="714021C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E90C39"/>
    <w:multiLevelType w:val="multilevel"/>
    <w:tmpl w:val="9B56C992"/>
    <w:lvl w:ilvl="0">
      <w:start w:val="6"/>
      <w:numFmt w:val="decimal"/>
      <w:lvlText w:val="%1"/>
      <w:lvlJc w:val="left"/>
      <w:pPr>
        <w:ind w:left="375" w:hanging="375"/>
      </w:pPr>
      <w:rPr>
        <w:rFonts w:hint="default"/>
      </w:rPr>
    </w:lvl>
    <w:lvl w:ilvl="1">
      <w:start w:val="1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9A7C4F"/>
    <w:multiLevelType w:val="hybridMultilevel"/>
    <w:tmpl w:val="70EECB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5F5923"/>
    <w:multiLevelType w:val="hybridMultilevel"/>
    <w:tmpl w:val="36885CE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261E10"/>
    <w:multiLevelType w:val="hybridMultilevel"/>
    <w:tmpl w:val="52A4D428"/>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A5533"/>
    <w:multiLevelType w:val="hybridMultilevel"/>
    <w:tmpl w:val="9256756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365D99"/>
    <w:multiLevelType w:val="hybridMultilevel"/>
    <w:tmpl w:val="6C149E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7D0952"/>
    <w:multiLevelType w:val="hybridMultilevel"/>
    <w:tmpl w:val="89309A2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1AB470F"/>
    <w:multiLevelType w:val="hybridMultilevel"/>
    <w:tmpl w:val="767045B2"/>
    <w:lvl w:ilvl="0" w:tplc="041F0005">
      <w:start w:val="1"/>
      <w:numFmt w:val="bullet"/>
      <w:lvlText w:val=""/>
      <w:lvlJc w:val="left"/>
      <w:pPr>
        <w:ind w:left="3204" w:hanging="360"/>
      </w:pPr>
      <w:rPr>
        <w:rFonts w:ascii="Wingdings" w:hAnsi="Wingdings" w:hint="default"/>
      </w:rPr>
    </w:lvl>
    <w:lvl w:ilvl="1" w:tplc="041F0003" w:tentative="1">
      <w:start w:val="1"/>
      <w:numFmt w:val="bullet"/>
      <w:lvlText w:val="o"/>
      <w:lvlJc w:val="left"/>
      <w:pPr>
        <w:ind w:left="3924" w:hanging="360"/>
      </w:pPr>
      <w:rPr>
        <w:rFonts w:ascii="Courier New" w:hAnsi="Courier New" w:cs="Courier New" w:hint="default"/>
      </w:rPr>
    </w:lvl>
    <w:lvl w:ilvl="2" w:tplc="041F0005" w:tentative="1">
      <w:start w:val="1"/>
      <w:numFmt w:val="bullet"/>
      <w:lvlText w:val=""/>
      <w:lvlJc w:val="left"/>
      <w:pPr>
        <w:ind w:left="4644" w:hanging="360"/>
      </w:pPr>
      <w:rPr>
        <w:rFonts w:ascii="Wingdings" w:hAnsi="Wingdings" w:hint="default"/>
      </w:rPr>
    </w:lvl>
    <w:lvl w:ilvl="3" w:tplc="041F0001" w:tentative="1">
      <w:start w:val="1"/>
      <w:numFmt w:val="bullet"/>
      <w:lvlText w:val=""/>
      <w:lvlJc w:val="left"/>
      <w:pPr>
        <w:ind w:left="5364" w:hanging="360"/>
      </w:pPr>
      <w:rPr>
        <w:rFonts w:ascii="Symbol" w:hAnsi="Symbol" w:hint="default"/>
      </w:rPr>
    </w:lvl>
    <w:lvl w:ilvl="4" w:tplc="041F0003" w:tentative="1">
      <w:start w:val="1"/>
      <w:numFmt w:val="bullet"/>
      <w:lvlText w:val="o"/>
      <w:lvlJc w:val="left"/>
      <w:pPr>
        <w:ind w:left="6084" w:hanging="360"/>
      </w:pPr>
      <w:rPr>
        <w:rFonts w:ascii="Courier New" w:hAnsi="Courier New" w:cs="Courier New" w:hint="default"/>
      </w:rPr>
    </w:lvl>
    <w:lvl w:ilvl="5" w:tplc="041F0005" w:tentative="1">
      <w:start w:val="1"/>
      <w:numFmt w:val="bullet"/>
      <w:lvlText w:val=""/>
      <w:lvlJc w:val="left"/>
      <w:pPr>
        <w:ind w:left="6804" w:hanging="360"/>
      </w:pPr>
      <w:rPr>
        <w:rFonts w:ascii="Wingdings" w:hAnsi="Wingdings" w:hint="default"/>
      </w:rPr>
    </w:lvl>
    <w:lvl w:ilvl="6" w:tplc="041F0001" w:tentative="1">
      <w:start w:val="1"/>
      <w:numFmt w:val="bullet"/>
      <w:lvlText w:val=""/>
      <w:lvlJc w:val="left"/>
      <w:pPr>
        <w:ind w:left="7524" w:hanging="360"/>
      </w:pPr>
      <w:rPr>
        <w:rFonts w:ascii="Symbol" w:hAnsi="Symbol" w:hint="default"/>
      </w:rPr>
    </w:lvl>
    <w:lvl w:ilvl="7" w:tplc="041F0003" w:tentative="1">
      <w:start w:val="1"/>
      <w:numFmt w:val="bullet"/>
      <w:lvlText w:val="o"/>
      <w:lvlJc w:val="left"/>
      <w:pPr>
        <w:ind w:left="8244" w:hanging="360"/>
      </w:pPr>
      <w:rPr>
        <w:rFonts w:ascii="Courier New" w:hAnsi="Courier New" w:cs="Courier New" w:hint="default"/>
      </w:rPr>
    </w:lvl>
    <w:lvl w:ilvl="8" w:tplc="041F0005" w:tentative="1">
      <w:start w:val="1"/>
      <w:numFmt w:val="bullet"/>
      <w:lvlText w:val=""/>
      <w:lvlJc w:val="left"/>
      <w:pPr>
        <w:ind w:left="8964" w:hanging="360"/>
      </w:pPr>
      <w:rPr>
        <w:rFonts w:ascii="Wingdings" w:hAnsi="Wingdings" w:hint="default"/>
      </w:rPr>
    </w:lvl>
  </w:abstractNum>
  <w:abstractNum w:abstractNumId="13">
    <w:nsid w:val="23617342"/>
    <w:multiLevelType w:val="hybridMultilevel"/>
    <w:tmpl w:val="126ADA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4E11366"/>
    <w:multiLevelType w:val="hybridMultilevel"/>
    <w:tmpl w:val="C5920E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54B547A"/>
    <w:multiLevelType w:val="multilevel"/>
    <w:tmpl w:val="B9C8D91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6287391"/>
    <w:multiLevelType w:val="hybridMultilevel"/>
    <w:tmpl w:val="852209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79E132E"/>
    <w:multiLevelType w:val="hybridMultilevel"/>
    <w:tmpl w:val="D598BE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29915B70"/>
    <w:multiLevelType w:val="hybridMultilevel"/>
    <w:tmpl w:val="41E0A5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A16445C"/>
    <w:multiLevelType w:val="hybridMultilevel"/>
    <w:tmpl w:val="7070E602"/>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9B152B"/>
    <w:multiLevelType w:val="hybridMultilevel"/>
    <w:tmpl w:val="03EA81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BBF7D38"/>
    <w:multiLevelType w:val="hybridMultilevel"/>
    <w:tmpl w:val="A6CEBBC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C311348"/>
    <w:multiLevelType w:val="hybridMultilevel"/>
    <w:tmpl w:val="B8AC2B42"/>
    <w:lvl w:ilvl="0" w:tplc="041F0005">
      <w:start w:val="1"/>
      <w:numFmt w:val="bullet"/>
      <w:lvlText w:val=""/>
      <w:lvlJc w:val="left"/>
      <w:pPr>
        <w:ind w:left="1146" w:hanging="360"/>
      </w:pPr>
      <w:rPr>
        <w:rFonts w:ascii="Wingdings" w:hAnsi="Wingdings" w:hint="default"/>
      </w:rPr>
    </w:lvl>
    <w:lvl w:ilvl="1" w:tplc="041F0003">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3">
    <w:nsid w:val="2DAA0E7F"/>
    <w:multiLevelType w:val="hybridMultilevel"/>
    <w:tmpl w:val="BC5CB0C2"/>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31D90CD2"/>
    <w:multiLevelType w:val="hybridMultilevel"/>
    <w:tmpl w:val="F3A6CBFE"/>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CB24B4"/>
    <w:multiLevelType w:val="hybridMultilevel"/>
    <w:tmpl w:val="DEA4B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58C01BB"/>
    <w:multiLevelType w:val="hybridMultilevel"/>
    <w:tmpl w:val="20CE056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6B32DB9"/>
    <w:multiLevelType w:val="hybridMultilevel"/>
    <w:tmpl w:val="C08C563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7DD4964"/>
    <w:multiLevelType w:val="hybridMultilevel"/>
    <w:tmpl w:val="204A23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97A490A"/>
    <w:multiLevelType w:val="hybridMultilevel"/>
    <w:tmpl w:val="FE324AD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BBC570C"/>
    <w:multiLevelType w:val="hybridMultilevel"/>
    <w:tmpl w:val="42E48A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1B750FF"/>
    <w:multiLevelType w:val="hybridMultilevel"/>
    <w:tmpl w:val="8714B2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6463B78"/>
    <w:multiLevelType w:val="hybridMultilevel"/>
    <w:tmpl w:val="C26C54A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9093395"/>
    <w:multiLevelType w:val="hybridMultilevel"/>
    <w:tmpl w:val="238CFC0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9626C21"/>
    <w:multiLevelType w:val="hybridMultilevel"/>
    <w:tmpl w:val="63C025D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A81069B"/>
    <w:multiLevelType w:val="hybridMultilevel"/>
    <w:tmpl w:val="CBFE6A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EA72669"/>
    <w:multiLevelType w:val="hybridMultilevel"/>
    <w:tmpl w:val="1B88A2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97A58D9"/>
    <w:multiLevelType w:val="hybridMultilevel"/>
    <w:tmpl w:val="8E56DA54"/>
    <w:lvl w:ilvl="0" w:tplc="041F0005">
      <w:start w:val="1"/>
      <w:numFmt w:val="bullet"/>
      <w:lvlText w:val=""/>
      <w:lvlJc w:val="left"/>
      <w:pPr>
        <w:ind w:left="1168" w:hanging="360"/>
      </w:pPr>
      <w:rPr>
        <w:rFonts w:ascii="Wingdings" w:hAnsi="Wingdings" w:hint="default"/>
      </w:rPr>
    </w:lvl>
    <w:lvl w:ilvl="1" w:tplc="041F0003" w:tentative="1">
      <w:start w:val="1"/>
      <w:numFmt w:val="bullet"/>
      <w:lvlText w:val="o"/>
      <w:lvlJc w:val="left"/>
      <w:pPr>
        <w:ind w:left="1888" w:hanging="360"/>
      </w:pPr>
      <w:rPr>
        <w:rFonts w:ascii="Courier New" w:hAnsi="Courier New" w:cs="Courier New" w:hint="default"/>
      </w:rPr>
    </w:lvl>
    <w:lvl w:ilvl="2" w:tplc="041F0005" w:tentative="1">
      <w:start w:val="1"/>
      <w:numFmt w:val="bullet"/>
      <w:lvlText w:val=""/>
      <w:lvlJc w:val="left"/>
      <w:pPr>
        <w:ind w:left="2608" w:hanging="360"/>
      </w:pPr>
      <w:rPr>
        <w:rFonts w:ascii="Wingdings" w:hAnsi="Wingdings" w:hint="default"/>
      </w:rPr>
    </w:lvl>
    <w:lvl w:ilvl="3" w:tplc="041F0001" w:tentative="1">
      <w:start w:val="1"/>
      <w:numFmt w:val="bullet"/>
      <w:lvlText w:val=""/>
      <w:lvlJc w:val="left"/>
      <w:pPr>
        <w:ind w:left="3328" w:hanging="360"/>
      </w:pPr>
      <w:rPr>
        <w:rFonts w:ascii="Symbol" w:hAnsi="Symbol" w:hint="default"/>
      </w:rPr>
    </w:lvl>
    <w:lvl w:ilvl="4" w:tplc="041F0003" w:tentative="1">
      <w:start w:val="1"/>
      <w:numFmt w:val="bullet"/>
      <w:lvlText w:val="o"/>
      <w:lvlJc w:val="left"/>
      <w:pPr>
        <w:ind w:left="4048" w:hanging="360"/>
      </w:pPr>
      <w:rPr>
        <w:rFonts w:ascii="Courier New" w:hAnsi="Courier New" w:cs="Courier New" w:hint="default"/>
      </w:rPr>
    </w:lvl>
    <w:lvl w:ilvl="5" w:tplc="041F0005" w:tentative="1">
      <w:start w:val="1"/>
      <w:numFmt w:val="bullet"/>
      <w:lvlText w:val=""/>
      <w:lvlJc w:val="left"/>
      <w:pPr>
        <w:ind w:left="4768" w:hanging="360"/>
      </w:pPr>
      <w:rPr>
        <w:rFonts w:ascii="Wingdings" w:hAnsi="Wingdings" w:hint="default"/>
      </w:rPr>
    </w:lvl>
    <w:lvl w:ilvl="6" w:tplc="041F0001" w:tentative="1">
      <w:start w:val="1"/>
      <w:numFmt w:val="bullet"/>
      <w:lvlText w:val=""/>
      <w:lvlJc w:val="left"/>
      <w:pPr>
        <w:ind w:left="5488" w:hanging="360"/>
      </w:pPr>
      <w:rPr>
        <w:rFonts w:ascii="Symbol" w:hAnsi="Symbol" w:hint="default"/>
      </w:rPr>
    </w:lvl>
    <w:lvl w:ilvl="7" w:tplc="041F0003" w:tentative="1">
      <w:start w:val="1"/>
      <w:numFmt w:val="bullet"/>
      <w:lvlText w:val="o"/>
      <w:lvlJc w:val="left"/>
      <w:pPr>
        <w:ind w:left="6208" w:hanging="360"/>
      </w:pPr>
      <w:rPr>
        <w:rFonts w:ascii="Courier New" w:hAnsi="Courier New" w:cs="Courier New" w:hint="default"/>
      </w:rPr>
    </w:lvl>
    <w:lvl w:ilvl="8" w:tplc="041F0005" w:tentative="1">
      <w:start w:val="1"/>
      <w:numFmt w:val="bullet"/>
      <w:lvlText w:val=""/>
      <w:lvlJc w:val="left"/>
      <w:pPr>
        <w:ind w:left="6928" w:hanging="360"/>
      </w:pPr>
      <w:rPr>
        <w:rFonts w:ascii="Wingdings" w:hAnsi="Wingdings" w:hint="default"/>
      </w:rPr>
    </w:lvl>
  </w:abstractNum>
  <w:abstractNum w:abstractNumId="38">
    <w:nsid w:val="5BB8701D"/>
    <w:multiLevelType w:val="hybridMultilevel"/>
    <w:tmpl w:val="5C022B68"/>
    <w:lvl w:ilvl="0" w:tplc="041F0005">
      <w:start w:val="1"/>
      <w:numFmt w:val="bullet"/>
      <w:lvlText w:val=""/>
      <w:lvlJc w:val="left"/>
      <w:pPr>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C2F4A1B"/>
    <w:multiLevelType w:val="hybridMultilevel"/>
    <w:tmpl w:val="794CD3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E343626"/>
    <w:multiLevelType w:val="hybridMultilevel"/>
    <w:tmpl w:val="76609AB2"/>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09517C"/>
    <w:multiLevelType w:val="hybridMultilevel"/>
    <w:tmpl w:val="31F8690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40F71A2"/>
    <w:multiLevelType w:val="hybridMultilevel"/>
    <w:tmpl w:val="2C8417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6EE7F1A"/>
    <w:multiLevelType w:val="hybridMultilevel"/>
    <w:tmpl w:val="10141D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7BE1F4A"/>
    <w:multiLevelType w:val="hybridMultilevel"/>
    <w:tmpl w:val="06EA95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AC9796F"/>
    <w:multiLevelType w:val="hybridMultilevel"/>
    <w:tmpl w:val="EE0024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D8D19E4"/>
    <w:multiLevelType w:val="hybridMultilevel"/>
    <w:tmpl w:val="ABB25736"/>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7">
    <w:nsid w:val="6F40273F"/>
    <w:multiLevelType w:val="hybridMultilevel"/>
    <w:tmpl w:val="D37265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FE151D6"/>
    <w:multiLevelType w:val="hybridMultilevel"/>
    <w:tmpl w:val="131EA7EE"/>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2B5922"/>
    <w:multiLevelType w:val="hybridMultilevel"/>
    <w:tmpl w:val="6810C4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17F5FCC"/>
    <w:multiLevelType w:val="hybridMultilevel"/>
    <w:tmpl w:val="8C0C2DFE"/>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DF4184"/>
    <w:multiLevelType w:val="multilevel"/>
    <w:tmpl w:val="6660078C"/>
    <w:lvl w:ilvl="0">
      <w:start w:val="5"/>
      <w:numFmt w:val="decimal"/>
      <w:lvlText w:val="%1"/>
      <w:lvlJc w:val="left"/>
      <w:pPr>
        <w:ind w:left="375" w:hanging="375"/>
      </w:pPr>
      <w:rPr>
        <w:rFonts w:hint="default"/>
      </w:rPr>
    </w:lvl>
    <w:lvl w:ilvl="1">
      <w:start w:val="1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A377451"/>
    <w:multiLevelType w:val="hybridMultilevel"/>
    <w:tmpl w:val="33F6E52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7B4270BC"/>
    <w:multiLevelType w:val="hybridMultilevel"/>
    <w:tmpl w:val="CB808A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3"/>
  </w:num>
  <w:num w:numId="4">
    <w:abstractNumId w:val="3"/>
  </w:num>
  <w:num w:numId="5">
    <w:abstractNumId w:val="9"/>
  </w:num>
  <w:num w:numId="6">
    <w:abstractNumId w:val="45"/>
  </w:num>
  <w:num w:numId="7">
    <w:abstractNumId w:val="38"/>
  </w:num>
  <w:num w:numId="8">
    <w:abstractNumId w:val="8"/>
  </w:num>
  <w:num w:numId="9">
    <w:abstractNumId w:val="40"/>
  </w:num>
  <w:num w:numId="10">
    <w:abstractNumId w:val="50"/>
  </w:num>
  <w:num w:numId="11">
    <w:abstractNumId w:val="24"/>
  </w:num>
  <w:num w:numId="12">
    <w:abstractNumId w:val="19"/>
  </w:num>
  <w:num w:numId="13">
    <w:abstractNumId w:val="48"/>
  </w:num>
  <w:num w:numId="14">
    <w:abstractNumId w:val="52"/>
  </w:num>
  <w:num w:numId="15">
    <w:abstractNumId w:val="33"/>
  </w:num>
  <w:num w:numId="16">
    <w:abstractNumId w:val="49"/>
  </w:num>
  <w:num w:numId="17">
    <w:abstractNumId w:val="10"/>
  </w:num>
  <w:num w:numId="18">
    <w:abstractNumId w:val="41"/>
  </w:num>
  <w:num w:numId="19">
    <w:abstractNumId w:val="32"/>
  </w:num>
  <w:num w:numId="20">
    <w:abstractNumId w:val="18"/>
  </w:num>
  <w:num w:numId="21">
    <w:abstractNumId w:val="28"/>
  </w:num>
  <w:num w:numId="22">
    <w:abstractNumId w:val="29"/>
  </w:num>
  <w:num w:numId="23">
    <w:abstractNumId w:val="4"/>
  </w:num>
  <w:num w:numId="24">
    <w:abstractNumId w:val="17"/>
  </w:num>
  <w:num w:numId="25">
    <w:abstractNumId w:val="14"/>
  </w:num>
  <w:num w:numId="26">
    <w:abstractNumId w:val="43"/>
  </w:num>
  <w:num w:numId="27">
    <w:abstractNumId w:val="21"/>
  </w:num>
  <w:num w:numId="28">
    <w:abstractNumId w:val="35"/>
  </w:num>
  <w:num w:numId="29">
    <w:abstractNumId w:val="13"/>
  </w:num>
  <w:num w:numId="30">
    <w:abstractNumId w:val="15"/>
  </w:num>
  <w:num w:numId="31">
    <w:abstractNumId w:val="12"/>
  </w:num>
  <w:num w:numId="32">
    <w:abstractNumId w:val="46"/>
  </w:num>
  <w:num w:numId="33">
    <w:abstractNumId w:val="44"/>
  </w:num>
  <w:num w:numId="34">
    <w:abstractNumId w:val="16"/>
  </w:num>
  <w:num w:numId="35">
    <w:abstractNumId w:val="36"/>
  </w:num>
  <w:num w:numId="36">
    <w:abstractNumId w:val="6"/>
  </w:num>
  <w:num w:numId="37">
    <w:abstractNumId w:val="27"/>
  </w:num>
  <w:num w:numId="38">
    <w:abstractNumId w:val="11"/>
  </w:num>
  <w:num w:numId="39">
    <w:abstractNumId w:val="34"/>
  </w:num>
  <w:num w:numId="40">
    <w:abstractNumId w:val="23"/>
  </w:num>
  <w:num w:numId="41">
    <w:abstractNumId w:val="42"/>
  </w:num>
  <w:num w:numId="42">
    <w:abstractNumId w:val="20"/>
  </w:num>
  <w:num w:numId="43">
    <w:abstractNumId w:val="2"/>
  </w:num>
  <w:num w:numId="44">
    <w:abstractNumId w:val="47"/>
  </w:num>
  <w:num w:numId="45">
    <w:abstractNumId w:val="25"/>
  </w:num>
  <w:num w:numId="46">
    <w:abstractNumId w:val="31"/>
  </w:num>
  <w:num w:numId="47">
    <w:abstractNumId w:val="30"/>
  </w:num>
  <w:num w:numId="48">
    <w:abstractNumId w:val="5"/>
  </w:num>
  <w:num w:numId="49">
    <w:abstractNumId w:val="26"/>
  </w:num>
  <w:num w:numId="50">
    <w:abstractNumId w:val="51"/>
  </w:num>
  <w:num w:numId="51">
    <w:abstractNumId w:val="22"/>
  </w:num>
  <w:num w:numId="52">
    <w:abstractNumId w:val="37"/>
  </w:num>
  <w:num w:numId="53">
    <w:abstractNumId w:val="39"/>
  </w:num>
  <w:num w:numId="54">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o:colormru v:ext="edit" colors="#dc3cae,#f6c,#fcf,#f3c,aqua,#43dd5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3C"/>
    <w:rsid w:val="000114FE"/>
    <w:rsid w:val="000141B1"/>
    <w:rsid w:val="00014492"/>
    <w:rsid w:val="00017380"/>
    <w:rsid w:val="0001761C"/>
    <w:rsid w:val="00020D3D"/>
    <w:rsid w:val="00024C76"/>
    <w:rsid w:val="000256D0"/>
    <w:rsid w:val="00026017"/>
    <w:rsid w:val="000312DC"/>
    <w:rsid w:val="00032ABD"/>
    <w:rsid w:val="00044469"/>
    <w:rsid w:val="00050274"/>
    <w:rsid w:val="00050DB3"/>
    <w:rsid w:val="000530D0"/>
    <w:rsid w:val="00056C7E"/>
    <w:rsid w:val="00057F0F"/>
    <w:rsid w:val="00064510"/>
    <w:rsid w:val="0007422F"/>
    <w:rsid w:val="0007426B"/>
    <w:rsid w:val="000836AA"/>
    <w:rsid w:val="0008493B"/>
    <w:rsid w:val="00086958"/>
    <w:rsid w:val="00087F3A"/>
    <w:rsid w:val="000901A6"/>
    <w:rsid w:val="00094580"/>
    <w:rsid w:val="00094AFF"/>
    <w:rsid w:val="000A1E99"/>
    <w:rsid w:val="000A7299"/>
    <w:rsid w:val="000B2CAB"/>
    <w:rsid w:val="000B383C"/>
    <w:rsid w:val="000C4ADA"/>
    <w:rsid w:val="000D0387"/>
    <w:rsid w:val="000D0DD9"/>
    <w:rsid w:val="000D1D27"/>
    <w:rsid w:val="000E3D75"/>
    <w:rsid w:val="000E7840"/>
    <w:rsid w:val="000F037E"/>
    <w:rsid w:val="000F03AD"/>
    <w:rsid w:val="000F46EF"/>
    <w:rsid w:val="000F492C"/>
    <w:rsid w:val="000F7212"/>
    <w:rsid w:val="00103D29"/>
    <w:rsid w:val="00107233"/>
    <w:rsid w:val="0011022C"/>
    <w:rsid w:val="00111FB9"/>
    <w:rsid w:val="001335A4"/>
    <w:rsid w:val="00133E8B"/>
    <w:rsid w:val="0013495C"/>
    <w:rsid w:val="00136344"/>
    <w:rsid w:val="00137B4D"/>
    <w:rsid w:val="001402D9"/>
    <w:rsid w:val="00141BB5"/>
    <w:rsid w:val="00142819"/>
    <w:rsid w:val="00151581"/>
    <w:rsid w:val="001528B5"/>
    <w:rsid w:val="001554EE"/>
    <w:rsid w:val="0016514B"/>
    <w:rsid w:val="00165651"/>
    <w:rsid w:val="00165738"/>
    <w:rsid w:val="00170E11"/>
    <w:rsid w:val="00183B57"/>
    <w:rsid w:val="001A38F7"/>
    <w:rsid w:val="001C37F1"/>
    <w:rsid w:val="001C4708"/>
    <w:rsid w:val="001D219C"/>
    <w:rsid w:val="001D3485"/>
    <w:rsid w:val="001E2AE7"/>
    <w:rsid w:val="001E3D32"/>
    <w:rsid w:val="001F27AC"/>
    <w:rsid w:val="002019A1"/>
    <w:rsid w:val="002102EB"/>
    <w:rsid w:val="00210507"/>
    <w:rsid w:val="002105E4"/>
    <w:rsid w:val="00213001"/>
    <w:rsid w:val="002144FF"/>
    <w:rsid w:val="00214D7B"/>
    <w:rsid w:val="00215473"/>
    <w:rsid w:val="002217F2"/>
    <w:rsid w:val="00224093"/>
    <w:rsid w:val="00225ADF"/>
    <w:rsid w:val="002312E0"/>
    <w:rsid w:val="00234476"/>
    <w:rsid w:val="00234D00"/>
    <w:rsid w:val="002409C3"/>
    <w:rsid w:val="00240A89"/>
    <w:rsid w:val="00242AF1"/>
    <w:rsid w:val="00243E3B"/>
    <w:rsid w:val="002452EF"/>
    <w:rsid w:val="00246699"/>
    <w:rsid w:val="00246846"/>
    <w:rsid w:val="0024685C"/>
    <w:rsid w:val="00256D38"/>
    <w:rsid w:val="00261896"/>
    <w:rsid w:val="0026198A"/>
    <w:rsid w:val="00262B9C"/>
    <w:rsid w:val="00262CDB"/>
    <w:rsid w:val="00264908"/>
    <w:rsid w:val="00272897"/>
    <w:rsid w:val="0027605F"/>
    <w:rsid w:val="00276381"/>
    <w:rsid w:val="00286180"/>
    <w:rsid w:val="00290150"/>
    <w:rsid w:val="00291224"/>
    <w:rsid w:val="00291727"/>
    <w:rsid w:val="00293672"/>
    <w:rsid w:val="00293985"/>
    <w:rsid w:val="00294504"/>
    <w:rsid w:val="00296BEE"/>
    <w:rsid w:val="002A2811"/>
    <w:rsid w:val="002B24B0"/>
    <w:rsid w:val="002B4A17"/>
    <w:rsid w:val="002B4AEC"/>
    <w:rsid w:val="002B5314"/>
    <w:rsid w:val="002B5DDC"/>
    <w:rsid w:val="002C30FF"/>
    <w:rsid w:val="002C3CF5"/>
    <w:rsid w:val="002C539D"/>
    <w:rsid w:val="002D033D"/>
    <w:rsid w:val="002D32E7"/>
    <w:rsid w:val="002D71C3"/>
    <w:rsid w:val="002D7234"/>
    <w:rsid w:val="002E189C"/>
    <w:rsid w:val="002E2387"/>
    <w:rsid w:val="002E7B11"/>
    <w:rsid w:val="002F11FD"/>
    <w:rsid w:val="002F5CB9"/>
    <w:rsid w:val="002F60CC"/>
    <w:rsid w:val="00304A24"/>
    <w:rsid w:val="00305B37"/>
    <w:rsid w:val="003079EB"/>
    <w:rsid w:val="00310837"/>
    <w:rsid w:val="00310EB5"/>
    <w:rsid w:val="00312953"/>
    <w:rsid w:val="00312E6E"/>
    <w:rsid w:val="0031449B"/>
    <w:rsid w:val="00323279"/>
    <w:rsid w:val="0032644C"/>
    <w:rsid w:val="00332C3F"/>
    <w:rsid w:val="003360FA"/>
    <w:rsid w:val="00346748"/>
    <w:rsid w:val="00351064"/>
    <w:rsid w:val="0035332B"/>
    <w:rsid w:val="00354D49"/>
    <w:rsid w:val="00355B2F"/>
    <w:rsid w:val="003645DD"/>
    <w:rsid w:val="003721D3"/>
    <w:rsid w:val="00373A01"/>
    <w:rsid w:val="00380BCF"/>
    <w:rsid w:val="00382273"/>
    <w:rsid w:val="00383A61"/>
    <w:rsid w:val="00386746"/>
    <w:rsid w:val="0039617E"/>
    <w:rsid w:val="003A3163"/>
    <w:rsid w:val="003A66DD"/>
    <w:rsid w:val="003B5171"/>
    <w:rsid w:val="003B61E3"/>
    <w:rsid w:val="003B6E6F"/>
    <w:rsid w:val="003B7A50"/>
    <w:rsid w:val="003D334C"/>
    <w:rsid w:val="003D41CE"/>
    <w:rsid w:val="003D70DC"/>
    <w:rsid w:val="003D7512"/>
    <w:rsid w:val="003E01D8"/>
    <w:rsid w:val="003E2787"/>
    <w:rsid w:val="003E3838"/>
    <w:rsid w:val="003E472D"/>
    <w:rsid w:val="003E659B"/>
    <w:rsid w:val="003F144A"/>
    <w:rsid w:val="003F18A3"/>
    <w:rsid w:val="003F4679"/>
    <w:rsid w:val="003F5D92"/>
    <w:rsid w:val="004136C8"/>
    <w:rsid w:val="00423F7E"/>
    <w:rsid w:val="00426FB4"/>
    <w:rsid w:val="004279C0"/>
    <w:rsid w:val="0043646F"/>
    <w:rsid w:val="004364BA"/>
    <w:rsid w:val="004369C9"/>
    <w:rsid w:val="00451620"/>
    <w:rsid w:val="00451F8C"/>
    <w:rsid w:val="00454FAA"/>
    <w:rsid w:val="00462B70"/>
    <w:rsid w:val="004715B5"/>
    <w:rsid w:val="00471F63"/>
    <w:rsid w:val="00474AED"/>
    <w:rsid w:val="00476260"/>
    <w:rsid w:val="00476967"/>
    <w:rsid w:val="0048555F"/>
    <w:rsid w:val="00486B6A"/>
    <w:rsid w:val="004927D3"/>
    <w:rsid w:val="00497FE7"/>
    <w:rsid w:val="004A7CAD"/>
    <w:rsid w:val="004B4077"/>
    <w:rsid w:val="004C7E6B"/>
    <w:rsid w:val="004D2369"/>
    <w:rsid w:val="004D766C"/>
    <w:rsid w:val="004E0F0F"/>
    <w:rsid w:val="004E4A38"/>
    <w:rsid w:val="004E50BD"/>
    <w:rsid w:val="004E653F"/>
    <w:rsid w:val="004F1DF7"/>
    <w:rsid w:val="004F2025"/>
    <w:rsid w:val="004F4D05"/>
    <w:rsid w:val="00504252"/>
    <w:rsid w:val="00504364"/>
    <w:rsid w:val="00504EC5"/>
    <w:rsid w:val="005131DB"/>
    <w:rsid w:val="005136F1"/>
    <w:rsid w:val="005168B1"/>
    <w:rsid w:val="00517792"/>
    <w:rsid w:val="00523D6E"/>
    <w:rsid w:val="00526204"/>
    <w:rsid w:val="005265FB"/>
    <w:rsid w:val="00526812"/>
    <w:rsid w:val="005275D8"/>
    <w:rsid w:val="00531707"/>
    <w:rsid w:val="00534B54"/>
    <w:rsid w:val="00543E4B"/>
    <w:rsid w:val="00553565"/>
    <w:rsid w:val="00553A1F"/>
    <w:rsid w:val="005600AD"/>
    <w:rsid w:val="005639C1"/>
    <w:rsid w:val="0057016D"/>
    <w:rsid w:val="0057174E"/>
    <w:rsid w:val="00571C36"/>
    <w:rsid w:val="00574400"/>
    <w:rsid w:val="00577C76"/>
    <w:rsid w:val="00581EAB"/>
    <w:rsid w:val="00585C91"/>
    <w:rsid w:val="005870E0"/>
    <w:rsid w:val="005948BE"/>
    <w:rsid w:val="00595853"/>
    <w:rsid w:val="00595ECC"/>
    <w:rsid w:val="00596B53"/>
    <w:rsid w:val="005A3826"/>
    <w:rsid w:val="005A4989"/>
    <w:rsid w:val="005A6BE6"/>
    <w:rsid w:val="005B1A4B"/>
    <w:rsid w:val="005B3B35"/>
    <w:rsid w:val="005B3C75"/>
    <w:rsid w:val="005B7643"/>
    <w:rsid w:val="005C4584"/>
    <w:rsid w:val="005C4985"/>
    <w:rsid w:val="005C4E0B"/>
    <w:rsid w:val="005E232E"/>
    <w:rsid w:val="005E2DE9"/>
    <w:rsid w:val="005E760B"/>
    <w:rsid w:val="005F078F"/>
    <w:rsid w:val="005F36D1"/>
    <w:rsid w:val="005F5E5B"/>
    <w:rsid w:val="005F6D5B"/>
    <w:rsid w:val="00603916"/>
    <w:rsid w:val="006051FF"/>
    <w:rsid w:val="006069AC"/>
    <w:rsid w:val="00610FAD"/>
    <w:rsid w:val="00612997"/>
    <w:rsid w:val="006136A6"/>
    <w:rsid w:val="00614BE4"/>
    <w:rsid w:val="0061740B"/>
    <w:rsid w:val="006234DD"/>
    <w:rsid w:val="00623F41"/>
    <w:rsid w:val="00631891"/>
    <w:rsid w:val="0063351C"/>
    <w:rsid w:val="00636D69"/>
    <w:rsid w:val="0064616B"/>
    <w:rsid w:val="00651BD9"/>
    <w:rsid w:val="00651CEF"/>
    <w:rsid w:val="00652C55"/>
    <w:rsid w:val="00655C2E"/>
    <w:rsid w:val="006567BD"/>
    <w:rsid w:val="00656A58"/>
    <w:rsid w:val="0066487F"/>
    <w:rsid w:val="006661FE"/>
    <w:rsid w:val="00666689"/>
    <w:rsid w:val="00677955"/>
    <w:rsid w:val="006823A6"/>
    <w:rsid w:val="006846FF"/>
    <w:rsid w:val="0068703D"/>
    <w:rsid w:val="00687042"/>
    <w:rsid w:val="006905F9"/>
    <w:rsid w:val="0069239E"/>
    <w:rsid w:val="00692757"/>
    <w:rsid w:val="00692F7A"/>
    <w:rsid w:val="00693E89"/>
    <w:rsid w:val="006940C2"/>
    <w:rsid w:val="00697A8C"/>
    <w:rsid w:val="006B0BF0"/>
    <w:rsid w:val="006B0C4B"/>
    <w:rsid w:val="006B0F6E"/>
    <w:rsid w:val="006C0169"/>
    <w:rsid w:val="006C04DF"/>
    <w:rsid w:val="006C1915"/>
    <w:rsid w:val="006C3EA1"/>
    <w:rsid w:val="006D05AA"/>
    <w:rsid w:val="006D49CC"/>
    <w:rsid w:val="006E6562"/>
    <w:rsid w:val="006F4BCB"/>
    <w:rsid w:val="0070410C"/>
    <w:rsid w:val="007066C8"/>
    <w:rsid w:val="0071029E"/>
    <w:rsid w:val="00712FA0"/>
    <w:rsid w:val="00713D17"/>
    <w:rsid w:val="00717D2E"/>
    <w:rsid w:val="00732AD8"/>
    <w:rsid w:val="0073479D"/>
    <w:rsid w:val="007437ED"/>
    <w:rsid w:val="00746E23"/>
    <w:rsid w:val="00747B04"/>
    <w:rsid w:val="00756AB3"/>
    <w:rsid w:val="007668E5"/>
    <w:rsid w:val="00766F5D"/>
    <w:rsid w:val="00786B01"/>
    <w:rsid w:val="007955F6"/>
    <w:rsid w:val="007960D8"/>
    <w:rsid w:val="007A3000"/>
    <w:rsid w:val="007A311D"/>
    <w:rsid w:val="007A54C4"/>
    <w:rsid w:val="007B1CF0"/>
    <w:rsid w:val="007B482A"/>
    <w:rsid w:val="007B611A"/>
    <w:rsid w:val="007B6EA2"/>
    <w:rsid w:val="007C7B33"/>
    <w:rsid w:val="007D0B8D"/>
    <w:rsid w:val="007D0F4F"/>
    <w:rsid w:val="007D5C00"/>
    <w:rsid w:val="007E0505"/>
    <w:rsid w:val="007E29B5"/>
    <w:rsid w:val="007E5F34"/>
    <w:rsid w:val="007E7242"/>
    <w:rsid w:val="007F49A9"/>
    <w:rsid w:val="0080103E"/>
    <w:rsid w:val="00804F1A"/>
    <w:rsid w:val="008064CE"/>
    <w:rsid w:val="00813B34"/>
    <w:rsid w:val="00816496"/>
    <w:rsid w:val="00816AD5"/>
    <w:rsid w:val="00816FBF"/>
    <w:rsid w:val="0082376E"/>
    <w:rsid w:val="0084173A"/>
    <w:rsid w:val="00844030"/>
    <w:rsid w:val="00854ED6"/>
    <w:rsid w:val="00855BCF"/>
    <w:rsid w:val="008574C5"/>
    <w:rsid w:val="00860BEB"/>
    <w:rsid w:val="00867B96"/>
    <w:rsid w:val="008716A4"/>
    <w:rsid w:val="00874A66"/>
    <w:rsid w:val="00880218"/>
    <w:rsid w:val="0088092A"/>
    <w:rsid w:val="008817E2"/>
    <w:rsid w:val="00882C5A"/>
    <w:rsid w:val="00885FAD"/>
    <w:rsid w:val="008B02A3"/>
    <w:rsid w:val="008B24AF"/>
    <w:rsid w:val="008B582B"/>
    <w:rsid w:val="008B7AF0"/>
    <w:rsid w:val="008C3316"/>
    <w:rsid w:val="008C7FA2"/>
    <w:rsid w:val="008D3A60"/>
    <w:rsid w:val="008D5A1D"/>
    <w:rsid w:val="008E2EF8"/>
    <w:rsid w:val="008E5996"/>
    <w:rsid w:val="008E5E20"/>
    <w:rsid w:val="008F3865"/>
    <w:rsid w:val="0090443E"/>
    <w:rsid w:val="00904E4F"/>
    <w:rsid w:val="00911C1F"/>
    <w:rsid w:val="00913121"/>
    <w:rsid w:val="00913D3A"/>
    <w:rsid w:val="0091433B"/>
    <w:rsid w:val="00920E2C"/>
    <w:rsid w:val="00930C8F"/>
    <w:rsid w:val="00940B0B"/>
    <w:rsid w:val="00946F71"/>
    <w:rsid w:val="009528CA"/>
    <w:rsid w:val="00952E2F"/>
    <w:rsid w:val="009550E0"/>
    <w:rsid w:val="00956307"/>
    <w:rsid w:val="00956D15"/>
    <w:rsid w:val="0096057D"/>
    <w:rsid w:val="00967CCE"/>
    <w:rsid w:val="0097597D"/>
    <w:rsid w:val="00981143"/>
    <w:rsid w:val="009824C9"/>
    <w:rsid w:val="009906A8"/>
    <w:rsid w:val="009951BE"/>
    <w:rsid w:val="009A29B5"/>
    <w:rsid w:val="009A38E1"/>
    <w:rsid w:val="009B4954"/>
    <w:rsid w:val="009B5750"/>
    <w:rsid w:val="009C03B8"/>
    <w:rsid w:val="009C31F1"/>
    <w:rsid w:val="009C6DE9"/>
    <w:rsid w:val="009D6F27"/>
    <w:rsid w:val="009E04D2"/>
    <w:rsid w:val="009E3DA3"/>
    <w:rsid w:val="009E572D"/>
    <w:rsid w:val="009E58E7"/>
    <w:rsid w:val="009F327C"/>
    <w:rsid w:val="00A02DE1"/>
    <w:rsid w:val="00A03C52"/>
    <w:rsid w:val="00A0685C"/>
    <w:rsid w:val="00A10633"/>
    <w:rsid w:val="00A21B85"/>
    <w:rsid w:val="00A23F6D"/>
    <w:rsid w:val="00A336E3"/>
    <w:rsid w:val="00A3686B"/>
    <w:rsid w:val="00A40E77"/>
    <w:rsid w:val="00A419CA"/>
    <w:rsid w:val="00A46ABF"/>
    <w:rsid w:val="00A55C6C"/>
    <w:rsid w:val="00A62C34"/>
    <w:rsid w:val="00A63044"/>
    <w:rsid w:val="00A656BD"/>
    <w:rsid w:val="00A662FC"/>
    <w:rsid w:val="00A7609C"/>
    <w:rsid w:val="00A907EF"/>
    <w:rsid w:val="00A979A1"/>
    <w:rsid w:val="00AA3B80"/>
    <w:rsid w:val="00AA6055"/>
    <w:rsid w:val="00AB1210"/>
    <w:rsid w:val="00AB3F65"/>
    <w:rsid w:val="00AB712F"/>
    <w:rsid w:val="00AC5556"/>
    <w:rsid w:val="00AD1466"/>
    <w:rsid w:val="00AD5D70"/>
    <w:rsid w:val="00AE65EA"/>
    <w:rsid w:val="00AF3AE1"/>
    <w:rsid w:val="00B0020F"/>
    <w:rsid w:val="00B034B8"/>
    <w:rsid w:val="00B0530B"/>
    <w:rsid w:val="00B057D3"/>
    <w:rsid w:val="00B0758A"/>
    <w:rsid w:val="00B100B1"/>
    <w:rsid w:val="00B1228D"/>
    <w:rsid w:val="00B134DF"/>
    <w:rsid w:val="00B21EA7"/>
    <w:rsid w:val="00B22790"/>
    <w:rsid w:val="00B2375A"/>
    <w:rsid w:val="00B329F6"/>
    <w:rsid w:val="00B335C4"/>
    <w:rsid w:val="00B36F64"/>
    <w:rsid w:val="00B37D17"/>
    <w:rsid w:val="00B40130"/>
    <w:rsid w:val="00B40B35"/>
    <w:rsid w:val="00B40E24"/>
    <w:rsid w:val="00B4164B"/>
    <w:rsid w:val="00B523D6"/>
    <w:rsid w:val="00B5440A"/>
    <w:rsid w:val="00B57FBD"/>
    <w:rsid w:val="00B67CFB"/>
    <w:rsid w:val="00B7215A"/>
    <w:rsid w:val="00B75A65"/>
    <w:rsid w:val="00B75E7E"/>
    <w:rsid w:val="00B76EDE"/>
    <w:rsid w:val="00B814A1"/>
    <w:rsid w:val="00B827F2"/>
    <w:rsid w:val="00B83C49"/>
    <w:rsid w:val="00B86E53"/>
    <w:rsid w:val="00B9179F"/>
    <w:rsid w:val="00BA03E3"/>
    <w:rsid w:val="00BA2D20"/>
    <w:rsid w:val="00BA4FF4"/>
    <w:rsid w:val="00BB6A9D"/>
    <w:rsid w:val="00BB77FF"/>
    <w:rsid w:val="00BE11C2"/>
    <w:rsid w:val="00BE39C6"/>
    <w:rsid w:val="00BE63F1"/>
    <w:rsid w:val="00BF1F5A"/>
    <w:rsid w:val="00BF76E4"/>
    <w:rsid w:val="00C005E9"/>
    <w:rsid w:val="00C02FE4"/>
    <w:rsid w:val="00C066DF"/>
    <w:rsid w:val="00C07191"/>
    <w:rsid w:val="00C13C54"/>
    <w:rsid w:val="00C1599E"/>
    <w:rsid w:val="00C23A40"/>
    <w:rsid w:val="00C264F3"/>
    <w:rsid w:val="00C36E9A"/>
    <w:rsid w:val="00C37EB4"/>
    <w:rsid w:val="00C44F62"/>
    <w:rsid w:val="00C51D34"/>
    <w:rsid w:val="00C603D2"/>
    <w:rsid w:val="00C63221"/>
    <w:rsid w:val="00C64386"/>
    <w:rsid w:val="00C64944"/>
    <w:rsid w:val="00C6734B"/>
    <w:rsid w:val="00C76DE5"/>
    <w:rsid w:val="00C81CC9"/>
    <w:rsid w:val="00C81FCD"/>
    <w:rsid w:val="00C82409"/>
    <w:rsid w:val="00C91691"/>
    <w:rsid w:val="00C944BE"/>
    <w:rsid w:val="00C978CA"/>
    <w:rsid w:val="00CA5ED0"/>
    <w:rsid w:val="00CA69D6"/>
    <w:rsid w:val="00CB1C8B"/>
    <w:rsid w:val="00CB1D7A"/>
    <w:rsid w:val="00CB4190"/>
    <w:rsid w:val="00CB5DAD"/>
    <w:rsid w:val="00CB69C6"/>
    <w:rsid w:val="00CC48ED"/>
    <w:rsid w:val="00CC5117"/>
    <w:rsid w:val="00CD36CF"/>
    <w:rsid w:val="00CD67A1"/>
    <w:rsid w:val="00CE74E6"/>
    <w:rsid w:val="00CE7937"/>
    <w:rsid w:val="00CF2F78"/>
    <w:rsid w:val="00CF4362"/>
    <w:rsid w:val="00D10CAF"/>
    <w:rsid w:val="00D117A4"/>
    <w:rsid w:val="00D14484"/>
    <w:rsid w:val="00D20844"/>
    <w:rsid w:val="00D21808"/>
    <w:rsid w:val="00D23E35"/>
    <w:rsid w:val="00D44981"/>
    <w:rsid w:val="00D50F1B"/>
    <w:rsid w:val="00D50F8C"/>
    <w:rsid w:val="00D522BD"/>
    <w:rsid w:val="00D600E5"/>
    <w:rsid w:val="00D64499"/>
    <w:rsid w:val="00D72278"/>
    <w:rsid w:val="00D7776D"/>
    <w:rsid w:val="00D82DED"/>
    <w:rsid w:val="00D835DA"/>
    <w:rsid w:val="00D90B25"/>
    <w:rsid w:val="00D90F30"/>
    <w:rsid w:val="00D94868"/>
    <w:rsid w:val="00D95899"/>
    <w:rsid w:val="00DA191A"/>
    <w:rsid w:val="00DA6865"/>
    <w:rsid w:val="00DB5249"/>
    <w:rsid w:val="00DB5324"/>
    <w:rsid w:val="00DC4A95"/>
    <w:rsid w:val="00DC6441"/>
    <w:rsid w:val="00DC6D49"/>
    <w:rsid w:val="00DD2651"/>
    <w:rsid w:val="00DD309E"/>
    <w:rsid w:val="00DD7831"/>
    <w:rsid w:val="00DE1FF2"/>
    <w:rsid w:val="00DE6326"/>
    <w:rsid w:val="00DE66EC"/>
    <w:rsid w:val="00E01266"/>
    <w:rsid w:val="00E04E12"/>
    <w:rsid w:val="00E11CDE"/>
    <w:rsid w:val="00E13BA9"/>
    <w:rsid w:val="00E145D6"/>
    <w:rsid w:val="00E17D02"/>
    <w:rsid w:val="00E217A7"/>
    <w:rsid w:val="00E25DEE"/>
    <w:rsid w:val="00E33232"/>
    <w:rsid w:val="00E45D98"/>
    <w:rsid w:val="00E51257"/>
    <w:rsid w:val="00E54A3B"/>
    <w:rsid w:val="00E5678F"/>
    <w:rsid w:val="00E57929"/>
    <w:rsid w:val="00E61FC9"/>
    <w:rsid w:val="00E67FB7"/>
    <w:rsid w:val="00E70935"/>
    <w:rsid w:val="00E70CD0"/>
    <w:rsid w:val="00E74CCC"/>
    <w:rsid w:val="00E806BD"/>
    <w:rsid w:val="00E84EB5"/>
    <w:rsid w:val="00E873BD"/>
    <w:rsid w:val="00E91689"/>
    <w:rsid w:val="00E94FA6"/>
    <w:rsid w:val="00EA0BDA"/>
    <w:rsid w:val="00EA1422"/>
    <w:rsid w:val="00EA1CAE"/>
    <w:rsid w:val="00EA6B8D"/>
    <w:rsid w:val="00EB0416"/>
    <w:rsid w:val="00EB0855"/>
    <w:rsid w:val="00EB3134"/>
    <w:rsid w:val="00EC2098"/>
    <w:rsid w:val="00EC3DE5"/>
    <w:rsid w:val="00EC6F41"/>
    <w:rsid w:val="00ED08D6"/>
    <w:rsid w:val="00EE167D"/>
    <w:rsid w:val="00EF40B3"/>
    <w:rsid w:val="00EF4215"/>
    <w:rsid w:val="00EF6461"/>
    <w:rsid w:val="00EF6956"/>
    <w:rsid w:val="00EF6C9A"/>
    <w:rsid w:val="00F0068B"/>
    <w:rsid w:val="00F0091C"/>
    <w:rsid w:val="00F11DF9"/>
    <w:rsid w:val="00F1319F"/>
    <w:rsid w:val="00F13F62"/>
    <w:rsid w:val="00F14587"/>
    <w:rsid w:val="00F15586"/>
    <w:rsid w:val="00F15864"/>
    <w:rsid w:val="00F20546"/>
    <w:rsid w:val="00F26415"/>
    <w:rsid w:val="00F276E7"/>
    <w:rsid w:val="00F36D26"/>
    <w:rsid w:val="00F370A8"/>
    <w:rsid w:val="00F4713C"/>
    <w:rsid w:val="00F54C8F"/>
    <w:rsid w:val="00F55FC8"/>
    <w:rsid w:val="00F60F2B"/>
    <w:rsid w:val="00F672AD"/>
    <w:rsid w:val="00F70CC7"/>
    <w:rsid w:val="00F71602"/>
    <w:rsid w:val="00F71C8B"/>
    <w:rsid w:val="00F72E15"/>
    <w:rsid w:val="00F741D8"/>
    <w:rsid w:val="00F76E97"/>
    <w:rsid w:val="00F8005D"/>
    <w:rsid w:val="00F815E8"/>
    <w:rsid w:val="00F8415D"/>
    <w:rsid w:val="00F8683C"/>
    <w:rsid w:val="00F9074E"/>
    <w:rsid w:val="00F978D2"/>
    <w:rsid w:val="00FA19CF"/>
    <w:rsid w:val="00FA64CB"/>
    <w:rsid w:val="00FB4B7C"/>
    <w:rsid w:val="00FB5EC8"/>
    <w:rsid w:val="00FC4777"/>
    <w:rsid w:val="00FC6748"/>
    <w:rsid w:val="00FE05F3"/>
    <w:rsid w:val="00FF23CF"/>
    <w:rsid w:val="00FF2AA1"/>
    <w:rsid w:val="00FF4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dc3cae,#f6c,#fcf,#f3c,aqua,#43dd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066C8"/>
    <w:rPr>
      <w:rFonts w:ascii="Tahoma" w:hAnsi="Tahoma" w:cs="Tahoma"/>
      <w:sz w:val="16"/>
      <w:szCs w:val="16"/>
    </w:rPr>
  </w:style>
  <w:style w:type="character" w:styleId="Kpr">
    <w:name w:val="Hyperlink"/>
    <w:rsid w:val="00310EB5"/>
    <w:rPr>
      <w:color w:val="0000FF"/>
      <w:u w:val="single"/>
    </w:rPr>
  </w:style>
  <w:style w:type="paragraph" w:styleId="stbilgi">
    <w:name w:val="header"/>
    <w:basedOn w:val="Normal"/>
    <w:rsid w:val="00E01266"/>
    <w:pPr>
      <w:tabs>
        <w:tab w:val="center" w:pos="4536"/>
        <w:tab w:val="right" w:pos="9072"/>
      </w:tabs>
    </w:pPr>
  </w:style>
  <w:style w:type="character" w:styleId="SayfaNumaras">
    <w:name w:val="page number"/>
    <w:basedOn w:val="VarsaylanParagrafYazTipi"/>
    <w:rsid w:val="00E01266"/>
  </w:style>
  <w:style w:type="paragraph" w:styleId="Altbilgi">
    <w:name w:val="footer"/>
    <w:basedOn w:val="Normal"/>
    <w:link w:val="AltbilgiChar"/>
    <w:uiPriority w:val="99"/>
    <w:rsid w:val="000256D0"/>
    <w:pPr>
      <w:tabs>
        <w:tab w:val="center" w:pos="4536"/>
        <w:tab w:val="right" w:pos="9072"/>
      </w:tabs>
    </w:pPr>
  </w:style>
  <w:style w:type="paragraph" w:styleId="ListeParagraf">
    <w:name w:val="List Paragraph"/>
    <w:basedOn w:val="Normal"/>
    <w:uiPriority w:val="34"/>
    <w:qFormat/>
    <w:rsid w:val="007668E5"/>
    <w:pPr>
      <w:spacing w:after="200" w:line="276" w:lineRule="auto"/>
      <w:ind w:left="720"/>
      <w:contextualSpacing/>
    </w:pPr>
    <w:rPr>
      <w:rFonts w:ascii="Calibri" w:hAnsi="Calibri"/>
      <w:sz w:val="22"/>
      <w:szCs w:val="22"/>
    </w:rPr>
  </w:style>
  <w:style w:type="paragraph" w:customStyle="1" w:styleId="DecimalAligned">
    <w:name w:val="Decimal Aligned"/>
    <w:basedOn w:val="Normal"/>
    <w:uiPriority w:val="40"/>
    <w:qFormat/>
    <w:rsid w:val="00AD5D70"/>
    <w:pPr>
      <w:tabs>
        <w:tab w:val="decimal" w:pos="360"/>
      </w:tabs>
      <w:spacing w:after="200" w:line="276" w:lineRule="auto"/>
    </w:pPr>
    <w:rPr>
      <w:rFonts w:ascii="Calibri" w:hAnsi="Calibri"/>
      <w:sz w:val="22"/>
      <w:szCs w:val="22"/>
      <w:lang w:eastAsia="en-US"/>
    </w:rPr>
  </w:style>
  <w:style w:type="paragraph" w:styleId="DipnotMetni">
    <w:name w:val="footnote text"/>
    <w:basedOn w:val="Normal"/>
    <w:link w:val="DipnotMetniChar"/>
    <w:uiPriority w:val="99"/>
    <w:unhideWhenUsed/>
    <w:rsid w:val="00AD5D70"/>
    <w:rPr>
      <w:rFonts w:ascii="Calibri" w:hAnsi="Calibri"/>
      <w:sz w:val="20"/>
      <w:szCs w:val="20"/>
      <w:lang w:eastAsia="en-US"/>
    </w:rPr>
  </w:style>
  <w:style w:type="character" w:customStyle="1" w:styleId="DipnotMetniChar">
    <w:name w:val="Dipnot Metni Char"/>
    <w:link w:val="DipnotMetni"/>
    <w:uiPriority w:val="99"/>
    <w:rsid w:val="00AD5D70"/>
    <w:rPr>
      <w:rFonts w:ascii="Calibri" w:eastAsia="Times New Roman" w:hAnsi="Calibri" w:cs="Times New Roman"/>
      <w:lang w:eastAsia="en-US"/>
    </w:rPr>
  </w:style>
  <w:style w:type="character" w:styleId="HafifVurgulama">
    <w:name w:val="Subtle Emphasis"/>
    <w:uiPriority w:val="19"/>
    <w:qFormat/>
    <w:rsid w:val="00AD5D70"/>
    <w:rPr>
      <w:rFonts w:eastAsia="Times New Roman" w:cs="Times New Roman"/>
      <w:bCs w:val="0"/>
      <w:i/>
      <w:iCs/>
      <w:color w:val="808080"/>
      <w:szCs w:val="22"/>
      <w:lang w:val="tr-TR"/>
    </w:rPr>
  </w:style>
  <w:style w:type="table" w:customStyle="1" w:styleId="AkGlgeleme-Vurgu11">
    <w:name w:val="Açık Gölgeleme - Vurgu 11"/>
    <w:basedOn w:val="NormalTablo"/>
    <w:uiPriority w:val="60"/>
    <w:rsid w:val="00AD5D70"/>
    <w:rPr>
      <w:rFonts w:ascii="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oKlavuzu">
    <w:name w:val="Table Grid"/>
    <w:basedOn w:val="NormalTablo"/>
    <w:rsid w:val="00246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E70935"/>
    <w:rPr>
      <w:rFonts w:ascii="Calibri" w:hAnsi="Calibri"/>
      <w:sz w:val="22"/>
      <w:szCs w:val="22"/>
      <w:lang w:eastAsia="en-US"/>
    </w:rPr>
  </w:style>
  <w:style w:type="character" w:customStyle="1" w:styleId="AralkYokChar">
    <w:name w:val="Aralık Yok Char"/>
    <w:link w:val="AralkYok"/>
    <w:uiPriority w:val="1"/>
    <w:rsid w:val="00E70935"/>
    <w:rPr>
      <w:rFonts w:ascii="Calibri" w:hAnsi="Calibri"/>
      <w:sz w:val="22"/>
      <w:szCs w:val="22"/>
      <w:lang w:val="tr-TR" w:eastAsia="en-US" w:bidi="ar-SA"/>
    </w:rPr>
  </w:style>
  <w:style w:type="character" w:customStyle="1" w:styleId="AltbilgiChar">
    <w:name w:val="Altbilgi Char"/>
    <w:link w:val="Altbilgi"/>
    <w:uiPriority w:val="99"/>
    <w:rsid w:val="007E0505"/>
    <w:rPr>
      <w:sz w:val="24"/>
      <w:szCs w:val="24"/>
    </w:rPr>
  </w:style>
  <w:style w:type="paragraph" w:styleId="AltKonuBal">
    <w:name w:val="Subtitle"/>
    <w:basedOn w:val="Normal"/>
    <w:next w:val="Normal"/>
    <w:link w:val="AltKonuBalChar"/>
    <w:qFormat/>
    <w:rsid w:val="00CB69C6"/>
    <w:pPr>
      <w:spacing w:after="60"/>
      <w:jc w:val="center"/>
      <w:outlineLvl w:val="1"/>
    </w:pPr>
    <w:rPr>
      <w:rFonts w:ascii="Calibri Light" w:hAnsi="Calibri Light"/>
    </w:rPr>
  </w:style>
  <w:style w:type="character" w:customStyle="1" w:styleId="AltKonuBalChar">
    <w:name w:val="Alt Konu Başlığı Char"/>
    <w:link w:val="AltKonuBal"/>
    <w:rsid w:val="00CB69C6"/>
    <w:rPr>
      <w:rFonts w:ascii="Calibri Light" w:eastAsia="Times New Roman" w:hAnsi="Calibri Light" w:cs="Times New Roman"/>
      <w:sz w:val="24"/>
      <w:szCs w:val="24"/>
    </w:rPr>
  </w:style>
  <w:style w:type="character" w:styleId="AklamaBavurusu">
    <w:name w:val="annotation reference"/>
    <w:basedOn w:val="VarsaylanParagrafYazTipi"/>
    <w:semiHidden/>
    <w:unhideWhenUsed/>
    <w:rsid w:val="00094AFF"/>
    <w:rPr>
      <w:sz w:val="16"/>
      <w:szCs w:val="16"/>
    </w:rPr>
  </w:style>
  <w:style w:type="paragraph" w:styleId="AklamaMetni">
    <w:name w:val="annotation text"/>
    <w:basedOn w:val="Normal"/>
    <w:link w:val="AklamaMetniChar"/>
    <w:semiHidden/>
    <w:unhideWhenUsed/>
    <w:rsid w:val="00094AFF"/>
    <w:rPr>
      <w:sz w:val="20"/>
      <w:szCs w:val="20"/>
    </w:rPr>
  </w:style>
  <w:style w:type="character" w:customStyle="1" w:styleId="AklamaMetniChar">
    <w:name w:val="Açıklama Metni Char"/>
    <w:basedOn w:val="VarsaylanParagrafYazTipi"/>
    <w:link w:val="AklamaMetni"/>
    <w:semiHidden/>
    <w:rsid w:val="00094AFF"/>
  </w:style>
  <w:style w:type="paragraph" w:styleId="AklamaKonusu">
    <w:name w:val="annotation subject"/>
    <w:basedOn w:val="AklamaMetni"/>
    <w:next w:val="AklamaMetni"/>
    <w:link w:val="AklamaKonusuChar"/>
    <w:semiHidden/>
    <w:unhideWhenUsed/>
    <w:rsid w:val="00094AFF"/>
    <w:rPr>
      <w:b/>
      <w:bCs/>
    </w:rPr>
  </w:style>
  <w:style w:type="character" w:customStyle="1" w:styleId="AklamaKonusuChar">
    <w:name w:val="Açıklama Konusu Char"/>
    <w:basedOn w:val="AklamaMetniChar"/>
    <w:link w:val="AklamaKonusu"/>
    <w:semiHidden/>
    <w:rsid w:val="00094A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066C8"/>
    <w:rPr>
      <w:rFonts w:ascii="Tahoma" w:hAnsi="Tahoma" w:cs="Tahoma"/>
      <w:sz w:val="16"/>
      <w:szCs w:val="16"/>
    </w:rPr>
  </w:style>
  <w:style w:type="character" w:styleId="Kpr">
    <w:name w:val="Hyperlink"/>
    <w:rsid w:val="00310EB5"/>
    <w:rPr>
      <w:color w:val="0000FF"/>
      <w:u w:val="single"/>
    </w:rPr>
  </w:style>
  <w:style w:type="paragraph" w:styleId="stbilgi">
    <w:name w:val="header"/>
    <w:basedOn w:val="Normal"/>
    <w:rsid w:val="00E01266"/>
    <w:pPr>
      <w:tabs>
        <w:tab w:val="center" w:pos="4536"/>
        <w:tab w:val="right" w:pos="9072"/>
      </w:tabs>
    </w:pPr>
  </w:style>
  <w:style w:type="character" w:styleId="SayfaNumaras">
    <w:name w:val="page number"/>
    <w:basedOn w:val="VarsaylanParagrafYazTipi"/>
    <w:rsid w:val="00E01266"/>
  </w:style>
  <w:style w:type="paragraph" w:styleId="Altbilgi">
    <w:name w:val="footer"/>
    <w:basedOn w:val="Normal"/>
    <w:link w:val="AltbilgiChar"/>
    <w:uiPriority w:val="99"/>
    <w:rsid w:val="000256D0"/>
    <w:pPr>
      <w:tabs>
        <w:tab w:val="center" w:pos="4536"/>
        <w:tab w:val="right" w:pos="9072"/>
      </w:tabs>
    </w:pPr>
  </w:style>
  <w:style w:type="paragraph" w:styleId="ListeParagraf">
    <w:name w:val="List Paragraph"/>
    <w:basedOn w:val="Normal"/>
    <w:uiPriority w:val="34"/>
    <w:qFormat/>
    <w:rsid w:val="007668E5"/>
    <w:pPr>
      <w:spacing w:after="200" w:line="276" w:lineRule="auto"/>
      <w:ind w:left="720"/>
      <w:contextualSpacing/>
    </w:pPr>
    <w:rPr>
      <w:rFonts w:ascii="Calibri" w:hAnsi="Calibri"/>
      <w:sz w:val="22"/>
      <w:szCs w:val="22"/>
    </w:rPr>
  </w:style>
  <w:style w:type="paragraph" w:customStyle="1" w:styleId="DecimalAligned">
    <w:name w:val="Decimal Aligned"/>
    <w:basedOn w:val="Normal"/>
    <w:uiPriority w:val="40"/>
    <w:qFormat/>
    <w:rsid w:val="00AD5D70"/>
    <w:pPr>
      <w:tabs>
        <w:tab w:val="decimal" w:pos="360"/>
      </w:tabs>
      <w:spacing w:after="200" w:line="276" w:lineRule="auto"/>
    </w:pPr>
    <w:rPr>
      <w:rFonts w:ascii="Calibri" w:hAnsi="Calibri"/>
      <w:sz w:val="22"/>
      <w:szCs w:val="22"/>
      <w:lang w:eastAsia="en-US"/>
    </w:rPr>
  </w:style>
  <w:style w:type="paragraph" w:styleId="DipnotMetni">
    <w:name w:val="footnote text"/>
    <w:basedOn w:val="Normal"/>
    <w:link w:val="DipnotMetniChar"/>
    <w:uiPriority w:val="99"/>
    <w:unhideWhenUsed/>
    <w:rsid w:val="00AD5D70"/>
    <w:rPr>
      <w:rFonts w:ascii="Calibri" w:hAnsi="Calibri"/>
      <w:sz w:val="20"/>
      <w:szCs w:val="20"/>
      <w:lang w:eastAsia="en-US"/>
    </w:rPr>
  </w:style>
  <w:style w:type="character" w:customStyle="1" w:styleId="DipnotMetniChar">
    <w:name w:val="Dipnot Metni Char"/>
    <w:link w:val="DipnotMetni"/>
    <w:uiPriority w:val="99"/>
    <w:rsid w:val="00AD5D70"/>
    <w:rPr>
      <w:rFonts w:ascii="Calibri" w:eastAsia="Times New Roman" w:hAnsi="Calibri" w:cs="Times New Roman"/>
      <w:lang w:eastAsia="en-US"/>
    </w:rPr>
  </w:style>
  <w:style w:type="character" w:styleId="HafifVurgulama">
    <w:name w:val="Subtle Emphasis"/>
    <w:uiPriority w:val="19"/>
    <w:qFormat/>
    <w:rsid w:val="00AD5D70"/>
    <w:rPr>
      <w:rFonts w:eastAsia="Times New Roman" w:cs="Times New Roman"/>
      <w:bCs w:val="0"/>
      <w:i/>
      <w:iCs/>
      <w:color w:val="808080"/>
      <w:szCs w:val="22"/>
      <w:lang w:val="tr-TR"/>
    </w:rPr>
  </w:style>
  <w:style w:type="table" w:customStyle="1" w:styleId="AkGlgeleme-Vurgu11">
    <w:name w:val="Açık Gölgeleme - Vurgu 11"/>
    <w:basedOn w:val="NormalTablo"/>
    <w:uiPriority w:val="60"/>
    <w:rsid w:val="00AD5D70"/>
    <w:rPr>
      <w:rFonts w:ascii="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oKlavuzu">
    <w:name w:val="Table Grid"/>
    <w:basedOn w:val="NormalTablo"/>
    <w:rsid w:val="00246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E70935"/>
    <w:rPr>
      <w:rFonts w:ascii="Calibri" w:hAnsi="Calibri"/>
      <w:sz w:val="22"/>
      <w:szCs w:val="22"/>
      <w:lang w:eastAsia="en-US"/>
    </w:rPr>
  </w:style>
  <w:style w:type="character" w:customStyle="1" w:styleId="AralkYokChar">
    <w:name w:val="Aralık Yok Char"/>
    <w:link w:val="AralkYok"/>
    <w:uiPriority w:val="1"/>
    <w:rsid w:val="00E70935"/>
    <w:rPr>
      <w:rFonts w:ascii="Calibri" w:hAnsi="Calibri"/>
      <w:sz w:val="22"/>
      <w:szCs w:val="22"/>
      <w:lang w:val="tr-TR" w:eastAsia="en-US" w:bidi="ar-SA"/>
    </w:rPr>
  </w:style>
  <w:style w:type="character" w:customStyle="1" w:styleId="AltbilgiChar">
    <w:name w:val="Altbilgi Char"/>
    <w:link w:val="Altbilgi"/>
    <w:uiPriority w:val="99"/>
    <w:rsid w:val="007E0505"/>
    <w:rPr>
      <w:sz w:val="24"/>
      <w:szCs w:val="24"/>
    </w:rPr>
  </w:style>
  <w:style w:type="paragraph" w:styleId="AltKonuBal">
    <w:name w:val="Subtitle"/>
    <w:basedOn w:val="Normal"/>
    <w:next w:val="Normal"/>
    <w:link w:val="AltKonuBalChar"/>
    <w:qFormat/>
    <w:rsid w:val="00CB69C6"/>
    <w:pPr>
      <w:spacing w:after="60"/>
      <w:jc w:val="center"/>
      <w:outlineLvl w:val="1"/>
    </w:pPr>
    <w:rPr>
      <w:rFonts w:ascii="Calibri Light" w:hAnsi="Calibri Light"/>
    </w:rPr>
  </w:style>
  <w:style w:type="character" w:customStyle="1" w:styleId="AltKonuBalChar">
    <w:name w:val="Alt Konu Başlığı Char"/>
    <w:link w:val="AltKonuBal"/>
    <w:rsid w:val="00CB69C6"/>
    <w:rPr>
      <w:rFonts w:ascii="Calibri Light" w:eastAsia="Times New Roman" w:hAnsi="Calibri Light" w:cs="Times New Roman"/>
      <w:sz w:val="24"/>
      <w:szCs w:val="24"/>
    </w:rPr>
  </w:style>
  <w:style w:type="character" w:styleId="AklamaBavurusu">
    <w:name w:val="annotation reference"/>
    <w:basedOn w:val="VarsaylanParagrafYazTipi"/>
    <w:semiHidden/>
    <w:unhideWhenUsed/>
    <w:rsid w:val="00094AFF"/>
    <w:rPr>
      <w:sz w:val="16"/>
      <w:szCs w:val="16"/>
    </w:rPr>
  </w:style>
  <w:style w:type="paragraph" w:styleId="AklamaMetni">
    <w:name w:val="annotation text"/>
    <w:basedOn w:val="Normal"/>
    <w:link w:val="AklamaMetniChar"/>
    <w:semiHidden/>
    <w:unhideWhenUsed/>
    <w:rsid w:val="00094AFF"/>
    <w:rPr>
      <w:sz w:val="20"/>
      <w:szCs w:val="20"/>
    </w:rPr>
  </w:style>
  <w:style w:type="character" w:customStyle="1" w:styleId="AklamaMetniChar">
    <w:name w:val="Açıklama Metni Char"/>
    <w:basedOn w:val="VarsaylanParagrafYazTipi"/>
    <w:link w:val="AklamaMetni"/>
    <w:semiHidden/>
    <w:rsid w:val="00094AFF"/>
  </w:style>
  <w:style w:type="paragraph" w:styleId="AklamaKonusu">
    <w:name w:val="annotation subject"/>
    <w:basedOn w:val="AklamaMetni"/>
    <w:next w:val="AklamaMetni"/>
    <w:link w:val="AklamaKonusuChar"/>
    <w:semiHidden/>
    <w:unhideWhenUsed/>
    <w:rsid w:val="00094AFF"/>
    <w:rPr>
      <w:b/>
      <w:bCs/>
    </w:rPr>
  </w:style>
  <w:style w:type="character" w:customStyle="1" w:styleId="AklamaKonusuChar">
    <w:name w:val="Açıklama Konusu Char"/>
    <w:basedOn w:val="AklamaMetniChar"/>
    <w:link w:val="AklamaKonusu"/>
    <w:semiHidden/>
    <w:rsid w:val="00094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2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efemfuar.com"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istanbulprohun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info@efemfuar.com" TargetMode="Externa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istanbulprohunt@istanbulprohunt.com"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65B02-A4F5-448C-BE97-561B79E3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8364</Words>
  <Characters>47675</Characters>
  <Application>Microsoft Office Word</Application>
  <DocSecurity>0</DocSecurity>
  <Lines>397</Lines>
  <Paragraphs>111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24.Uluslar arası İstanbul                      Anne Bebek Çocuk                              Ürünleri Fuarı</vt:lpstr>
      <vt:lpstr>24.Uluslar arası İstanbul                      Anne Bebek Çocuk                              Ürünleri Fuarı</vt:lpstr>
    </vt:vector>
  </TitlesOfParts>
  <Company/>
  <LinksUpToDate>false</LinksUpToDate>
  <CharactersWithSpaces>55928</CharactersWithSpaces>
  <SharedDoc>false</SharedDoc>
  <HLinks>
    <vt:vector size="36" baseType="variant">
      <vt:variant>
        <vt:i4>2687024</vt:i4>
      </vt:variant>
      <vt:variant>
        <vt:i4>21</vt:i4>
      </vt:variant>
      <vt:variant>
        <vt:i4>0</vt:i4>
      </vt:variant>
      <vt:variant>
        <vt:i4>5</vt:i4>
      </vt:variant>
      <vt:variant>
        <vt:lpwstr>http://www.bebekfuari.com/</vt:lpwstr>
      </vt:variant>
      <vt:variant>
        <vt:lpwstr/>
      </vt:variant>
      <vt:variant>
        <vt:i4>2621502</vt:i4>
      </vt:variant>
      <vt:variant>
        <vt:i4>18</vt:i4>
      </vt:variant>
      <vt:variant>
        <vt:i4>0</vt:i4>
      </vt:variant>
      <vt:variant>
        <vt:i4>5</vt:i4>
      </vt:variant>
      <vt:variant>
        <vt:lpwstr>http://www.cbmeturkey.com/</vt:lpwstr>
      </vt:variant>
      <vt:variant>
        <vt:lpwstr/>
      </vt:variant>
      <vt:variant>
        <vt:i4>2687024</vt:i4>
      </vt:variant>
      <vt:variant>
        <vt:i4>12</vt:i4>
      </vt:variant>
      <vt:variant>
        <vt:i4>0</vt:i4>
      </vt:variant>
      <vt:variant>
        <vt:i4>5</vt:i4>
      </vt:variant>
      <vt:variant>
        <vt:lpwstr>http://www.bebekfuari.com/</vt:lpwstr>
      </vt:variant>
      <vt:variant>
        <vt:lpwstr/>
      </vt:variant>
      <vt:variant>
        <vt:i4>2621502</vt:i4>
      </vt:variant>
      <vt:variant>
        <vt:i4>9</vt:i4>
      </vt:variant>
      <vt:variant>
        <vt:i4>0</vt:i4>
      </vt:variant>
      <vt:variant>
        <vt:i4>5</vt:i4>
      </vt:variant>
      <vt:variant>
        <vt:lpwstr>http://www.cbmeturkey.com/</vt:lpwstr>
      </vt:variant>
      <vt:variant>
        <vt:lpwstr/>
      </vt:variant>
      <vt:variant>
        <vt:i4>3080205</vt:i4>
      </vt:variant>
      <vt:variant>
        <vt:i4>6</vt:i4>
      </vt:variant>
      <vt:variant>
        <vt:i4>0</vt:i4>
      </vt:variant>
      <vt:variant>
        <vt:i4>5</vt:i4>
      </vt:variant>
      <vt:variant>
        <vt:lpwstr>mailto:info@efemfuar.com</vt:lpwstr>
      </vt:variant>
      <vt:variant>
        <vt:lpwstr/>
      </vt:variant>
      <vt:variant>
        <vt:i4>3080263</vt:i4>
      </vt:variant>
      <vt:variant>
        <vt:i4>2608</vt:i4>
      </vt:variant>
      <vt:variant>
        <vt:i4>1033</vt:i4>
      </vt:variant>
      <vt:variant>
        <vt:i4>1</vt:i4>
      </vt:variant>
      <vt:variant>
        <vt:lpwstr>cid:image001.jpg@01CF1D00.EA0C64C0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24.Uluslar arası İstanbul                      Anne Bebek Çocuk                              Ürünleri Fuarı</dc:title>
  <dc:subject>17-20 Ocak 2013 CNR Expo Center</dc:subject>
  <dc:creator>EFEM</dc:creator>
  <cp:lastModifiedBy>leno</cp:lastModifiedBy>
  <cp:revision>8</cp:revision>
  <cp:lastPrinted>2014-08-29T09:53:00Z</cp:lastPrinted>
  <dcterms:created xsi:type="dcterms:W3CDTF">2017-05-16T12:17:00Z</dcterms:created>
  <dcterms:modified xsi:type="dcterms:W3CDTF">2017-06-28T10:20:00Z</dcterms:modified>
</cp:coreProperties>
</file>